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1855E" w14:textId="77777777" w:rsidR="00051307" w:rsidRPr="00051307" w:rsidRDefault="00051307" w:rsidP="00A4382D">
      <w:pPr>
        <w:autoSpaceDE w:val="0"/>
        <w:autoSpaceDN w:val="0"/>
        <w:adjustRightInd w:val="0"/>
        <w:spacing w:line="240" w:lineRule="auto"/>
        <w:ind w:left="-284"/>
        <w:rPr>
          <w:rFonts w:ascii="Calibri" w:hAnsi="Calibri" w:cs="Calibri"/>
          <w:b/>
          <w:noProof/>
          <w:color w:val="002060"/>
          <w:sz w:val="32"/>
          <w:szCs w:val="28"/>
        </w:rPr>
      </w:pPr>
      <w:r w:rsidRPr="00051307">
        <w:rPr>
          <w:rFonts w:ascii="Calibri" w:hAnsi="Calibri" w:cs="Calibri"/>
          <w:b/>
          <w:noProof/>
          <w:color w:val="002060"/>
          <w:sz w:val="32"/>
          <w:szCs w:val="28"/>
        </w:rPr>
        <w:t>BUENOS AIRES</w:t>
      </w:r>
    </w:p>
    <w:p w14:paraId="2A8218F3" w14:textId="2BA8B697" w:rsidR="00A4382D" w:rsidRPr="004D54CD" w:rsidRDefault="00A4382D" w:rsidP="00A4382D">
      <w:pPr>
        <w:autoSpaceDE w:val="0"/>
        <w:autoSpaceDN w:val="0"/>
        <w:adjustRightInd w:val="0"/>
        <w:spacing w:line="240" w:lineRule="auto"/>
        <w:ind w:left="-284"/>
        <w:rPr>
          <w:rFonts w:ascii="Calibri" w:hAnsi="Calibri" w:cs="Calibri"/>
          <w:b/>
          <w:color w:val="002060"/>
          <w:szCs w:val="21"/>
          <w:u w:val="single"/>
        </w:rPr>
      </w:pPr>
      <w:r w:rsidRPr="004D54CD">
        <w:rPr>
          <w:rFonts w:ascii="Calibri" w:hAnsi="Calibri" w:cs="Calibri"/>
          <w:b/>
          <w:noProof/>
          <w:color w:val="002060"/>
          <w:szCs w:val="21"/>
          <w:u w:val="single"/>
        </w:rPr>
        <w:t>TARIFAS POR PERSONA EN DOLARES AMERICANOS DESDE:</w:t>
      </w:r>
      <w:r w:rsidRPr="004D54CD">
        <w:rPr>
          <w:rFonts w:ascii="Calibri" w:hAnsi="Calibri" w:cs="Calibri"/>
          <w:b/>
          <w:color w:val="002060"/>
          <w:szCs w:val="21"/>
          <w:u w:val="single"/>
        </w:rPr>
        <w:t xml:space="preserve"> </w:t>
      </w:r>
    </w:p>
    <w:p w14:paraId="5C03EF9A" w14:textId="77777777" w:rsidR="00A4382D" w:rsidRDefault="00A4382D"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r w:rsidRPr="004D54CD">
        <w:rPr>
          <w:rFonts w:ascii="Calibri" w:eastAsia="Times New Roman" w:hAnsi="Calibri" w:cs="Calibri"/>
          <w:b/>
          <w:color w:val="FF0000"/>
          <w:sz w:val="20"/>
          <w:szCs w:val="20"/>
          <w:highlight w:val="yellow"/>
          <w:lang w:eastAsia="es-PE"/>
        </w:rPr>
        <w:t>*TARIFAS DINAMICAS SUJETAS A VARIACION</w:t>
      </w: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75681C3C" w14:textId="77777777" w:rsidTr="00E070FC">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2AF789A4" w14:textId="499A6E17" w:rsidR="00E070FC" w:rsidRPr="00E070FC" w:rsidRDefault="00E070FC" w:rsidP="00E070FC">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7ED165B6" w14:textId="77777777" w:rsidTr="00E070FC">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2547B267" w14:textId="77777777" w:rsidR="00E070FC" w:rsidRPr="00E070FC" w:rsidRDefault="00E070FC" w:rsidP="00E070F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4A93D36A" w14:textId="77777777" w:rsidR="00E070FC" w:rsidRPr="00E070FC" w:rsidRDefault="00E070FC" w:rsidP="00E070F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2422539D" w14:textId="77777777" w:rsidR="00E070FC" w:rsidRPr="00E070FC" w:rsidRDefault="00E070FC" w:rsidP="00E070F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53EE7A29" w14:textId="77777777" w:rsidR="00E070FC" w:rsidRPr="00E070FC" w:rsidRDefault="00E070FC" w:rsidP="00E070F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6063660C" w14:textId="77777777" w:rsidTr="00E070FC">
        <w:trPr>
          <w:trHeight w:val="156"/>
        </w:trPr>
        <w:tc>
          <w:tcPr>
            <w:tcW w:w="3483" w:type="dxa"/>
            <w:vMerge/>
            <w:tcBorders>
              <w:top w:val="nil"/>
              <w:left w:val="single" w:sz="4" w:space="0" w:color="auto"/>
              <w:bottom w:val="single" w:sz="4" w:space="0" w:color="auto"/>
              <w:right w:val="single" w:sz="4" w:space="0" w:color="auto"/>
            </w:tcBorders>
            <w:vAlign w:val="center"/>
            <w:hideMark/>
          </w:tcPr>
          <w:p w14:paraId="760F8E04" w14:textId="77777777" w:rsidR="00E070FC" w:rsidRPr="00E070FC" w:rsidRDefault="00E070FC" w:rsidP="00E070FC">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4DC827CA" w14:textId="77777777" w:rsidR="00E070FC" w:rsidRPr="00E070FC" w:rsidRDefault="00E070FC" w:rsidP="00E070F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12AB3F6F" w14:textId="77777777" w:rsidR="00E070FC" w:rsidRPr="00E070FC" w:rsidRDefault="00E070FC" w:rsidP="00E070F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4EAD5100"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6A09585F"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03901985"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4A2FB119"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22A9E540"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6ACC8191"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42939628"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32F44763"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7591CD61" w14:textId="77777777" w:rsidTr="006158F4">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491B7AE7" w14:textId="06177590"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Internacional / Hotel céntrico con servicio de guía</w:t>
            </w:r>
          </w:p>
        </w:tc>
        <w:tc>
          <w:tcPr>
            <w:tcW w:w="2611" w:type="dxa"/>
            <w:tcBorders>
              <w:top w:val="nil"/>
              <w:left w:val="nil"/>
              <w:bottom w:val="single" w:sz="4" w:space="0" w:color="auto"/>
              <w:right w:val="single" w:sz="4" w:space="0" w:color="auto"/>
            </w:tcBorders>
            <w:noWrap/>
            <w:vAlign w:val="center"/>
            <w:hideMark/>
          </w:tcPr>
          <w:p w14:paraId="3E46C975" w14:textId="13F0B654"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3CAB69AB" w14:textId="5ED43314"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hideMark/>
          </w:tcPr>
          <w:p w14:paraId="170188A2" w14:textId="2574B26E"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120</w:t>
            </w:r>
          </w:p>
        </w:tc>
        <w:tc>
          <w:tcPr>
            <w:tcW w:w="456" w:type="dxa"/>
            <w:tcBorders>
              <w:top w:val="nil"/>
              <w:left w:val="nil"/>
              <w:bottom w:val="single" w:sz="4" w:space="0" w:color="auto"/>
              <w:right w:val="single" w:sz="4" w:space="0" w:color="auto"/>
            </w:tcBorders>
            <w:noWrap/>
            <w:hideMark/>
          </w:tcPr>
          <w:p w14:paraId="30E37B94" w14:textId="2B50661B"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60</w:t>
            </w:r>
          </w:p>
        </w:tc>
        <w:tc>
          <w:tcPr>
            <w:tcW w:w="529" w:type="dxa"/>
            <w:tcBorders>
              <w:top w:val="nil"/>
              <w:left w:val="nil"/>
              <w:bottom w:val="single" w:sz="4" w:space="0" w:color="auto"/>
              <w:right w:val="single" w:sz="4" w:space="0" w:color="auto"/>
            </w:tcBorders>
            <w:noWrap/>
            <w:hideMark/>
          </w:tcPr>
          <w:p w14:paraId="2208B69B" w14:textId="6819EB78"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76</w:t>
            </w:r>
          </w:p>
        </w:tc>
        <w:tc>
          <w:tcPr>
            <w:tcW w:w="456" w:type="dxa"/>
            <w:tcBorders>
              <w:top w:val="nil"/>
              <w:left w:val="nil"/>
              <w:bottom w:val="single" w:sz="4" w:space="0" w:color="auto"/>
              <w:right w:val="single" w:sz="4" w:space="0" w:color="auto"/>
            </w:tcBorders>
            <w:noWrap/>
            <w:hideMark/>
          </w:tcPr>
          <w:p w14:paraId="435229FB" w14:textId="3EC9E0D9"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58</w:t>
            </w:r>
          </w:p>
        </w:tc>
        <w:tc>
          <w:tcPr>
            <w:tcW w:w="456" w:type="dxa"/>
            <w:tcBorders>
              <w:top w:val="nil"/>
              <w:left w:val="nil"/>
              <w:bottom w:val="single" w:sz="4" w:space="0" w:color="auto"/>
              <w:right w:val="single" w:sz="4" w:space="0" w:color="auto"/>
            </w:tcBorders>
            <w:noWrap/>
            <w:hideMark/>
          </w:tcPr>
          <w:p w14:paraId="42215B93" w14:textId="2C150E11"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58</w:t>
            </w:r>
          </w:p>
        </w:tc>
        <w:tc>
          <w:tcPr>
            <w:tcW w:w="457" w:type="dxa"/>
            <w:tcBorders>
              <w:top w:val="nil"/>
              <w:left w:val="nil"/>
              <w:bottom w:val="single" w:sz="4" w:space="0" w:color="auto"/>
              <w:right w:val="single" w:sz="4" w:space="0" w:color="auto"/>
            </w:tcBorders>
            <w:noWrap/>
            <w:hideMark/>
          </w:tcPr>
          <w:p w14:paraId="14C2E4A1" w14:textId="4E0FCC05"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58</w:t>
            </w:r>
          </w:p>
        </w:tc>
        <w:tc>
          <w:tcPr>
            <w:tcW w:w="456" w:type="dxa"/>
            <w:tcBorders>
              <w:top w:val="nil"/>
              <w:left w:val="nil"/>
              <w:bottom w:val="single" w:sz="4" w:space="0" w:color="auto"/>
              <w:right w:val="single" w:sz="4" w:space="0" w:color="auto"/>
            </w:tcBorders>
            <w:noWrap/>
            <w:hideMark/>
          </w:tcPr>
          <w:p w14:paraId="13C9C03E" w14:textId="1B5FA4C0"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33</w:t>
            </w:r>
          </w:p>
        </w:tc>
        <w:tc>
          <w:tcPr>
            <w:tcW w:w="410" w:type="dxa"/>
            <w:tcBorders>
              <w:top w:val="nil"/>
              <w:left w:val="nil"/>
              <w:bottom w:val="single" w:sz="4" w:space="0" w:color="auto"/>
              <w:right w:val="single" w:sz="4" w:space="0" w:color="auto"/>
            </w:tcBorders>
            <w:noWrap/>
            <w:hideMark/>
          </w:tcPr>
          <w:p w14:paraId="3DE0D680" w14:textId="184DCFFA"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33</w:t>
            </w:r>
          </w:p>
        </w:tc>
      </w:tr>
      <w:tr w:rsidR="00E6316C" w:rsidRPr="00E070FC" w14:paraId="6C3488D2" w14:textId="77777777" w:rsidTr="006158F4">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707B63E7"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48B4866F" w14:textId="156AA967"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5096315B" w14:textId="4997FB1C"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hideMark/>
          </w:tcPr>
          <w:p w14:paraId="2CF05284" w14:textId="67B1502F"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133</w:t>
            </w:r>
          </w:p>
        </w:tc>
        <w:tc>
          <w:tcPr>
            <w:tcW w:w="456" w:type="dxa"/>
            <w:tcBorders>
              <w:top w:val="nil"/>
              <w:left w:val="nil"/>
              <w:bottom w:val="single" w:sz="4" w:space="0" w:color="auto"/>
              <w:right w:val="single" w:sz="4" w:space="0" w:color="auto"/>
            </w:tcBorders>
            <w:noWrap/>
            <w:hideMark/>
          </w:tcPr>
          <w:p w14:paraId="1A9A5F5B" w14:textId="6927740E"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66</w:t>
            </w:r>
          </w:p>
        </w:tc>
        <w:tc>
          <w:tcPr>
            <w:tcW w:w="529" w:type="dxa"/>
            <w:tcBorders>
              <w:top w:val="nil"/>
              <w:left w:val="nil"/>
              <w:bottom w:val="single" w:sz="4" w:space="0" w:color="auto"/>
              <w:right w:val="single" w:sz="4" w:space="0" w:color="auto"/>
            </w:tcBorders>
            <w:noWrap/>
            <w:hideMark/>
          </w:tcPr>
          <w:p w14:paraId="2F48F1E3" w14:textId="6724F15E"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84</w:t>
            </w:r>
          </w:p>
        </w:tc>
        <w:tc>
          <w:tcPr>
            <w:tcW w:w="456" w:type="dxa"/>
            <w:tcBorders>
              <w:top w:val="nil"/>
              <w:left w:val="nil"/>
              <w:bottom w:val="single" w:sz="4" w:space="0" w:color="auto"/>
              <w:right w:val="single" w:sz="4" w:space="0" w:color="auto"/>
            </w:tcBorders>
            <w:noWrap/>
            <w:hideMark/>
          </w:tcPr>
          <w:p w14:paraId="1C74646A" w14:textId="06C52C2B"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63</w:t>
            </w:r>
          </w:p>
        </w:tc>
        <w:tc>
          <w:tcPr>
            <w:tcW w:w="456" w:type="dxa"/>
            <w:tcBorders>
              <w:top w:val="nil"/>
              <w:left w:val="nil"/>
              <w:bottom w:val="single" w:sz="4" w:space="0" w:color="auto"/>
              <w:right w:val="single" w:sz="4" w:space="0" w:color="auto"/>
            </w:tcBorders>
            <w:noWrap/>
            <w:hideMark/>
          </w:tcPr>
          <w:p w14:paraId="383CECE8" w14:textId="000ABF88"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63</w:t>
            </w:r>
          </w:p>
        </w:tc>
        <w:tc>
          <w:tcPr>
            <w:tcW w:w="457" w:type="dxa"/>
            <w:tcBorders>
              <w:top w:val="nil"/>
              <w:left w:val="nil"/>
              <w:bottom w:val="single" w:sz="4" w:space="0" w:color="auto"/>
              <w:right w:val="single" w:sz="4" w:space="0" w:color="auto"/>
            </w:tcBorders>
            <w:noWrap/>
            <w:hideMark/>
          </w:tcPr>
          <w:p w14:paraId="1459552E" w14:textId="589ADF65"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63</w:t>
            </w:r>
          </w:p>
        </w:tc>
        <w:tc>
          <w:tcPr>
            <w:tcW w:w="456" w:type="dxa"/>
            <w:tcBorders>
              <w:top w:val="nil"/>
              <w:left w:val="nil"/>
              <w:bottom w:val="single" w:sz="4" w:space="0" w:color="auto"/>
              <w:right w:val="single" w:sz="4" w:space="0" w:color="auto"/>
            </w:tcBorders>
            <w:noWrap/>
            <w:hideMark/>
          </w:tcPr>
          <w:p w14:paraId="42257178" w14:textId="644EDD52"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36</w:t>
            </w:r>
          </w:p>
        </w:tc>
        <w:tc>
          <w:tcPr>
            <w:tcW w:w="410" w:type="dxa"/>
            <w:tcBorders>
              <w:top w:val="nil"/>
              <w:left w:val="nil"/>
              <w:bottom w:val="single" w:sz="4" w:space="0" w:color="auto"/>
              <w:right w:val="single" w:sz="4" w:space="0" w:color="auto"/>
            </w:tcBorders>
            <w:noWrap/>
            <w:hideMark/>
          </w:tcPr>
          <w:p w14:paraId="317EE56E" w14:textId="0C92EDE8"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36</w:t>
            </w:r>
          </w:p>
        </w:tc>
      </w:tr>
    </w:tbl>
    <w:p w14:paraId="78EC9AAF" w14:textId="77777777" w:rsidR="00E070FC" w:rsidRPr="00E070FC" w:rsidRDefault="00E070FC" w:rsidP="00E070FC">
      <w:pPr>
        <w:pStyle w:val="Sinespaciado"/>
        <w:rPr>
          <w:sz w:val="20"/>
          <w:szCs w:val="20"/>
        </w:rPr>
      </w:pPr>
    </w:p>
    <w:p w14:paraId="63E69A90" w14:textId="4DEABFBA" w:rsidR="00E070FC" w:rsidRPr="00E070FC" w:rsidRDefault="00E070FC" w:rsidP="00E070FC">
      <w:pPr>
        <w:pStyle w:val="Sinespaciado"/>
        <w:ind w:left="-142"/>
        <w:rPr>
          <w:color w:val="002060"/>
          <w:sz w:val="22"/>
          <w:szCs w:val="22"/>
        </w:rPr>
      </w:pPr>
      <w:r w:rsidRPr="00E070FC">
        <w:rPr>
          <w:color w:val="002060"/>
          <w:sz w:val="22"/>
          <w:szCs w:val="22"/>
        </w:rPr>
        <w:t>Servicio de traslado desde el aeropuerto internacional de Ezeiza hasta hotel céntrico.</w:t>
      </w:r>
    </w:p>
    <w:p w14:paraId="1FFD68EB" w14:textId="77777777" w:rsidR="00E070FC" w:rsidRPr="00E070FC" w:rsidRDefault="00E070FC" w:rsidP="00054BBC">
      <w:pPr>
        <w:pStyle w:val="Sinespaciado"/>
        <w:numPr>
          <w:ilvl w:val="0"/>
          <w:numId w:val="3"/>
        </w:numPr>
        <w:ind w:left="426"/>
        <w:rPr>
          <w:color w:val="002060"/>
          <w:sz w:val="22"/>
          <w:szCs w:val="22"/>
        </w:rPr>
      </w:pPr>
      <w:r w:rsidRPr="00E070FC">
        <w:rPr>
          <w:color w:val="002060"/>
          <w:sz w:val="22"/>
          <w:szCs w:val="22"/>
        </w:rPr>
        <w:t>Duración aproximada del servicio: 45 minutos.</w:t>
      </w:r>
    </w:p>
    <w:p w14:paraId="5B2BD6F4" w14:textId="77777777" w:rsidR="00E070FC" w:rsidRPr="00E070FC" w:rsidRDefault="00E070FC" w:rsidP="00054BBC">
      <w:pPr>
        <w:pStyle w:val="Sinespaciado"/>
        <w:numPr>
          <w:ilvl w:val="0"/>
          <w:numId w:val="3"/>
        </w:numPr>
        <w:ind w:left="426"/>
        <w:rPr>
          <w:color w:val="002060"/>
          <w:sz w:val="22"/>
          <w:szCs w:val="22"/>
        </w:rPr>
      </w:pPr>
      <w:r w:rsidRPr="00E070FC">
        <w:rPr>
          <w:color w:val="002060"/>
          <w:sz w:val="22"/>
          <w:szCs w:val="22"/>
        </w:rPr>
        <w:t>Fechas especiales: El 24/12, 25/12, 31/12 y 01/01 (favor de consultar las tarifas).</w:t>
      </w:r>
    </w:p>
    <w:p w14:paraId="609DDA93" w14:textId="77777777" w:rsidR="00E070FC" w:rsidRPr="00E070FC" w:rsidRDefault="00E070FC" w:rsidP="00054BBC">
      <w:pPr>
        <w:pStyle w:val="Sinespaciado"/>
        <w:numPr>
          <w:ilvl w:val="0"/>
          <w:numId w:val="3"/>
        </w:numPr>
        <w:ind w:left="426"/>
        <w:rPr>
          <w:color w:val="002060"/>
          <w:sz w:val="22"/>
          <w:szCs w:val="22"/>
        </w:rPr>
      </w:pPr>
      <w:r w:rsidRPr="00E070FC">
        <w:rPr>
          <w:color w:val="002060"/>
          <w:sz w:val="22"/>
          <w:szCs w:val="22"/>
        </w:rPr>
        <w:t>Observaciones:</w:t>
      </w:r>
    </w:p>
    <w:p w14:paraId="525186CA" w14:textId="1A48E5BC" w:rsidR="00E070FC" w:rsidRPr="00E070FC" w:rsidRDefault="00E070FC" w:rsidP="00054BBC">
      <w:pPr>
        <w:pStyle w:val="Sinespaciado"/>
        <w:numPr>
          <w:ilvl w:val="1"/>
          <w:numId w:val="4"/>
        </w:numPr>
        <w:ind w:left="709" w:hanging="164"/>
        <w:rPr>
          <w:color w:val="002060"/>
          <w:sz w:val="22"/>
          <w:szCs w:val="22"/>
        </w:rPr>
      </w:pPr>
      <w:r w:rsidRPr="00E070FC">
        <w:rPr>
          <w:color w:val="002060"/>
          <w:sz w:val="22"/>
          <w:szCs w:val="22"/>
        </w:rPr>
        <w:t>Servicio de guía en español incluido.</w:t>
      </w:r>
    </w:p>
    <w:p w14:paraId="06B13FCC" w14:textId="77777777" w:rsidR="00E070FC" w:rsidRPr="00E070FC" w:rsidRDefault="00E070FC" w:rsidP="00054BBC">
      <w:pPr>
        <w:pStyle w:val="Sinespaciado"/>
        <w:numPr>
          <w:ilvl w:val="1"/>
          <w:numId w:val="4"/>
        </w:numPr>
        <w:ind w:left="709" w:hanging="164"/>
        <w:rPr>
          <w:color w:val="002060"/>
          <w:sz w:val="22"/>
          <w:szCs w:val="22"/>
        </w:rPr>
      </w:pPr>
      <w:r w:rsidRPr="00E070FC">
        <w:rPr>
          <w:color w:val="002060"/>
          <w:sz w:val="22"/>
          <w:szCs w:val="22"/>
        </w:rPr>
        <w:t>Los barrios de Núñez, Belgrano, Palermo se cobran como conexión. Otras zonas solicitar cotización.</w:t>
      </w:r>
    </w:p>
    <w:p w14:paraId="45D13969" w14:textId="6006F9FD" w:rsidR="00E070FC" w:rsidRPr="00E070FC" w:rsidRDefault="00E070FC" w:rsidP="00054BBC">
      <w:pPr>
        <w:pStyle w:val="Sinespaciado"/>
        <w:numPr>
          <w:ilvl w:val="1"/>
          <w:numId w:val="4"/>
        </w:numPr>
        <w:ind w:left="709" w:hanging="164"/>
        <w:rPr>
          <w:color w:val="002060"/>
          <w:sz w:val="22"/>
          <w:szCs w:val="22"/>
        </w:rPr>
      </w:pPr>
      <w:r w:rsidRPr="00E070FC">
        <w:rPr>
          <w:color w:val="002060"/>
          <w:sz w:val="22"/>
          <w:szCs w:val="22"/>
        </w:rPr>
        <w:t>1 maleta mediana y 1 bolso de mano por persona.</w:t>
      </w:r>
    </w:p>
    <w:p w14:paraId="6A388165"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2D5DBC6" w14:textId="77777777" w:rsidR="00E070FC" w:rsidRDefault="00E070FC" w:rsidP="00E070FC">
      <w:pPr>
        <w:pStyle w:val="Sinespaciado"/>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05F7E8A2"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381B2F7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562E652D"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12A43585"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40A5D84D"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3567E986"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6E769491"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5C81BE0B"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4CEC5BC5"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2289680A"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0C690873"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3475DBD3"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287F0266"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2B8BC73E"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2C67543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13178347"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0813E97A"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7EF0A703"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7144190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38BE794E" w14:textId="77777777" w:rsidTr="00D60052">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434E5DB9"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Doméstico / Hotel céntrico con servicio de guía</w:t>
            </w:r>
          </w:p>
        </w:tc>
        <w:tc>
          <w:tcPr>
            <w:tcW w:w="2611" w:type="dxa"/>
            <w:tcBorders>
              <w:top w:val="nil"/>
              <w:left w:val="nil"/>
              <w:bottom w:val="single" w:sz="4" w:space="0" w:color="auto"/>
              <w:right w:val="single" w:sz="4" w:space="0" w:color="auto"/>
            </w:tcBorders>
            <w:noWrap/>
            <w:vAlign w:val="center"/>
            <w:hideMark/>
          </w:tcPr>
          <w:p w14:paraId="306E6244" w14:textId="2726E656"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15BC9F4D" w14:textId="50D6A415"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hideMark/>
          </w:tcPr>
          <w:p w14:paraId="0038033A" w14:textId="64C529A3"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59</w:t>
            </w:r>
          </w:p>
        </w:tc>
        <w:tc>
          <w:tcPr>
            <w:tcW w:w="456" w:type="dxa"/>
            <w:tcBorders>
              <w:top w:val="nil"/>
              <w:left w:val="nil"/>
              <w:bottom w:val="single" w:sz="4" w:space="0" w:color="auto"/>
              <w:right w:val="single" w:sz="4" w:space="0" w:color="auto"/>
            </w:tcBorders>
            <w:noWrap/>
            <w:hideMark/>
          </w:tcPr>
          <w:p w14:paraId="7FE068A9" w14:textId="46C294E9"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30</w:t>
            </w:r>
          </w:p>
        </w:tc>
        <w:tc>
          <w:tcPr>
            <w:tcW w:w="529" w:type="dxa"/>
            <w:tcBorders>
              <w:top w:val="nil"/>
              <w:left w:val="nil"/>
              <w:bottom w:val="single" w:sz="4" w:space="0" w:color="auto"/>
              <w:right w:val="single" w:sz="4" w:space="0" w:color="auto"/>
            </w:tcBorders>
            <w:noWrap/>
            <w:hideMark/>
          </w:tcPr>
          <w:p w14:paraId="5F1C1C1F" w14:textId="358D43DB"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58</w:t>
            </w:r>
          </w:p>
        </w:tc>
        <w:tc>
          <w:tcPr>
            <w:tcW w:w="456" w:type="dxa"/>
            <w:tcBorders>
              <w:top w:val="nil"/>
              <w:left w:val="nil"/>
              <w:bottom w:val="single" w:sz="4" w:space="0" w:color="auto"/>
              <w:right w:val="single" w:sz="4" w:space="0" w:color="auto"/>
            </w:tcBorders>
            <w:noWrap/>
            <w:hideMark/>
          </w:tcPr>
          <w:p w14:paraId="546FBBBC" w14:textId="1542170F"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hideMark/>
          </w:tcPr>
          <w:p w14:paraId="5D81F968" w14:textId="4BF653F1"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43</w:t>
            </w:r>
          </w:p>
        </w:tc>
        <w:tc>
          <w:tcPr>
            <w:tcW w:w="457" w:type="dxa"/>
            <w:tcBorders>
              <w:top w:val="nil"/>
              <w:left w:val="nil"/>
              <w:bottom w:val="single" w:sz="4" w:space="0" w:color="auto"/>
              <w:right w:val="single" w:sz="4" w:space="0" w:color="auto"/>
            </w:tcBorders>
            <w:noWrap/>
            <w:hideMark/>
          </w:tcPr>
          <w:p w14:paraId="5E49EA03" w14:textId="2EE1611F"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hideMark/>
          </w:tcPr>
          <w:p w14:paraId="54A3701F" w14:textId="17D8B129"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25</w:t>
            </w:r>
          </w:p>
        </w:tc>
        <w:tc>
          <w:tcPr>
            <w:tcW w:w="410" w:type="dxa"/>
            <w:tcBorders>
              <w:top w:val="nil"/>
              <w:left w:val="nil"/>
              <w:bottom w:val="single" w:sz="4" w:space="0" w:color="auto"/>
              <w:right w:val="single" w:sz="4" w:space="0" w:color="auto"/>
            </w:tcBorders>
            <w:noWrap/>
            <w:hideMark/>
          </w:tcPr>
          <w:p w14:paraId="1D1138D8" w14:textId="0126AFED"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25</w:t>
            </w:r>
          </w:p>
        </w:tc>
      </w:tr>
      <w:tr w:rsidR="00E6316C" w:rsidRPr="00E070FC" w14:paraId="179473E8" w14:textId="77777777" w:rsidTr="00D60052">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7E408012"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0B7E3179" w14:textId="26DD93DB"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033C970C" w14:textId="0375DFB4"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hideMark/>
          </w:tcPr>
          <w:p w14:paraId="467B61A7" w14:textId="2D2F2662"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65</w:t>
            </w:r>
          </w:p>
        </w:tc>
        <w:tc>
          <w:tcPr>
            <w:tcW w:w="456" w:type="dxa"/>
            <w:tcBorders>
              <w:top w:val="nil"/>
              <w:left w:val="nil"/>
              <w:bottom w:val="single" w:sz="4" w:space="0" w:color="auto"/>
              <w:right w:val="single" w:sz="4" w:space="0" w:color="auto"/>
            </w:tcBorders>
            <w:noWrap/>
            <w:hideMark/>
          </w:tcPr>
          <w:p w14:paraId="065E29A7" w14:textId="2E19F521"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33</w:t>
            </w:r>
          </w:p>
        </w:tc>
        <w:tc>
          <w:tcPr>
            <w:tcW w:w="529" w:type="dxa"/>
            <w:tcBorders>
              <w:top w:val="nil"/>
              <w:left w:val="nil"/>
              <w:bottom w:val="single" w:sz="4" w:space="0" w:color="auto"/>
              <w:right w:val="single" w:sz="4" w:space="0" w:color="auto"/>
            </w:tcBorders>
            <w:noWrap/>
            <w:hideMark/>
          </w:tcPr>
          <w:p w14:paraId="657097F3" w14:textId="39363326"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63</w:t>
            </w:r>
          </w:p>
        </w:tc>
        <w:tc>
          <w:tcPr>
            <w:tcW w:w="456" w:type="dxa"/>
            <w:tcBorders>
              <w:top w:val="nil"/>
              <w:left w:val="nil"/>
              <w:bottom w:val="single" w:sz="4" w:space="0" w:color="auto"/>
              <w:right w:val="single" w:sz="4" w:space="0" w:color="auto"/>
            </w:tcBorders>
            <w:noWrap/>
            <w:hideMark/>
          </w:tcPr>
          <w:p w14:paraId="2B822C88" w14:textId="2D7138D9"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hideMark/>
          </w:tcPr>
          <w:p w14:paraId="3BF31C6C" w14:textId="40F58BA0"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48</w:t>
            </w:r>
          </w:p>
        </w:tc>
        <w:tc>
          <w:tcPr>
            <w:tcW w:w="457" w:type="dxa"/>
            <w:tcBorders>
              <w:top w:val="nil"/>
              <w:left w:val="nil"/>
              <w:bottom w:val="single" w:sz="4" w:space="0" w:color="auto"/>
              <w:right w:val="single" w:sz="4" w:space="0" w:color="auto"/>
            </w:tcBorders>
            <w:noWrap/>
            <w:hideMark/>
          </w:tcPr>
          <w:p w14:paraId="78962BDB" w14:textId="6B452B4C"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hideMark/>
          </w:tcPr>
          <w:p w14:paraId="341D5B7B" w14:textId="7009FFD8"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28</w:t>
            </w:r>
          </w:p>
        </w:tc>
        <w:tc>
          <w:tcPr>
            <w:tcW w:w="410" w:type="dxa"/>
            <w:tcBorders>
              <w:top w:val="nil"/>
              <w:left w:val="nil"/>
              <w:bottom w:val="single" w:sz="4" w:space="0" w:color="auto"/>
              <w:right w:val="single" w:sz="4" w:space="0" w:color="auto"/>
            </w:tcBorders>
            <w:noWrap/>
            <w:hideMark/>
          </w:tcPr>
          <w:p w14:paraId="654B5F50" w14:textId="4C70862C"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28</w:t>
            </w:r>
          </w:p>
        </w:tc>
      </w:tr>
    </w:tbl>
    <w:p w14:paraId="19D8D097" w14:textId="77777777" w:rsidR="00E070FC" w:rsidRDefault="00E070FC" w:rsidP="00E070FC">
      <w:pPr>
        <w:pStyle w:val="Sinespaciado"/>
        <w:rPr>
          <w:color w:val="002060"/>
          <w:sz w:val="22"/>
          <w:szCs w:val="22"/>
        </w:rPr>
      </w:pPr>
    </w:p>
    <w:p w14:paraId="085D9974" w14:textId="77777777" w:rsidR="00E070FC" w:rsidRDefault="00E070FC" w:rsidP="00E070FC">
      <w:pPr>
        <w:pStyle w:val="Sinespaciado"/>
        <w:ind w:left="-142"/>
        <w:rPr>
          <w:color w:val="002060"/>
          <w:sz w:val="22"/>
          <w:szCs w:val="22"/>
        </w:rPr>
      </w:pPr>
      <w:r w:rsidRPr="00E070FC">
        <w:rPr>
          <w:color w:val="002060"/>
          <w:sz w:val="22"/>
          <w:szCs w:val="22"/>
        </w:rPr>
        <w:t>Servicio de traslado desde el Aeropuerto Doméstico al Hotel. </w:t>
      </w:r>
    </w:p>
    <w:p w14:paraId="1C5816DB" w14:textId="77777777" w:rsidR="00E070FC" w:rsidRDefault="00E070FC" w:rsidP="00054BBC">
      <w:pPr>
        <w:pStyle w:val="Sinespaciado"/>
        <w:numPr>
          <w:ilvl w:val="0"/>
          <w:numId w:val="5"/>
        </w:numPr>
        <w:ind w:left="426"/>
        <w:rPr>
          <w:color w:val="002060"/>
          <w:sz w:val="22"/>
          <w:szCs w:val="22"/>
        </w:rPr>
      </w:pPr>
      <w:r w:rsidRPr="00E070FC">
        <w:rPr>
          <w:color w:val="002060"/>
          <w:sz w:val="22"/>
          <w:szCs w:val="22"/>
        </w:rPr>
        <w:t>Duración aproximada del servicio: 25 minutos.</w:t>
      </w:r>
    </w:p>
    <w:p w14:paraId="48C33D69" w14:textId="77777777" w:rsidR="00E070FC" w:rsidRDefault="00E070FC" w:rsidP="00054BBC">
      <w:pPr>
        <w:pStyle w:val="Sinespaciado"/>
        <w:numPr>
          <w:ilvl w:val="0"/>
          <w:numId w:val="5"/>
        </w:numPr>
        <w:ind w:left="426"/>
        <w:rPr>
          <w:color w:val="002060"/>
          <w:sz w:val="22"/>
          <w:szCs w:val="22"/>
        </w:rPr>
      </w:pPr>
      <w:r w:rsidRPr="00E070FC">
        <w:rPr>
          <w:color w:val="002060"/>
          <w:sz w:val="22"/>
          <w:szCs w:val="22"/>
        </w:rPr>
        <w:t>Fechas especiales: El 24/12, 25/12, 31/12 y 01/01 (favor de consultar las tarifas).</w:t>
      </w:r>
    </w:p>
    <w:p w14:paraId="6037F266" w14:textId="77777777" w:rsidR="00E070FC" w:rsidRDefault="00E070FC" w:rsidP="00054BBC">
      <w:pPr>
        <w:pStyle w:val="Sinespaciado"/>
        <w:numPr>
          <w:ilvl w:val="0"/>
          <w:numId w:val="5"/>
        </w:numPr>
        <w:ind w:left="426"/>
        <w:rPr>
          <w:color w:val="002060"/>
          <w:sz w:val="22"/>
          <w:szCs w:val="22"/>
        </w:rPr>
      </w:pPr>
      <w:r w:rsidRPr="00E070FC">
        <w:rPr>
          <w:color w:val="002060"/>
          <w:sz w:val="22"/>
          <w:szCs w:val="22"/>
        </w:rPr>
        <w:t>Observaciones: </w:t>
      </w:r>
    </w:p>
    <w:p w14:paraId="58126262" w14:textId="266BCA7D" w:rsidR="00E070FC" w:rsidRDefault="00E070FC" w:rsidP="00054BBC">
      <w:pPr>
        <w:pStyle w:val="Sinespaciado"/>
        <w:numPr>
          <w:ilvl w:val="1"/>
          <w:numId w:val="6"/>
        </w:numPr>
        <w:ind w:left="709" w:hanging="164"/>
        <w:rPr>
          <w:color w:val="002060"/>
          <w:sz w:val="22"/>
          <w:szCs w:val="22"/>
        </w:rPr>
      </w:pPr>
      <w:r w:rsidRPr="00E070FC">
        <w:rPr>
          <w:color w:val="002060"/>
          <w:sz w:val="22"/>
          <w:szCs w:val="22"/>
        </w:rPr>
        <w:t>Incluye guía en español</w:t>
      </w:r>
    </w:p>
    <w:p w14:paraId="5E8218C7" w14:textId="6BFC38F9" w:rsidR="00E070FC" w:rsidRDefault="00E070FC" w:rsidP="00054BBC">
      <w:pPr>
        <w:pStyle w:val="Sinespaciado"/>
        <w:numPr>
          <w:ilvl w:val="1"/>
          <w:numId w:val="6"/>
        </w:numPr>
        <w:ind w:left="709" w:hanging="164"/>
        <w:rPr>
          <w:color w:val="002060"/>
          <w:sz w:val="22"/>
          <w:szCs w:val="22"/>
        </w:rPr>
      </w:pPr>
      <w:r w:rsidRPr="00E070FC">
        <w:rPr>
          <w:color w:val="002060"/>
          <w:sz w:val="22"/>
          <w:szCs w:val="22"/>
        </w:rPr>
        <w:t>1 maleta mediana y 1 bolso de mano por persona.</w:t>
      </w:r>
    </w:p>
    <w:p w14:paraId="3663C33A" w14:textId="77777777" w:rsidR="00E070FC" w:rsidRDefault="00E070FC" w:rsidP="00E070FC">
      <w:pPr>
        <w:pStyle w:val="Sinespaciado"/>
        <w:ind w:left="709"/>
        <w:rPr>
          <w:color w:val="002060"/>
          <w:sz w:val="22"/>
          <w:szCs w:val="22"/>
        </w:rPr>
      </w:pPr>
    </w:p>
    <w:p w14:paraId="793AC24F" w14:textId="77777777" w:rsidR="00E070FC" w:rsidRPr="00E070FC" w:rsidRDefault="00E070FC" w:rsidP="00E070FC">
      <w:pPr>
        <w:pStyle w:val="Sinespaciado"/>
        <w:ind w:left="709"/>
        <w:rPr>
          <w:color w:val="002060"/>
          <w:sz w:val="22"/>
          <w:szCs w:val="22"/>
        </w:rPr>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3766AA5C"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5262E7E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7763AA01"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78A25C6B"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07C05C47"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79A0B661"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258195FC"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39116644"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457DD0D0"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06C09D7F"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2666D420"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51E491F0"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48BF7483"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73E594A3"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49842341"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6D49602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32F9EB4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38C4684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61E21375"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76819584" w14:textId="77777777" w:rsidTr="00F64CC4">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123435B2"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Internacional / Apto Doméstico con servicio de guía</w:t>
            </w:r>
          </w:p>
        </w:tc>
        <w:tc>
          <w:tcPr>
            <w:tcW w:w="2611" w:type="dxa"/>
            <w:tcBorders>
              <w:top w:val="nil"/>
              <w:left w:val="nil"/>
              <w:bottom w:val="single" w:sz="4" w:space="0" w:color="auto"/>
              <w:right w:val="single" w:sz="4" w:space="0" w:color="auto"/>
            </w:tcBorders>
            <w:noWrap/>
            <w:vAlign w:val="bottom"/>
            <w:hideMark/>
          </w:tcPr>
          <w:p w14:paraId="77FC9DBA" w14:textId="59B93E1F"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bottom"/>
            <w:hideMark/>
          </w:tcPr>
          <w:p w14:paraId="313BE9A3" w14:textId="01779CDF"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627ED43A" w14:textId="7C964234"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131</w:t>
            </w:r>
          </w:p>
        </w:tc>
        <w:tc>
          <w:tcPr>
            <w:tcW w:w="456" w:type="dxa"/>
            <w:tcBorders>
              <w:top w:val="nil"/>
              <w:left w:val="nil"/>
              <w:bottom w:val="single" w:sz="4" w:space="0" w:color="auto"/>
              <w:right w:val="single" w:sz="4" w:space="0" w:color="auto"/>
            </w:tcBorders>
            <w:noWrap/>
            <w:vAlign w:val="bottom"/>
            <w:hideMark/>
          </w:tcPr>
          <w:p w14:paraId="36A08FE2" w14:textId="07CFCBBF"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66</w:t>
            </w:r>
          </w:p>
        </w:tc>
        <w:tc>
          <w:tcPr>
            <w:tcW w:w="529" w:type="dxa"/>
            <w:tcBorders>
              <w:top w:val="nil"/>
              <w:left w:val="nil"/>
              <w:bottom w:val="single" w:sz="4" w:space="0" w:color="auto"/>
              <w:right w:val="single" w:sz="4" w:space="0" w:color="auto"/>
            </w:tcBorders>
            <w:noWrap/>
            <w:vAlign w:val="bottom"/>
            <w:hideMark/>
          </w:tcPr>
          <w:p w14:paraId="48BCB0A3" w14:textId="1B53BD9B"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99</w:t>
            </w:r>
          </w:p>
        </w:tc>
        <w:tc>
          <w:tcPr>
            <w:tcW w:w="456" w:type="dxa"/>
            <w:tcBorders>
              <w:top w:val="nil"/>
              <w:left w:val="nil"/>
              <w:bottom w:val="single" w:sz="4" w:space="0" w:color="auto"/>
              <w:right w:val="single" w:sz="4" w:space="0" w:color="auto"/>
            </w:tcBorders>
            <w:noWrap/>
            <w:vAlign w:val="bottom"/>
            <w:hideMark/>
          </w:tcPr>
          <w:p w14:paraId="09D12766" w14:textId="19B3ABE8"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74</w:t>
            </w:r>
          </w:p>
        </w:tc>
        <w:tc>
          <w:tcPr>
            <w:tcW w:w="456" w:type="dxa"/>
            <w:tcBorders>
              <w:top w:val="nil"/>
              <w:left w:val="nil"/>
              <w:bottom w:val="single" w:sz="4" w:space="0" w:color="auto"/>
              <w:right w:val="single" w:sz="4" w:space="0" w:color="auto"/>
            </w:tcBorders>
            <w:noWrap/>
            <w:vAlign w:val="bottom"/>
            <w:hideMark/>
          </w:tcPr>
          <w:p w14:paraId="37E120CA" w14:textId="6FEC5BF0"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74</w:t>
            </w:r>
          </w:p>
        </w:tc>
        <w:tc>
          <w:tcPr>
            <w:tcW w:w="457" w:type="dxa"/>
            <w:tcBorders>
              <w:top w:val="nil"/>
              <w:left w:val="nil"/>
              <w:bottom w:val="single" w:sz="4" w:space="0" w:color="auto"/>
              <w:right w:val="single" w:sz="4" w:space="0" w:color="auto"/>
            </w:tcBorders>
            <w:noWrap/>
            <w:vAlign w:val="bottom"/>
            <w:hideMark/>
          </w:tcPr>
          <w:p w14:paraId="52B3A9B7" w14:textId="045AC733"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74</w:t>
            </w:r>
          </w:p>
        </w:tc>
        <w:tc>
          <w:tcPr>
            <w:tcW w:w="456" w:type="dxa"/>
            <w:tcBorders>
              <w:top w:val="nil"/>
              <w:left w:val="nil"/>
              <w:bottom w:val="single" w:sz="4" w:space="0" w:color="auto"/>
              <w:right w:val="single" w:sz="4" w:space="0" w:color="auto"/>
            </w:tcBorders>
            <w:noWrap/>
            <w:vAlign w:val="bottom"/>
            <w:hideMark/>
          </w:tcPr>
          <w:p w14:paraId="5182C47F" w14:textId="620AF401"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43</w:t>
            </w:r>
          </w:p>
        </w:tc>
        <w:tc>
          <w:tcPr>
            <w:tcW w:w="410" w:type="dxa"/>
            <w:tcBorders>
              <w:top w:val="nil"/>
              <w:left w:val="nil"/>
              <w:bottom w:val="single" w:sz="4" w:space="0" w:color="auto"/>
              <w:right w:val="single" w:sz="4" w:space="0" w:color="auto"/>
            </w:tcBorders>
            <w:noWrap/>
            <w:vAlign w:val="bottom"/>
            <w:hideMark/>
          </w:tcPr>
          <w:p w14:paraId="20B90F02" w14:textId="7CA1ACFF"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43</w:t>
            </w:r>
          </w:p>
        </w:tc>
      </w:tr>
      <w:tr w:rsidR="00E6316C" w:rsidRPr="00E070FC" w14:paraId="055A9F84" w14:textId="77777777" w:rsidTr="00F64CC4">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6451E854"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bottom"/>
            <w:hideMark/>
          </w:tcPr>
          <w:p w14:paraId="354AD6A0" w14:textId="330177DD"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bottom"/>
            <w:hideMark/>
          </w:tcPr>
          <w:p w14:paraId="1318987C" w14:textId="338E32BA"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319E9727" w14:textId="1E8A3861"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144</w:t>
            </w:r>
          </w:p>
        </w:tc>
        <w:tc>
          <w:tcPr>
            <w:tcW w:w="456" w:type="dxa"/>
            <w:tcBorders>
              <w:top w:val="nil"/>
              <w:left w:val="nil"/>
              <w:bottom w:val="single" w:sz="4" w:space="0" w:color="auto"/>
              <w:right w:val="single" w:sz="4" w:space="0" w:color="auto"/>
            </w:tcBorders>
            <w:noWrap/>
            <w:vAlign w:val="bottom"/>
            <w:hideMark/>
          </w:tcPr>
          <w:p w14:paraId="2C197F4C" w14:textId="4F0F086A"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73</w:t>
            </w:r>
          </w:p>
        </w:tc>
        <w:tc>
          <w:tcPr>
            <w:tcW w:w="529" w:type="dxa"/>
            <w:tcBorders>
              <w:top w:val="nil"/>
              <w:left w:val="nil"/>
              <w:bottom w:val="single" w:sz="4" w:space="0" w:color="auto"/>
              <w:right w:val="single" w:sz="4" w:space="0" w:color="auto"/>
            </w:tcBorders>
            <w:noWrap/>
            <w:vAlign w:val="bottom"/>
            <w:hideMark/>
          </w:tcPr>
          <w:p w14:paraId="69354F10" w14:textId="5FAB7386"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108</w:t>
            </w:r>
          </w:p>
        </w:tc>
        <w:tc>
          <w:tcPr>
            <w:tcW w:w="456" w:type="dxa"/>
            <w:tcBorders>
              <w:top w:val="nil"/>
              <w:left w:val="nil"/>
              <w:bottom w:val="single" w:sz="4" w:space="0" w:color="auto"/>
              <w:right w:val="single" w:sz="4" w:space="0" w:color="auto"/>
            </w:tcBorders>
            <w:noWrap/>
            <w:vAlign w:val="bottom"/>
            <w:hideMark/>
          </w:tcPr>
          <w:p w14:paraId="3D270B74" w14:textId="5A0908CE"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81</w:t>
            </w:r>
          </w:p>
        </w:tc>
        <w:tc>
          <w:tcPr>
            <w:tcW w:w="456" w:type="dxa"/>
            <w:tcBorders>
              <w:top w:val="nil"/>
              <w:left w:val="nil"/>
              <w:bottom w:val="single" w:sz="4" w:space="0" w:color="auto"/>
              <w:right w:val="single" w:sz="4" w:space="0" w:color="auto"/>
            </w:tcBorders>
            <w:noWrap/>
            <w:vAlign w:val="bottom"/>
            <w:hideMark/>
          </w:tcPr>
          <w:p w14:paraId="1DEF3789" w14:textId="4AC5451D"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81</w:t>
            </w:r>
          </w:p>
        </w:tc>
        <w:tc>
          <w:tcPr>
            <w:tcW w:w="457" w:type="dxa"/>
            <w:tcBorders>
              <w:top w:val="nil"/>
              <w:left w:val="nil"/>
              <w:bottom w:val="single" w:sz="4" w:space="0" w:color="auto"/>
              <w:right w:val="single" w:sz="4" w:space="0" w:color="auto"/>
            </w:tcBorders>
            <w:noWrap/>
            <w:vAlign w:val="bottom"/>
            <w:hideMark/>
          </w:tcPr>
          <w:p w14:paraId="7D3246CD" w14:textId="54498CA3"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81</w:t>
            </w:r>
          </w:p>
        </w:tc>
        <w:tc>
          <w:tcPr>
            <w:tcW w:w="456" w:type="dxa"/>
            <w:tcBorders>
              <w:top w:val="nil"/>
              <w:left w:val="nil"/>
              <w:bottom w:val="single" w:sz="4" w:space="0" w:color="auto"/>
              <w:right w:val="single" w:sz="4" w:space="0" w:color="auto"/>
            </w:tcBorders>
            <w:noWrap/>
            <w:vAlign w:val="bottom"/>
            <w:hideMark/>
          </w:tcPr>
          <w:p w14:paraId="0CD323FB" w14:textId="700D6CEF"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46</w:t>
            </w:r>
          </w:p>
        </w:tc>
        <w:tc>
          <w:tcPr>
            <w:tcW w:w="410" w:type="dxa"/>
            <w:tcBorders>
              <w:top w:val="nil"/>
              <w:left w:val="nil"/>
              <w:bottom w:val="single" w:sz="4" w:space="0" w:color="auto"/>
              <w:right w:val="single" w:sz="4" w:space="0" w:color="auto"/>
            </w:tcBorders>
            <w:noWrap/>
            <w:vAlign w:val="bottom"/>
            <w:hideMark/>
          </w:tcPr>
          <w:p w14:paraId="1B181141" w14:textId="30524BAC" w:rsidR="00E6316C" w:rsidRPr="00E6316C" w:rsidRDefault="00E6316C" w:rsidP="00E6316C">
            <w:pPr>
              <w:spacing w:after="0" w:line="240" w:lineRule="auto"/>
              <w:jc w:val="center"/>
              <w:rPr>
                <w:rFonts w:ascii="Aptos Narrow" w:hAnsi="Aptos Narrow"/>
                <w:color w:val="002060"/>
              </w:rPr>
            </w:pPr>
            <w:r w:rsidRPr="00E6316C">
              <w:rPr>
                <w:rFonts w:ascii="Aptos Narrow" w:hAnsi="Aptos Narrow"/>
                <w:color w:val="002060"/>
              </w:rPr>
              <w:t>46</w:t>
            </w:r>
          </w:p>
        </w:tc>
      </w:tr>
    </w:tbl>
    <w:p w14:paraId="6B53FFCE" w14:textId="77777777" w:rsidR="00E070FC" w:rsidRDefault="00E070FC" w:rsidP="00E070FC">
      <w:pPr>
        <w:pStyle w:val="Sinespaciado"/>
        <w:rPr>
          <w:sz w:val="22"/>
          <w:szCs w:val="22"/>
        </w:rPr>
      </w:pPr>
    </w:p>
    <w:p w14:paraId="30CFF9BA" w14:textId="77777777" w:rsidR="00E070FC" w:rsidRDefault="00E070FC" w:rsidP="00E070FC">
      <w:pPr>
        <w:pStyle w:val="Sinespaciado"/>
        <w:ind w:left="-142" w:right="-307"/>
        <w:rPr>
          <w:color w:val="002060"/>
          <w:sz w:val="22"/>
          <w:szCs w:val="22"/>
        </w:rPr>
      </w:pPr>
      <w:r w:rsidRPr="00E070FC">
        <w:rPr>
          <w:color w:val="002060"/>
          <w:sz w:val="22"/>
          <w:szCs w:val="22"/>
        </w:rPr>
        <w:t>Servicio de traslado de conexión entre el Aeropuerto Internacional de Ezeiza al Aeroparque Metropolitano Jorge Newbery. </w:t>
      </w:r>
    </w:p>
    <w:p w14:paraId="339CC40C" w14:textId="77777777" w:rsidR="00E070FC" w:rsidRDefault="00E070FC" w:rsidP="00054BBC">
      <w:pPr>
        <w:pStyle w:val="Sinespaciado"/>
        <w:numPr>
          <w:ilvl w:val="0"/>
          <w:numId w:val="7"/>
        </w:numPr>
        <w:ind w:left="426"/>
        <w:rPr>
          <w:color w:val="002060"/>
          <w:sz w:val="22"/>
          <w:szCs w:val="22"/>
        </w:rPr>
      </w:pPr>
      <w:r w:rsidRPr="00E070FC">
        <w:rPr>
          <w:color w:val="002060"/>
          <w:sz w:val="22"/>
          <w:szCs w:val="22"/>
        </w:rPr>
        <w:t>Duración aproximada del servicio: 1 hora</w:t>
      </w:r>
    </w:p>
    <w:p w14:paraId="44156476" w14:textId="77777777" w:rsidR="00E070FC" w:rsidRDefault="00E070FC" w:rsidP="00054BBC">
      <w:pPr>
        <w:pStyle w:val="Sinespaciado"/>
        <w:numPr>
          <w:ilvl w:val="0"/>
          <w:numId w:val="7"/>
        </w:numPr>
        <w:ind w:left="426"/>
        <w:rPr>
          <w:color w:val="002060"/>
          <w:sz w:val="22"/>
          <w:szCs w:val="22"/>
        </w:rPr>
      </w:pPr>
      <w:r w:rsidRPr="00E070FC">
        <w:rPr>
          <w:color w:val="002060"/>
          <w:sz w:val="22"/>
          <w:szCs w:val="22"/>
        </w:rPr>
        <w:t>Fechas especiales: El 24/12, 25/12, 31/12 y 01/01 (por favor consultar las tarifas).</w:t>
      </w:r>
    </w:p>
    <w:p w14:paraId="6DB5CE56" w14:textId="77777777" w:rsidR="00E070FC" w:rsidRDefault="00E070FC" w:rsidP="00054BBC">
      <w:pPr>
        <w:pStyle w:val="Sinespaciado"/>
        <w:numPr>
          <w:ilvl w:val="0"/>
          <w:numId w:val="7"/>
        </w:numPr>
        <w:ind w:left="426"/>
        <w:rPr>
          <w:color w:val="002060"/>
          <w:sz w:val="22"/>
          <w:szCs w:val="22"/>
        </w:rPr>
      </w:pPr>
      <w:r w:rsidRPr="00E070FC">
        <w:rPr>
          <w:color w:val="002060"/>
          <w:sz w:val="22"/>
          <w:szCs w:val="22"/>
        </w:rPr>
        <w:t>Observaciones: </w:t>
      </w:r>
    </w:p>
    <w:p w14:paraId="0CD5C1CC" w14:textId="77777777" w:rsidR="00E070FC" w:rsidRDefault="00E070FC" w:rsidP="00054BBC">
      <w:pPr>
        <w:pStyle w:val="Sinespaciado"/>
        <w:numPr>
          <w:ilvl w:val="1"/>
          <w:numId w:val="8"/>
        </w:numPr>
        <w:ind w:left="709" w:hanging="164"/>
        <w:rPr>
          <w:color w:val="002060"/>
          <w:sz w:val="22"/>
          <w:szCs w:val="22"/>
        </w:rPr>
      </w:pPr>
      <w:r w:rsidRPr="00E070FC">
        <w:rPr>
          <w:color w:val="002060"/>
          <w:sz w:val="22"/>
          <w:szCs w:val="22"/>
        </w:rPr>
        <w:t>Incluye guía en español</w:t>
      </w:r>
    </w:p>
    <w:p w14:paraId="1196767E" w14:textId="0590533B" w:rsidR="00E070FC" w:rsidRPr="00E070FC" w:rsidRDefault="00E070FC" w:rsidP="00054BBC">
      <w:pPr>
        <w:pStyle w:val="Sinespaciado"/>
        <w:numPr>
          <w:ilvl w:val="1"/>
          <w:numId w:val="8"/>
        </w:numPr>
        <w:ind w:left="709" w:hanging="164"/>
        <w:rPr>
          <w:color w:val="002060"/>
          <w:sz w:val="22"/>
          <w:szCs w:val="22"/>
        </w:rPr>
      </w:pPr>
      <w:r w:rsidRPr="00E070FC">
        <w:rPr>
          <w:color w:val="002060"/>
          <w:sz w:val="22"/>
          <w:szCs w:val="22"/>
        </w:rPr>
        <w:t>1 maleta mediana y 1 bolso de mano por persona.</w:t>
      </w:r>
    </w:p>
    <w:p w14:paraId="15BAF480"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6DAE9BDC"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5C27F544" w14:textId="77777777" w:rsidR="00F14017" w:rsidRDefault="00F14017"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93DDD94" w14:textId="77777777" w:rsidR="00E070FC" w:rsidRDefault="00E070FC" w:rsidP="00E070FC">
      <w:pPr>
        <w:autoSpaceDE w:val="0"/>
        <w:autoSpaceDN w:val="0"/>
        <w:adjustRightInd w:val="0"/>
        <w:spacing w:line="240" w:lineRule="auto"/>
        <w:rPr>
          <w:rFonts w:ascii="Calibri" w:eastAsia="Times New Roman" w:hAnsi="Calibri" w:cs="Calibri"/>
          <w:b/>
          <w:color w:val="FF0000"/>
          <w:sz w:val="20"/>
          <w:szCs w:val="20"/>
          <w:lang w:eastAsia="es-PE"/>
        </w:rPr>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34F17AC2"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67FB762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78AF90BB"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2EFF3939"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104303E5"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75F926E7"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72566D64"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7DAB72A5"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02505C6F"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5FF6C399"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18BAA40C"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4B341436"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27F829C5"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76672F59"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6F905FC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10B7CF55"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7699A899"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7FE5E2A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3135F2AC"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3094352B" w14:textId="77777777" w:rsidTr="003E3633">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69002409"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Internacional / Hotel zona Palermo o Belgrano con serv de guía</w:t>
            </w:r>
          </w:p>
        </w:tc>
        <w:tc>
          <w:tcPr>
            <w:tcW w:w="2611" w:type="dxa"/>
            <w:tcBorders>
              <w:top w:val="nil"/>
              <w:left w:val="nil"/>
              <w:bottom w:val="single" w:sz="4" w:space="0" w:color="auto"/>
              <w:right w:val="single" w:sz="4" w:space="0" w:color="auto"/>
            </w:tcBorders>
            <w:noWrap/>
            <w:vAlign w:val="center"/>
            <w:hideMark/>
          </w:tcPr>
          <w:p w14:paraId="45736AC6" w14:textId="187654B3"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77D41148" w14:textId="1708FD79"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1DA7F1D1" w14:textId="6512621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128</w:t>
            </w:r>
          </w:p>
        </w:tc>
        <w:tc>
          <w:tcPr>
            <w:tcW w:w="456" w:type="dxa"/>
            <w:tcBorders>
              <w:top w:val="nil"/>
              <w:left w:val="nil"/>
              <w:bottom w:val="single" w:sz="4" w:space="0" w:color="auto"/>
              <w:right w:val="single" w:sz="4" w:space="0" w:color="auto"/>
            </w:tcBorders>
            <w:noWrap/>
            <w:vAlign w:val="bottom"/>
            <w:hideMark/>
          </w:tcPr>
          <w:p w14:paraId="4EF49FBD" w14:textId="19C8F5A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64</w:t>
            </w:r>
          </w:p>
        </w:tc>
        <w:tc>
          <w:tcPr>
            <w:tcW w:w="529" w:type="dxa"/>
            <w:tcBorders>
              <w:top w:val="nil"/>
              <w:left w:val="nil"/>
              <w:bottom w:val="single" w:sz="4" w:space="0" w:color="auto"/>
              <w:right w:val="single" w:sz="4" w:space="0" w:color="auto"/>
            </w:tcBorders>
            <w:noWrap/>
            <w:vAlign w:val="bottom"/>
            <w:hideMark/>
          </w:tcPr>
          <w:p w14:paraId="19A0F413" w14:textId="192EEE7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99</w:t>
            </w:r>
          </w:p>
        </w:tc>
        <w:tc>
          <w:tcPr>
            <w:tcW w:w="456" w:type="dxa"/>
            <w:tcBorders>
              <w:top w:val="nil"/>
              <w:left w:val="nil"/>
              <w:bottom w:val="single" w:sz="4" w:space="0" w:color="auto"/>
              <w:right w:val="single" w:sz="4" w:space="0" w:color="auto"/>
            </w:tcBorders>
            <w:noWrap/>
            <w:vAlign w:val="bottom"/>
            <w:hideMark/>
          </w:tcPr>
          <w:p w14:paraId="4EC02B48" w14:textId="0C2951B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56" w:type="dxa"/>
            <w:tcBorders>
              <w:top w:val="nil"/>
              <w:left w:val="nil"/>
              <w:bottom w:val="single" w:sz="4" w:space="0" w:color="auto"/>
              <w:right w:val="single" w:sz="4" w:space="0" w:color="auto"/>
            </w:tcBorders>
            <w:noWrap/>
            <w:vAlign w:val="bottom"/>
            <w:hideMark/>
          </w:tcPr>
          <w:p w14:paraId="3D4953B4" w14:textId="459FA32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57" w:type="dxa"/>
            <w:tcBorders>
              <w:top w:val="nil"/>
              <w:left w:val="nil"/>
              <w:bottom w:val="single" w:sz="4" w:space="0" w:color="auto"/>
              <w:right w:val="single" w:sz="4" w:space="0" w:color="auto"/>
            </w:tcBorders>
            <w:noWrap/>
            <w:vAlign w:val="bottom"/>
            <w:hideMark/>
          </w:tcPr>
          <w:p w14:paraId="411D0578" w14:textId="6CC64A8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56" w:type="dxa"/>
            <w:tcBorders>
              <w:top w:val="nil"/>
              <w:left w:val="nil"/>
              <w:bottom w:val="single" w:sz="4" w:space="0" w:color="auto"/>
              <w:right w:val="single" w:sz="4" w:space="0" w:color="auto"/>
            </w:tcBorders>
            <w:noWrap/>
            <w:vAlign w:val="bottom"/>
            <w:hideMark/>
          </w:tcPr>
          <w:p w14:paraId="1167A7B6" w14:textId="5514BCD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10" w:type="dxa"/>
            <w:tcBorders>
              <w:top w:val="nil"/>
              <w:left w:val="nil"/>
              <w:bottom w:val="single" w:sz="4" w:space="0" w:color="auto"/>
              <w:right w:val="single" w:sz="4" w:space="0" w:color="auto"/>
            </w:tcBorders>
            <w:noWrap/>
            <w:vAlign w:val="bottom"/>
            <w:hideMark/>
          </w:tcPr>
          <w:p w14:paraId="50999FCC" w14:textId="7A3841B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r>
      <w:tr w:rsidR="00E6316C" w:rsidRPr="00E070FC" w14:paraId="7F92C631" w14:textId="77777777" w:rsidTr="003E3633">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40C88737"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67F82597" w14:textId="5CD81047"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35C6FF2D" w14:textId="4887D355"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2E383BB6" w14:textId="13465F5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140</w:t>
            </w:r>
          </w:p>
        </w:tc>
        <w:tc>
          <w:tcPr>
            <w:tcW w:w="456" w:type="dxa"/>
            <w:tcBorders>
              <w:top w:val="nil"/>
              <w:left w:val="nil"/>
              <w:bottom w:val="single" w:sz="4" w:space="0" w:color="auto"/>
              <w:right w:val="single" w:sz="4" w:space="0" w:color="auto"/>
            </w:tcBorders>
            <w:noWrap/>
            <w:vAlign w:val="bottom"/>
            <w:hideMark/>
          </w:tcPr>
          <w:p w14:paraId="3E579134" w14:textId="54BD443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70</w:t>
            </w:r>
          </w:p>
        </w:tc>
        <w:tc>
          <w:tcPr>
            <w:tcW w:w="529" w:type="dxa"/>
            <w:tcBorders>
              <w:top w:val="nil"/>
              <w:left w:val="nil"/>
              <w:bottom w:val="single" w:sz="4" w:space="0" w:color="auto"/>
              <w:right w:val="single" w:sz="4" w:space="0" w:color="auto"/>
            </w:tcBorders>
            <w:noWrap/>
            <w:vAlign w:val="bottom"/>
            <w:hideMark/>
          </w:tcPr>
          <w:p w14:paraId="406A5ACC" w14:textId="2170434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108</w:t>
            </w:r>
          </w:p>
        </w:tc>
        <w:tc>
          <w:tcPr>
            <w:tcW w:w="456" w:type="dxa"/>
            <w:tcBorders>
              <w:top w:val="nil"/>
              <w:left w:val="nil"/>
              <w:bottom w:val="single" w:sz="4" w:space="0" w:color="auto"/>
              <w:right w:val="single" w:sz="4" w:space="0" w:color="auto"/>
            </w:tcBorders>
            <w:noWrap/>
            <w:vAlign w:val="bottom"/>
            <w:hideMark/>
          </w:tcPr>
          <w:p w14:paraId="4B2A14F5" w14:textId="28097A5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w:t>
            </w:r>
          </w:p>
        </w:tc>
        <w:tc>
          <w:tcPr>
            <w:tcW w:w="456" w:type="dxa"/>
            <w:tcBorders>
              <w:top w:val="nil"/>
              <w:left w:val="nil"/>
              <w:bottom w:val="single" w:sz="4" w:space="0" w:color="auto"/>
              <w:right w:val="single" w:sz="4" w:space="0" w:color="auto"/>
            </w:tcBorders>
            <w:noWrap/>
            <w:vAlign w:val="bottom"/>
            <w:hideMark/>
          </w:tcPr>
          <w:p w14:paraId="2872D478" w14:textId="1CDFB98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w:t>
            </w:r>
          </w:p>
        </w:tc>
        <w:tc>
          <w:tcPr>
            <w:tcW w:w="457" w:type="dxa"/>
            <w:tcBorders>
              <w:top w:val="nil"/>
              <w:left w:val="nil"/>
              <w:bottom w:val="single" w:sz="4" w:space="0" w:color="auto"/>
              <w:right w:val="single" w:sz="4" w:space="0" w:color="auto"/>
            </w:tcBorders>
            <w:noWrap/>
            <w:vAlign w:val="bottom"/>
            <w:hideMark/>
          </w:tcPr>
          <w:p w14:paraId="584DD4C9" w14:textId="28DBE17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w:t>
            </w:r>
          </w:p>
        </w:tc>
        <w:tc>
          <w:tcPr>
            <w:tcW w:w="456" w:type="dxa"/>
            <w:tcBorders>
              <w:top w:val="nil"/>
              <w:left w:val="nil"/>
              <w:bottom w:val="single" w:sz="4" w:space="0" w:color="auto"/>
              <w:right w:val="single" w:sz="4" w:space="0" w:color="auto"/>
            </w:tcBorders>
            <w:noWrap/>
            <w:vAlign w:val="bottom"/>
            <w:hideMark/>
          </w:tcPr>
          <w:p w14:paraId="3CE91104" w14:textId="26F8E9F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46</w:t>
            </w:r>
          </w:p>
        </w:tc>
        <w:tc>
          <w:tcPr>
            <w:tcW w:w="410" w:type="dxa"/>
            <w:tcBorders>
              <w:top w:val="nil"/>
              <w:left w:val="nil"/>
              <w:bottom w:val="single" w:sz="4" w:space="0" w:color="auto"/>
              <w:right w:val="single" w:sz="4" w:space="0" w:color="auto"/>
            </w:tcBorders>
            <w:noWrap/>
            <w:vAlign w:val="bottom"/>
            <w:hideMark/>
          </w:tcPr>
          <w:p w14:paraId="543E92CE" w14:textId="04150C7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46</w:t>
            </w:r>
          </w:p>
        </w:tc>
      </w:tr>
    </w:tbl>
    <w:p w14:paraId="40C1DB00" w14:textId="77777777" w:rsidR="00E070FC" w:rsidRPr="00E070FC" w:rsidRDefault="00E070FC" w:rsidP="00E070FC">
      <w:pPr>
        <w:pStyle w:val="Sinespaciado"/>
        <w:rPr>
          <w:sz w:val="20"/>
          <w:szCs w:val="20"/>
        </w:rPr>
      </w:pPr>
    </w:p>
    <w:p w14:paraId="6E014FF1" w14:textId="77777777" w:rsidR="00E070FC" w:rsidRDefault="00E070FC" w:rsidP="00E070FC">
      <w:pPr>
        <w:shd w:val="clear" w:color="auto" w:fill="FFFFFF"/>
        <w:spacing w:after="0" w:line="240" w:lineRule="auto"/>
        <w:ind w:left="-142"/>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Traslado desde el Aeropuerto Internacional de Ezeiza a hoteles ubicados en los barrios de Palermo, Belgrano. Dichos barrios se localizan en la zona norte de la ciudad de Buenos Aires.</w:t>
      </w:r>
    </w:p>
    <w:p w14:paraId="353BEE62" w14:textId="77777777" w:rsidR="00E070FC" w:rsidRDefault="00E070FC" w:rsidP="00054BBC">
      <w:pPr>
        <w:pStyle w:val="Prrafodelista"/>
        <w:numPr>
          <w:ilvl w:val="0"/>
          <w:numId w:val="9"/>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Duración aproximada del recorrido: 1 hora.</w:t>
      </w:r>
    </w:p>
    <w:p w14:paraId="76201A65" w14:textId="77777777" w:rsidR="00E070FC" w:rsidRDefault="00E070FC" w:rsidP="00054BBC">
      <w:pPr>
        <w:pStyle w:val="Prrafodelista"/>
        <w:numPr>
          <w:ilvl w:val="0"/>
          <w:numId w:val="9"/>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Fechas especiales: El 24/12, 25/12, 31/12 y 01/01 (favor de consultar las tarifas).</w:t>
      </w:r>
    </w:p>
    <w:p w14:paraId="6E047979" w14:textId="77777777" w:rsidR="00E070FC" w:rsidRDefault="00E070FC" w:rsidP="00054BBC">
      <w:pPr>
        <w:pStyle w:val="Prrafodelista"/>
        <w:numPr>
          <w:ilvl w:val="0"/>
          <w:numId w:val="9"/>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Observaciones: </w:t>
      </w:r>
    </w:p>
    <w:p w14:paraId="480EA2F1" w14:textId="77777777" w:rsidR="00E070FC" w:rsidRDefault="00E070FC" w:rsidP="00054BBC">
      <w:pPr>
        <w:pStyle w:val="Prrafodelista"/>
        <w:numPr>
          <w:ilvl w:val="1"/>
          <w:numId w:val="10"/>
        </w:numPr>
        <w:shd w:val="clear" w:color="auto" w:fill="FFFFFF"/>
        <w:spacing w:after="0" w:line="240" w:lineRule="auto"/>
        <w:ind w:left="284" w:hanging="16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 xml:space="preserve">Incluye </w:t>
      </w:r>
      <w:proofErr w:type="spellStart"/>
      <w:r w:rsidRPr="00E070FC">
        <w:rPr>
          <w:rFonts w:ascii="Calibri" w:eastAsia="Times New Roman" w:hAnsi="Calibri" w:cs="Calibri"/>
          <w:color w:val="002060"/>
          <w:kern w:val="0"/>
          <w:lang w:eastAsia="es-PE" w:bidi="hi-IN"/>
          <w14:ligatures w14:val="none"/>
        </w:rPr>
        <w:t>guia</w:t>
      </w:r>
      <w:proofErr w:type="spellEnd"/>
      <w:r w:rsidRPr="00E070FC">
        <w:rPr>
          <w:rFonts w:ascii="Calibri" w:eastAsia="Times New Roman" w:hAnsi="Calibri" w:cs="Calibri"/>
          <w:color w:val="002060"/>
          <w:kern w:val="0"/>
          <w:lang w:eastAsia="es-PE" w:bidi="hi-IN"/>
          <w14:ligatures w14:val="none"/>
        </w:rPr>
        <w:t xml:space="preserve"> en español</w:t>
      </w:r>
    </w:p>
    <w:p w14:paraId="1E9F5FBD" w14:textId="441DD8B0" w:rsidR="00E070FC" w:rsidRPr="00E070FC" w:rsidRDefault="00E070FC" w:rsidP="00054BBC">
      <w:pPr>
        <w:pStyle w:val="Prrafodelista"/>
        <w:numPr>
          <w:ilvl w:val="1"/>
          <w:numId w:val="10"/>
        </w:numPr>
        <w:shd w:val="clear" w:color="auto" w:fill="FFFFFF"/>
        <w:spacing w:after="0" w:line="240" w:lineRule="auto"/>
        <w:ind w:left="567" w:hanging="16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1 maleta mediana y 1 bolso de mano por persona.</w:t>
      </w:r>
    </w:p>
    <w:p w14:paraId="693307D5"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08C56ED" w14:textId="77777777" w:rsidR="00E070FC" w:rsidRDefault="00E070FC" w:rsidP="00F14017">
      <w:pPr>
        <w:pStyle w:val="Sinespaciado"/>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6F4DA7A4"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4998359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1B69C162"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11253618"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5B98DF67"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12BF6476"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537DC7E0"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29A20E28"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432C7A62"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1C5FDAC5"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245870E3"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6FEF8C94"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53F0FAF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5ED95AB4"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53799E54"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7BBBEEC7"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73C44891"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4C20E1AE"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247EA58E"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3EC8CF95" w14:textId="77777777" w:rsidTr="00266339">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66185688"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Terminal de Ferry / Apto Doméstico con servicio de guía</w:t>
            </w:r>
          </w:p>
        </w:tc>
        <w:tc>
          <w:tcPr>
            <w:tcW w:w="2611" w:type="dxa"/>
            <w:tcBorders>
              <w:top w:val="nil"/>
              <w:left w:val="nil"/>
              <w:bottom w:val="single" w:sz="4" w:space="0" w:color="auto"/>
              <w:right w:val="single" w:sz="4" w:space="0" w:color="auto"/>
            </w:tcBorders>
            <w:noWrap/>
            <w:vAlign w:val="center"/>
            <w:hideMark/>
          </w:tcPr>
          <w:p w14:paraId="4EBC9BF0" w14:textId="2D2830D0"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34B71BAF" w14:textId="70859CBA"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hideMark/>
          </w:tcPr>
          <w:p w14:paraId="6FADC5B7" w14:textId="16FB96B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59</w:t>
            </w:r>
          </w:p>
        </w:tc>
        <w:tc>
          <w:tcPr>
            <w:tcW w:w="456" w:type="dxa"/>
            <w:tcBorders>
              <w:top w:val="nil"/>
              <w:left w:val="nil"/>
              <w:bottom w:val="single" w:sz="4" w:space="0" w:color="auto"/>
              <w:right w:val="single" w:sz="4" w:space="0" w:color="auto"/>
            </w:tcBorders>
            <w:noWrap/>
            <w:hideMark/>
          </w:tcPr>
          <w:p w14:paraId="7886DFB5" w14:textId="020F71F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30</w:t>
            </w:r>
          </w:p>
        </w:tc>
        <w:tc>
          <w:tcPr>
            <w:tcW w:w="529" w:type="dxa"/>
            <w:tcBorders>
              <w:top w:val="nil"/>
              <w:left w:val="nil"/>
              <w:bottom w:val="single" w:sz="4" w:space="0" w:color="auto"/>
              <w:right w:val="single" w:sz="4" w:space="0" w:color="auto"/>
            </w:tcBorders>
            <w:noWrap/>
            <w:hideMark/>
          </w:tcPr>
          <w:p w14:paraId="6941280D" w14:textId="2E96510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76</w:t>
            </w:r>
          </w:p>
        </w:tc>
        <w:tc>
          <w:tcPr>
            <w:tcW w:w="456" w:type="dxa"/>
            <w:tcBorders>
              <w:top w:val="nil"/>
              <w:left w:val="nil"/>
              <w:bottom w:val="single" w:sz="4" w:space="0" w:color="auto"/>
              <w:right w:val="single" w:sz="4" w:space="0" w:color="auto"/>
            </w:tcBorders>
            <w:noWrap/>
            <w:hideMark/>
          </w:tcPr>
          <w:p w14:paraId="03AA59F6" w14:textId="2043A7F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58</w:t>
            </w:r>
          </w:p>
        </w:tc>
        <w:tc>
          <w:tcPr>
            <w:tcW w:w="456" w:type="dxa"/>
            <w:tcBorders>
              <w:top w:val="nil"/>
              <w:left w:val="nil"/>
              <w:bottom w:val="single" w:sz="4" w:space="0" w:color="auto"/>
              <w:right w:val="single" w:sz="4" w:space="0" w:color="auto"/>
            </w:tcBorders>
            <w:noWrap/>
            <w:hideMark/>
          </w:tcPr>
          <w:p w14:paraId="3949E0AC" w14:textId="5018E93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58</w:t>
            </w:r>
          </w:p>
        </w:tc>
        <w:tc>
          <w:tcPr>
            <w:tcW w:w="457" w:type="dxa"/>
            <w:tcBorders>
              <w:top w:val="nil"/>
              <w:left w:val="nil"/>
              <w:bottom w:val="single" w:sz="4" w:space="0" w:color="auto"/>
              <w:right w:val="single" w:sz="4" w:space="0" w:color="auto"/>
            </w:tcBorders>
            <w:noWrap/>
            <w:hideMark/>
          </w:tcPr>
          <w:p w14:paraId="623D0A10" w14:textId="385F6A9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58</w:t>
            </w:r>
          </w:p>
        </w:tc>
        <w:tc>
          <w:tcPr>
            <w:tcW w:w="456" w:type="dxa"/>
            <w:tcBorders>
              <w:top w:val="nil"/>
              <w:left w:val="nil"/>
              <w:bottom w:val="single" w:sz="4" w:space="0" w:color="auto"/>
              <w:right w:val="single" w:sz="4" w:space="0" w:color="auto"/>
            </w:tcBorders>
            <w:noWrap/>
            <w:hideMark/>
          </w:tcPr>
          <w:p w14:paraId="5AB7F103" w14:textId="5F28A1E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33</w:t>
            </w:r>
          </w:p>
        </w:tc>
        <w:tc>
          <w:tcPr>
            <w:tcW w:w="410" w:type="dxa"/>
            <w:tcBorders>
              <w:top w:val="nil"/>
              <w:left w:val="nil"/>
              <w:bottom w:val="single" w:sz="4" w:space="0" w:color="auto"/>
              <w:right w:val="single" w:sz="4" w:space="0" w:color="auto"/>
            </w:tcBorders>
            <w:noWrap/>
            <w:hideMark/>
          </w:tcPr>
          <w:p w14:paraId="5DA5DAD4" w14:textId="6DBE59D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33</w:t>
            </w:r>
          </w:p>
        </w:tc>
      </w:tr>
      <w:tr w:rsidR="00E6316C" w:rsidRPr="00E070FC" w14:paraId="0C7AF4BE" w14:textId="77777777" w:rsidTr="00266339">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38D0556E"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2B6A2FAF" w14:textId="4E1B2038"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23B4146F" w14:textId="513C5625"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hideMark/>
          </w:tcPr>
          <w:p w14:paraId="4E80A138" w14:textId="75FA46C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65</w:t>
            </w:r>
          </w:p>
        </w:tc>
        <w:tc>
          <w:tcPr>
            <w:tcW w:w="456" w:type="dxa"/>
            <w:tcBorders>
              <w:top w:val="nil"/>
              <w:left w:val="nil"/>
              <w:bottom w:val="single" w:sz="4" w:space="0" w:color="auto"/>
              <w:right w:val="single" w:sz="4" w:space="0" w:color="auto"/>
            </w:tcBorders>
            <w:noWrap/>
            <w:hideMark/>
          </w:tcPr>
          <w:p w14:paraId="37B5B258" w14:textId="1406E08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33</w:t>
            </w:r>
          </w:p>
        </w:tc>
        <w:tc>
          <w:tcPr>
            <w:tcW w:w="529" w:type="dxa"/>
            <w:tcBorders>
              <w:top w:val="nil"/>
              <w:left w:val="nil"/>
              <w:bottom w:val="single" w:sz="4" w:space="0" w:color="auto"/>
              <w:right w:val="single" w:sz="4" w:space="0" w:color="auto"/>
            </w:tcBorders>
            <w:noWrap/>
            <w:hideMark/>
          </w:tcPr>
          <w:p w14:paraId="50879B01" w14:textId="4E66577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84</w:t>
            </w:r>
          </w:p>
        </w:tc>
        <w:tc>
          <w:tcPr>
            <w:tcW w:w="456" w:type="dxa"/>
            <w:tcBorders>
              <w:top w:val="nil"/>
              <w:left w:val="nil"/>
              <w:bottom w:val="single" w:sz="4" w:space="0" w:color="auto"/>
              <w:right w:val="single" w:sz="4" w:space="0" w:color="auto"/>
            </w:tcBorders>
            <w:noWrap/>
            <w:hideMark/>
          </w:tcPr>
          <w:p w14:paraId="7D5268AD" w14:textId="746EB06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63</w:t>
            </w:r>
          </w:p>
        </w:tc>
        <w:tc>
          <w:tcPr>
            <w:tcW w:w="456" w:type="dxa"/>
            <w:tcBorders>
              <w:top w:val="nil"/>
              <w:left w:val="nil"/>
              <w:bottom w:val="single" w:sz="4" w:space="0" w:color="auto"/>
              <w:right w:val="single" w:sz="4" w:space="0" w:color="auto"/>
            </w:tcBorders>
            <w:noWrap/>
            <w:hideMark/>
          </w:tcPr>
          <w:p w14:paraId="5D86A397" w14:textId="34155EE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63</w:t>
            </w:r>
          </w:p>
        </w:tc>
        <w:tc>
          <w:tcPr>
            <w:tcW w:w="457" w:type="dxa"/>
            <w:tcBorders>
              <w:top w:val="nil"/>
              <w:left w:val="nil"/>
              <w:bottom w:val="single" w:sz="4" w:space="0" w:color="auto"/>
              <w:right w:val="single" w:sz="4" w:space="0" w:color="auto"/>
            </w:tcBorders>
            <w:noWrap/>
            <w:hideMark/>
          </w:tcPr>
          <w:p w14:paraId="113EC3AE" w14:textId="446143E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63</w:t>
            </w:r>
          </w:p>
        </w:tc>
        <w:tc>
          <w:tcPr>
            <w:tcW w:w="456" w:type="dxa"/>
            <w:tcBorders>
              <w:top w:val="nil"/>
              <w:left w:val="nil"/>
              <w:bottom w:val="single" w:sz="4" w:space="0" w:color="auto"/>
              <w:right w:val="single" w:sz="4" w:space="0" w:color="auto"/>
            </w:tcBorders>
            <w:noWrap/>
            <w:hideMark/>
          </w:tcPr>
          <w:p w14:paraId="2FE5AC4D" w14:textId="6A9D31E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36</w:t>
            </w:r>
          </w:p>
        </w:tc>
        <w:tc>
          <w:tcPr>
            <w:tcW w:w="410" w:type="dxa"/>
            <w:tcBorders>
              <w:top w:val="nil"/>
              <w:left w:val="nil"/>
              <w:bottom w:val="single" w:sz="4" w:space="0" w:color="auto"/>
              <w:right w:val="single" w:sz="4" w:space="0" w:color="auto"/>
            </w:tcBorders>
            <w:noWrap/>
            <w:hideMark/>
          </w:tcPr>
          <w:p w14:paraId="190FC165" w14:textId="38232EC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color w:val="002060"/>
              </w:rPr>
              <w:t>36</w:t>
            </w:r>
          </w:p>
        </w:tc>
      </w:tr>
    </w:tbl>
    <w:p w14:paraId="4117D020" w14:textId="77777777" w:rsidR="00E070FC" w:rsidRPr="00E070FC" w:rsidRDefault="00E070FC" w:rsidP="00E070FC">
      <w:pPr>
        <w:pStyle w:val="Sinespaciado"/>
        <w:rPr>
          <w:sz w:val="20"/>
          <w:szCs w:val="20"/>
        </w:rPr>
      </w:pPr>
    </w:p>
    <w:p w14:paraId="351C2762" w14:textId="77777777" w:rsidR="00E070FC" w:rsidRPr="00E070FC" w:rsidRDefault="00E070FC" w:rsidP="00E070FC">
      <w:pPr>
        <w:shd w:val="clear" w:color="auto" w:fill="FFFFFF"/>
        <w:spacing w:after="0" w:line="240" w:lineRule="auto"/>
        <w:ind w:left="-142"/>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Traslado desde el Puerto de la ciudad de Buenos Aires al Aeroparque Jorge Newbery.</w:t>
      </w:r>
    </w:p>
    <w:p w14:paraId="55E0490C" w14:textId="77777777" w:rsidR="00E070FC" w:rsidRPr="00E070FC" w:rsidRDefault="00E070FC" w:rsidP="00054BBC">
      <w:pPr>
        <w:pStyle w:val="Prrafodelista"/>
        <w:numPr>
          <w:ilvl w:val="0"/>
          <w:numId w:val="11"/>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Aplica para la terminal de Buquebus y de Colonia Express.</w:t>
      </w:r>
    </w:p>
    <w:p w14:paraId="5E659037" w14:textId="77777777" w:rsidR="00E070FC" w:rsidRPr="00E070FC" w:rsidRDefault="00E070FC" w:rsidP="00054BBC">
      <w:pPr>
        <w:pStyle w:val="Prrafodelista"/>
        <w:numPr>
          <w:ilvl w:val="0"/>
          <w:numId w:val="11"/>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Duración aproximada del recorrido: media hora.</w:t>
      </w:r>
    </w:p>
    <w:p w14:paraId="604462EC" w14:textId="77777777" w:rsidR="00E070FC" w:rsidRPr="00E070FC" w:rsidRDefault="00E070FC" w:rsidP="00054BBC">
      <w:pPr>
        <w:pStyle w:val="Prrafodelista"/>
        <w:numPr>
          <w:ilvl w:val="0"/>
          <w:numId w:val="11"/>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Fechas especiales: El 24/12, 25/12, 31/12 y 01/01 (favor de consultar las tarifas).</w:t>
      </w:r>
    </w:p>
    <w:p w14:paraId="7ADC3C3F" w14:textId="77777777" w:rsidR="00E070FC" w:rsidRDefault="00E070FC" w:rsidP="00054BBC">
      <w:pPr>
        <w:pStyle w:val="Prrafodelista"/>
        <w:numPr>
          <w:ilvl w:val="0"/>
          <w:numId w:val="11"/>
        </w:numPr>
        <w:shd w:val="clear" w:color="auto" w:fill="FFFFFF"/>
        <w:spacing w:after="0" w:line="240" w:lineRule="auto"/>
        <w:ind w:left="284"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Observaciones: </w:t>
      </w:r>
    </w:p>
    <w:p w14:paraId="0227002A" w14:textId="5F5CDBAE" w:rsidR="00E070FC" w:rsidRDefault="00E070FC" w:rsidP="00054BBC">
      <w:pPr>
        <w:pStyle w:val="Prrafodelista"/>
        <w:numPr>
          <w:ilvl w:val="1"/>
          <w:numId w:val="12"/>
        </w:numPr>
        <w:shd w:val="clear" w:color="auto" w:fill="FFFFFF"/>
        <w:spacing w:after="0" w:line="240" w:lineRule="auto"/>
        <w:ind w:left="567" w:hanging="16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Incluye guía en español</w:t>
      </w:r>
    </w:p>
    <w:p w14:paraId="3D0AB498" w14:textId="6CAB4946" w:rsidR="00E070FC" w:rsidRPr="00E070FC" w:rsidRDefault="00E070FC" w:rsidP="00054BBC">
      <w:pPr>
        <w:pStyle w:val="Prrafodelista"/>
        <w:numPr>
          <w:ilvl w:val="1"/>
          <w:numId w:val="12"/>
        </w:numPr>
        <w:shd w:val="clear" w:color="auto" w:fill="FFFFFF"/>
        <w:spacing w:after="0" w:line="240" w:lineRule="auto"/>
        <w:ind w:left="567" w:hanging="16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1 maleta mediana y 1 bolso de mano por persona.</w:t>
      </w:r>
    </w:p>
    <w:p w14:paraId="2FFF48A4"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4B5F366D" w14:textId="77777777" w:rsidR="00E070FC" w:rsidRDefault="00E070FC" w:rsidP="00F14017">
      <w:pPr>
        <w:pStyle w:val="Sinespaciado"/>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0CE8F722"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35D0235A"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63BC0AD0"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605D991C"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01C7A523"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6316DAA6"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7ECEEF37"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5FB7570C"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3FF7B4E4"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1CE354D0"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58397C10"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30595D1C"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6F55D934"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4B7A9E85"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3A202D4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7F7507C0"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47B75B98"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6041A005"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50A4DCCC"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0208EFE5" w14:textId="77777777" w:rsidTr="00B00569">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16656EE9"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Terminal de bus/ Hotel céntrico con servicio de guía</w:t>
            </w:r>
          </w:p>
        </w:tc>
        <w:tc>
          <w:tcPr>
            <w:tcW w:w="2611" w:type="dxa"/>
            <w:tcBorders>
              <w:top w:val="nil"/>
              <w:left w:val="nil"/>
              <w:bottom w:val="single" w:sz="4" w:space="0" w:color="auto"/>
              <w:right w:val="single" w:sz="4" w:space="0" w:color="auto"/>
            </w:tcBorders>
            <w:noWrap/>
            <w:vAlign w:val="center"/>
            <w:hideMark/>
          </w:tcPr>
          <w:p w14:paraId="4C5CB0AB" w14:textId="366A99BB"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1AF269AA" w14:textId="1F2BF170"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60CC548E" w14:textId="749E2B8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56" w:type="dxa"/>
            <w:tcBorders>
              <w:top w:val="nil"/>
              <w:left w:val="nil"/>
              <w:bottom w:val="single" w:sz="4" w:space="0" w:color="auto"/>
              <w:right w:val="single" w:sz="4" w:space="0" w:color="auto"/>
            </w:tcBorders>
            <w:noWrap/>
            <w:vAlign w:val="bottom"/>
            <w:hideMark/>
          </w:tcPr>
          <w:p w14:paraId="19D4B576" w14:textId="7549057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529" w:type="dxa"/>
            <w:tcBorders>
              <w:top w:val="nil"/>
              <w:left w:val="nil"/>
              <w:bottom w:val="single" w:sz="4" w:space="0" w:color="auto"/>
              <w:right w:val="single" w:sz="4" w:space="0" w:color="auto"/>
            </w:tcBorders>
            <w:noWrap/>
            <w:vAlign w:val="bottom"/>
            <w:hideMark/>
          </w:tcPr>
          <w:p w14:paraId="10423C99" w14:textId="379D84B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58</w:t>
            </w:r>
          </w:p>
        </w:tc>
        <w:tc>
          <w:tcPr>
            <w:tcW w:w="456" w:type="dxa"/>
            <w:tcBorders>
              <w:top w:val="nil"/>
              <w:left w:val="nil"/>
              <w:bottom w:val="single" w:sz="4" w:space="0" w:color="auto"/>
              <w:right w:val="single" w:sz="4" w:space="0" w:color="auto"/>
            </w:tcBorders>
            <w:noWrap/>
            <w:vAlign w:val="bottom"/>
            <w:hideMark/>
          </w:tcPr>
          <w:p w14:paraId="581B6D0E" w14:textId="3FD530D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vAlign w:val="bottom"/>
            <w:hideMark/>
          </w:tcPr>
          <w:p w14:paraId="2F33AA1F" w14:textId="22756DA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7" w:type="dxa"/>
            <w:tcBorders>
              <w:top w:val="nil"/>
              <w:left w:val="nil"/>
              <w:bottom w:val="single" w:sz="4" w:space="0" w:color="auto"/>
              <w:right w:val="single" w:sz="4" w:space="0" w:color="auto"/>
            </w:tcBorders>
            <w:noWrap/>
            <w:vAlign w:val="bottom"/>
            <w:hideMark/>
          </w:tcPr>
          <w:p w14:paraId="6C1240A6" w14:textId="0938793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vAlign w:val="bottom"/>
            <w:hideMark/>
          </w:tcPr>
          <w:p w14:paraId="134714E5" w14:textId="3619FEB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410" w:type="dxa"/>
            <w:tcBorders>
              <w:top w:val="nil"/>
              <w:left w:val="nil"/>
              <w:bottom w:val="single" w:sz="4" w:space="0" w:color="auto"/>
              <w:right w:val="single" w:sz="4" w:space="0" w:color="auto"/>
            </w:tcBorders>
            <w:noWrap/>
            <w:vAlign w:val="bottom"/>
            <w:hideMark/>
          </w:tcPr>
          <w:p w14:paraId="28F960F2" w14:textId="1A7577D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r>
      <w:tr w:rsidR="00E6316C" w:rsidRPr="00E070FC" w14:paraId="71183D4E" w14:textId="77777777" w:rsidTr="00B00569">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2BE7DEB6"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7957C0A3" w14:textId="2A492803"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368619DD" w14:textId="715798E7" w:rsidR="00E6316C" w:rsidRPr="00AE3965"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AE3965">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519AF572" w14:textId="1873043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56" w:type="dxa"/>
            <w:tcBorders>
              <w:top w:val="nil"/>
              <w:left w:val="nil"/>
              <w:bottom w:val="single" w:sz="4" w:space="0" w:color="auto"/>
              <w:right w:val="single" w:sz="4" w:space="0" w:color="auto"/>
            </w:tcBorders>
            <w:noWrap/>
            <w:vAlign w:val="bottom"/>
            <w:hideMark/>
          </w:tcPr>
          <w:p w14:paraId="40C6FF2A" w14:textId="3900ED8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c>
          <w:tcPr>
            <w:tcW w:w="529" w:type="dxa"/>
            <w:tcBorders>
              <w:top w:val="nil"/>
              <w:left w:val="nil"/>
              <w:bottom w:val="single" w:sz="4" w:space="0" w:color="auto"/>
              <w:right w:val="single" w:sz="4" w:space="0" w:color="auto"/>
            </w:tcBorders>
            <w:noWrap/>
            <w:vAlign w:val="bottom"/>
            <w:hideMark/>
          </w:tcPr>
          <w:p w14:paraId="2D37C58D" w14:textId="0B1B9A6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63</w:t>
            </w:r>
          </w:p>
        </w:tc>
        <w:tc>
          <w:tcPr>
            <w:tcW w:w="456" w:type="dxa"/>
            <w:tcBorders>
              <w:top w:val="nil"/>
              <w:left w:val="nil"/>
              <w:bottom w:val="single" w:sz="4" w:space="0" w:color="auto"/>
              <w:right w:val="single" w:sz="4" w:space="0" w:color="auto"/>
            </w:tcBorders>
            <w:noWrap/>
            <w:vAlign w:val="bottom"/>
            <w:hideMark/>
          </w:tcPr>
          <w:p w14:paraId="4FA27D26" w14:textId="4AC483B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vAlign w:val="bottom"/>
            <w:hideMark/>
          </w:tcPr>
          <w:p w14:paraId="27A80D39" w14:textId="65ED019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7" w:type="dxa"/>
            <w:tcBorders>
              <w:top w:val="nil"/>
              <w:left w:val="nil"/>
              <w:bottom w:val="single" w:sz="4" w:space="0" w:color="auto"/>
              <w:right w:val="single" w:sz="4" w:space="0" w:color="auto"/>
            </w:tcBorders>
            <w:noWrap/>
            <w:vAlign w:val="bottom"/>
            <w:hideMark/>
          </w:tcPr>
          <w:p w14:paraId="75100531" w14:textId="15E0E37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vAlign w:val="bottom"/>
            <w:hideMark/>
          </w:tcPr>
          <w:p w14:paraId="02A41F91" w14:textId="1E9327E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w:t>
            </w:r>
          </w:p>
        </w:tc>
        <w:tc>
          <w:tcPr>
            <w:tcW w:w="410" w:type="dxa"/>
            <w:tcBorders>
              <w:top w:val="nil"/>
              <w:left w:val="nil"/>
              <w:bottom w:val="single" w:sz="4" w:space="0" w:color="auto"/>
              <w:right w:val="single" w:sz="4" w:space="0" w:color="auto"/>
            </w:tcBorders>
            <w:noWrap/>
            <w:vAlign w:val="bottom"/>
            <w:hideMark/>
          </w:tcPr>
          <w:p w14:paraId="6D5BAD67" w14:textId="495A90A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w:t>
            </w:r>
          </w:p>
        </w:tc>
      </w:tr>
    </w:tbl>
    <w:p w14:paraId="5A763870" w14:textId="77777777" w:rsidR="00E070FC" w:rsidRPr="00E070FC" w:rsidRDefault="00E070FC" w:rsidP="00E070FC">
      <w:pPr>
        <w:shd w:val="clear" w:color="auto" w:fill="FFFFFF"/>
        <w:spacing w:after="0" w:line="240" w:lineRule="auto"/>
        <w:ind w:right="-307"/>
        <w:rPr>
          <w:rFonts w:ascii="Calibri" w:eastAsia="Times New Roman" w:hAnsi="Calibri" w:cs="Calibri"/>
          <w:color w:val="000000"/>
          <w:kern w:val="0"/>
          <w:sz w:val="20"/>
          <w:szCs w:val="20"/>
          <w:lang w:eastAsia="es-PE" w:bidi="hi-IN"/>
          <w14:ligatures w14:val="none"/>
        </w:rPr>
      </w:pPr>
    </w:p>
    <w:p w14:paraId="4F87E552" w14:textId="2AC4C996" w:rsidR="00E070FC" w:rsidRPr="00E070FC" w:rsidRDefault="00E070FC" w:rsidP="00E070FC">
      <w:pPr>
        <w:shd w:val="clear" w:color="auto" w:fill="FFFFFF"/>
        <w:spacing w:after="0" w:line="240" w:lineRule="auto"/>
        <w:ind w:left="-142" w:right="-307"/>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Traslado desde la Terminal de Buses de la ciudad de Buenos Aires, en el barrio de Retiro, al hotel céntrico seleccionado.</w:t>
      </w:r>
    </w:p>
    <w:p w14:paraId="1568B146" w14:textId="77777777" w:rsidR="00E070FC" w:rsidRPr="00E070FC" w:rsidRDefault="00E070FC" w:rsidP="00054BBC">
      <w:pPr>
        <w:pStyle w:val="Prrafodelista"/>
        <w:numPr>
          <w:ilvl w:val="0"/>
          <w:numId w:val="13"/>
        </w:numPr>
        <w:shd w:val="clear" w:color="auto" w:fill="FFFFFF"/>
        <w:spacing w:after="0" w:line="240" w:lineRule="auto"/>
        <w:ind w:left="284" w:right="-307"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Duración aproximada del recorrido: media hora.</w:t>
      </w:r>
    </w:p>
    <w:p w14:paraId="46A559C5" w14:textId="77777777" w:rsidR="00E070FC" w:rsidRPr="00E070FC" w:rsidRDefault="00E070FC" w:rsidP="00054BBC">
      <w:pPr>
        <w:pStyle w:val="Prrafodelista"/>
        <w:numPr>
          <w:ilvl w:val="0"/>
          <w:numId w:val="13"/>
        </w:numPr>
        <w:shd w:val="clear" w:color="auto" w:fill="FFFFFF"/>
        <w:spacing w:after="0" w:line="240" w:lineRule="auto"/>
        <w:ind w:left="284" w:right="-307"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Fechas especiales: El 24/12, 25/12, 31/12 y 01/01 (favor de consultar las tarifas).</w:t>
      </w:r>
    </w:p>
    <w:p w14:paraId="5CC5252D" w14:textId="77777777" w:rsidR="00E070FC" w:rsidRDefault="00E070FC" w:rsidP="00054BBC">
      <w:pPr>
        <w:pStyle w:val="Prrafodelista"/>
        <w:numPr>
          <w:ilvl w:val="0"/>
          <w:numId w:val="13"/>
        </w:numPr>
        <w:shd w:val="clear" w:color="auto" w:fill="FFFFFF"/>
        <w:spacing w:after="0" w:line="240" w:lineRule="auto"/>
        <w:ind w:left="284" w:right="-307" w:hanging="29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Observaciones: </w:t>
      </w:r>
    </w:p>
    <w:p w14:paraId="5ACE410E" w14:textId="0E0346A1" w:rsidR="00E070FC" w:rsidRDefault="00E070FC" w:rsidP="00054BBC">
      <w:pPr>
        <w:pStyle w:val="Prrafodelista"/>
        <w:numPr>
          <w:ilvl w:val="1"/>
          <w:numId w:val="14"/>
        </w:numPr>
        <w:shd w:val="clear" w:color="auto" w:fill="FFFFFF"/>
        <w:spacing w:after="0" w:line="240" w:lineRule="auto"/>
        <w:ind w:left="567" w:right="-307" w:hanging="16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Incluye guía en español</w:t>
      </w:r>
    </w:p>
    <w:p w14:paraId="5981D9F1" w14:textId="648B9B36" w:rsidR="00E070FC" w:rsidRPr="00E070FC" w:rsidRDefault="00E070FC" w:rsidP="00054BBC">
      <w:pPr>
        <w:pStyle w:val="Prrafodelista"/>
        <w:numPr>
          <w:ilvl w:val="1"/>
          <w:numId w:val="14"/>
        </w:numPr>
        <w:shd w:val="clear" w:color="auto" w:fill="FFFFFF"/>
        <w:spacing w:after="0" w:line="240" w:lineRule="auto"/>
        <w:ind w:left="567" w:right="-307" w:hanging="164"/>
        <w:rPr>
          <w:rFonts w:ascii="Calibri" w:eastAsia="Times New Roman" w:hAnsi="Calibri" w:cs="Calibri"/>
          <w:color w:val="002060"/>
          <w:kern w:val="0"/>
          <w:lang w:eastAsia="es-PE" w:bidi="hi-IN"/>
          <w14:ligatures w14:val="none"/>
        </w:rPr>
      </w:pPr>
      <w:r w:rsidRPr="00E070FC">
        <w:rPr>
          <w:rFonts w:ascii="Calibri" w:eastAsia="Times New Roman" w:hAnsi="Calibri" w:cs="Calibri"/>
          <w:color w:val="002060"/>
          <w:kern w:val="0"/>
          <w:lang w:eastAsia="es-PE" w:bidi="hi-IN"/>
          <w14:ligatures w14:val="none"/>
        </w:rPr>
        <w:t>1 maleta mediana y 1 bolso de mano por persona.</w:t>
      </w:r>
    </w:p>
    <w:p w14:paraId="5CEE118F" w14:textId="77777777" w:rsidR="00E070FC" w:rsidRPr="00E070FC" w:rsidRDefault="00E070FC" w:rsidP="00A4382D">
      <w:pPr>
        <w:autoSpaceDE w:val="0"/>
        <w:autoSpaceDN w:val="0"/>
        <w:adjustRightInd w:val="0"/>
        <w:spacing w:line="240" w:lineRule="auto"/>
        <w:ind w:left="-284"/>
        <w:rPr>
          <w:rFonts w:ascii="Calibri" w:eastAsia="Times New Roman" w:hAnsi="Calibri" w:cs="Calibri"/>
          <w:b/>
          <w:color w:val="002060"/>
          <w:sz w:val="20"/>
          <w:szCs w:val="20"/>
          <w:lang w:eastAsia="es-PE"/>
        </w:rPr>
      </w:pPr>
    </w:p>
    <w:p w14:paraId="042CA22D"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535861F"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73B40B0"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3C1FDFB0" w14:textId="77777777" w:rsidR="00F14017" w:rsidRDefault="00F14017"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16243ECA"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1C34F9C9"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4A4D8D5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71FA0C3E"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375F550F"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5F4EED66"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71F650CC"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11868DC9"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6B6A36E6"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20B49784"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4B25797F"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77B2CF1B"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21C03413"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659A7AB7"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7262B90F"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50627AF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6D13718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1DF80DAF"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5031B5EF"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1E1D76F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7B4EAD93" w14:textId="77777777" w:rsidTr="00B3305D">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49D75BDA"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Terminal de Ferry / Hotel Céntrico con servicio de guía</w:t>
            </w:r>
          </w:p>
        </w:tc>
        <w:tc>
          <w:tcPr>
            <w:tcW w:w="2611" w:type="dxa"/>
            <w:tcBorders>
              <w:top w:val="nil"/>
              <w:left w:val="nil"/>
              <w:bottom w:val="single" w:sz="4" w:space="0" w:color="auto"/>
              <w:right w:val="single" w:sz="4" w:space="0" w:color="auto"/>
            </w:tcBorders>
            <w:noWrap/>
            <w:vAlign w:val="center"/>
            <w:hideMark/>
          </w:tcPr>
          <w:p w14:paraId="65EBA232" w14:textId="4ABD812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1BBA3680" w14:textId="1B4B9022"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51C99A46" w14:textId="77D7C4D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56" w:type="dxa"/>
            <w:tcBorders>
              <w:top w:val="nil"/>
              <w:left w:val="nil"/>
              <w:bottom w:val="single" w:sz="4" w:space="0" w:color="auto"/>
              <w:right w:val="single" w:sz="4" w:space="0" w:color="auto"/>
            </w:tcBorders>
            <w:noWrap/>
            <w:vAlign w:val="bottom"/>
            <w:hideMark/>
          </w:tcPr>
          <w:p w14:paraId="3E305E19" w14:textId="7F32EFD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529" w:type="dxa"/>
            <w:tcBorders>
              <w:top w:val="nil"/>
              <w:left w:val="nil"/>
              <w:bottom w:val="single" w:sz="4" w:space="0" w:color="auto"/>
              <w:right w:val="single" w:sz="4" w:space="0" w:color="auto"/>
            </w:tcBorders>
            <w:noWrap/>
            <w:vAlign w:val="bottom"/>
            <w:hideMark/>
          </w:tcPr>
          <w:p w14:paraId="6096C9C9" w14:textId="63985844"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58</w:t>
            </w:r>
          </w:p>
        </w:tc>
        <w:tc>
          <w:tcPr>
            <w:tcW w:w="456" w:type="dxa"/>
            <w:tcBorders>
              <w:top w:val="nil"/>
              <w:left w:val="nil"/>
              <w:bottom w:val="single" w:sz="4" w:space="0" w:color="auto"/>
              <w:right w:val="single" w:sz="4" w:space="0" w:color="auto"/>
            </w:tcBorders>
            <w:noWrap/>
            <w:vAlign w:val="bottom"/>
            <w:hideMark/>
          </w:tcPr>
          <w:p w14:paraId="13C802A8" w14:textId="36C4444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vAlign w:val="bottom"/>
            <w:hideMark/>
          </w:tcPr>
          <w:p w14:paraId="7B1AAA50" w14:textId="243AEE3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7" w:type="dxa"/>
            <w:tcBorders>
              <w:top w:val="nil"/>
              <w:left w:val="nil"/>
              <w:bottom w:val="single" w:sz="4" w:space="0" w:color="auto"/>
              <w:right w:val="single" w:sz="4" w:space="0" w:color="auto"/>
            </w:tcBorders>
            <w:noWrap/>
            <w:vAlign w:val="bottom"/>
            <w:hideMark/>
          </w:tcPr>
          <w:p w14:paraId="4904C39C" w14:textId="7D3C655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vAlign w:val="bottom"/>
            <w:hideMark/>
          </w:tcPr>
          <w:p w14:paraId="56D11DF3" w14:textId="3DFE073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410" w:type="dxa"/>
            <w:tcBorders>
              <w:top w:val="nil"/>
              <w:left w:val="nil"/>
              <w:bottom w:val="single" w:sz="4" w:space="0" w:color="auto"/>
              <w:right w:val="single" w:sz="4" w:space="0" w:color="auto"/>
            </w:tcBorders>
            <w:noWrap/>
            <w:vAlign w:val="bottom"/>
            <w:hideMark/>
          </w:tcPr>
          <w:p w14:paraId="2F76CACC" w14:textId="7564EAA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r>
      <w:tr w:rsidR="00E6316C" w:rsidRPr="00E070FC" w14:paraId="497C9663" w14:textId="77777777" w:rsidTr="00B3305D">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1465ECD2"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253AF70D" w14:textId="5A2352D5"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6224817E" w14:textId="2996A997"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2D889B76" w14:textId="683DA45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56" w:type="dxa"/>
            <w:tcBorders>
              <w:top w:val="nil"/>
              <w:left w:val="nil"/>
              <w:bottom w:val="single" w:sz="4" w:space="0" w:color="auto"/>
              <w:right w:val="single" w:sz="4" w:space="0" w:color="auto"/>
            </w:tcBorders>
            <w:noWrap/>
            <w:vAlign w:val="bottom"/>
            <w:hideMark/>
          </w:tcPr>
          <w:p w14:paraId="6CC0CBCA" w14:textId="7BB5070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c>
          <w:tcPr>
            <w:tcW w:w="529" w:type="dxa"/>
            <w:tcBorders>
              <w:top w:val="nil"/>
              <w:left w:val="nil"/>
              <w:bottom w:val="single" w:sz="4" w:space="0" w:color="auto"/>
              <w:right w:val="single" w:sz="4" w:space="0" w:color="auto"/>
            </w:tcBorders>
            <w:noWrap/>
            <w:vAlign w:val="bottom"/>
            <w:hideMark/>
          </w:tcPr>
          <w:p w14:paraId="3B5700FD" w14:textId="6FC1A4C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63</w:t>
            </w:r>
          </w:p>
        </w:tc>
        <w:tc>
          <w:tcPr>
            <w:tcW w:w="456" w:type="dxa"/>
            <w:tcBorders>
              <w:top w:val="nil"/>
              <w:left w:val="nil"/>
              <w:bottom w:val="single" w:sz="4" w:space="0" w:color="auto"/>
              <w:right w:val="single" w:sz="4" w:space="0" w:color="auto"/>
            </w:tcBorders>
            <w:noWrap/>
            <w:vAlign w:val="bottom"/>
            <w:hideMark/>
          </w:tcPr>
          <w:p w14:paraId="13CDC673" w14:textId="3B35D45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vAlign w:val="bottom"/>
            <w:hideMark/>
          </w:tcPr>
          <w:p w14:paraId="5842E9C4" w14:textId="4A56B9B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7" w:type="dxa"/>
            <w:tcBorders>
              <w:top w:val="nil"/>
              <w:left w:val="nil"/>
              <w:bottom w:val="single" w:sz="4" w:space="0" w:color="auto"/>
              <w:right w:val="single" w:sz="4" w:space="0" w:color="auto"/>
            </w:tcBorders>
            <w:noWrap/>
            <w:vAlign w:val="bottom"/>
            <w:hideMark/>
          </w:tcPr>
          <w:p w14:paraId="1A0EE2B1" w14:textId="53DB086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vAlign w:val="bottom"/>
            <w:hideMark/>
          </w:tcPr>
          <w:p w14:paraId="481B55A6" w14:textId="4B5F8EB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w:t>
            </w:r>
          </w:p>
        </w:tc>
        <w:tc>
          <w:tcPr>
            <w:tcW w:w="410" w:type="dxa"/>
            <w:tcBorders>
              <w:top w:val="nil"/>
              <w:left w:val="nil"/>
              <w:bottom w:val="single" w:sz="4" w:space="0" w:color="auto"/>
              <w:right w:val="single" w:sz="4" w:space="0" w:color="auto"/>
            </w:tcBorders>
            <w:noWrap/>
            <w:vAlign w:val="bottom"/>
            <w:hideMark/>
          </w:tcPr>
          <w:p w14:paraId="5BB1A7BB" w14:textId="13BAC90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w:t>
            </w:r>
          </w:p>
        </w:tc>
      </w:tr>
    </w:tbl>
    <w:p w14:paraId="6F0913E8" w14:textId="77777777" w:rsidR="00E070FC" w:rsidRPr="00E070FC" w:rsidRDefault="00E070FC" w:rsidP="00E070FC">
      <w:pPr>
        <w:pStyle w:val="Sinespaciado"/>
        <w:rPr>
          <w:sz w:val="20"/>
          <w:szCs w:val="20"/>
        </w:rPr>
      </w:pPr>
    </w:p>
    <w:p w14:paraId="3A0A0F59" w14:textId="77777777" w:rsidR="00E070FC" w:rsidRDefault="00E070FC" w:rsidP="00E070FC">
      <w:pPr>
        <w:pStyle w:val="Sinespaciado"/>
        <w:ind w:left="-142"/>
        <w:rPr>
          <w:color w:val="002060"/>
          <w:sz w:val="22"/>
          <w:szCs w:val="22"/>
        </w:rPr>
      </w:pPr>
      <w:r w:rsidRPr="00E070FC">
        <w:rPr>
          <w:color w:val="002060"/>
          <w:sz w:val="22"/>
          <w:szCs w:val="22"/>
        </w:rPr>
        <w:t>Traslado desde el Puerto de la ciudad de Buenos Aires a hotel céntrico. Aplica para la terminal de Buquebus y de Colonia Express.</w:t>
      </w:r>
    </w:p>
    <w:p w14:paraId="2472D530" w14:textId="77777777" w:rsidR="00E070FC" w:rsidRDefault="00E070FC" w:rsidP="00054BBC">
      <w:pPr>
        <w:pStyle w:val="Sinespaciado"/>
        <w:numPr>
          <w:ilvl w:val="0"/>
          <w:numId w:val="15"/>
        </w:numPr>
        <w:ind w:left="284" w:hanging="294"/>
        <w:rPr>
          <w:color w:val="002060"/>
          <w:sz w:val="22"/>
          <w:szCs w:val="22"/>
        </w:rPr>
      </w:pPr>
      <w:r w:rsidRPr="00E070FC">
        <w:rPr>
          <w:color w:val="002060"/>
          <w:sz w:val="22"/>
          <w:szCs w:val="22"/>
        </w:rPr>
        <w:t>Duración aproximada del recorrido: media hora.</w:t>
      </w:r>
    </w:p>
    <w:p w14:paraId="35FE332E" w14:textId="77777777" w:rsidR="00E070FC" w:rsidRDefault="00E070FC" w:rsidP="00054BBC">
      <w:pPr>
        <w:pStyle w:val="Sinespaciado"/>
        <w:numPr>
          <w:ilvl w:val="0"/>
          <w:numId w:val="15"/>
        </w:numPr>
        <w:ind w:left="284" w:hanging="294"/>
        <w:rPr>
          <w:color w:val="002060"/>
          <w:sz w:val="22"/>
          <w:szCs w:val="22"/>
        </w:rPr>
      </w:pPr>
      <w:r w:rsidRPr="00E070FC">
        <w:rPr>
          <w:color w:val="002060"/>
          <w:sz w:val="22"/>
          <w:szCs w:val="22"/>
        </w:rPr>
        <w:t>Fechas especiales: El 24/12, 25/12, 31/12 y 01/01 (favor de consultar las tarifas).</w:t>
      </w:r>
    </w:p>
    <w:p w14:paraId="2389BF9C" w14:textId="77777777" w:rsidR="00E070FC" w:rsidRDefault="00E070FC" w:rsidP="00054BBC">
      <w:pPr>
        <w:pStyle w:val="Sinespaciado"/>
        <w:numPr>
          <w:ilvl w:val="0"/>
          <w:numId w:val="15"/>
        </w:numPr>
        <w:ind w:left="284" w:hanging="294"/>
        <w:rPr>
          <w:color w:val="002060"/>
          <w:sz w:val="22"/>
          <w:szCs w:val="22"/>
        </w:rPr>
      </w:pPr>
      <w:r w:rsidRPr="00E070FC">
        <w:rPr>
          <w:color w:val="002060"/>
          <w:sz w:val="22"/>
          <w:szCs w:val="22"/>
        </w:rPr>
        <w:t>Observaciones: </w:t>
      </w:r>
    </w:p>
    <w:p w14:paraId="111DFF7C" w14:textId="3653D1D9" w:rsidR="00E070FC" w:rsidRDefault="00E070FC" w:rsidP="00054BBC">
      <w:pPr>
        <w:pStyle w:val="Sinespaciado"/>
        <w:numPr>
          <w:ilvl w:val="1"/>
          <w:numId w:val="16"/>
        </w:numPr>
        <w:ind w:left="567" w:hanging="164"/>
        <w:rPr>
          <w:color w:val="002060"/>
          <w:sz w:val="22"/>
          <w:szCs w:val="22"/>
        </w:rPr>
      </w:pPr>
      <w:r w:rsidRPr="00E070FC">
        <w:rPr>
          <w:color w:val="002060"/>
          <w:sz w:val="22"/>
          <w:szCs w:val="22"/>
        </w:rPr>
        <w:t>Incluye guía en español</w:t>
      </w:r>
    </w:p>
    <w:p w14:paraId="1BBFE44B" w14:textId="0178C4AE" w:rsidR="00E070FC" w:rsidRPr="00E070FC" w:rsidRDefault="00E070FC" w:rsidP="00054BBC">
      <w:pPr>
        <w:pStyle w:val="Sinespaciado"/>
        <w:numPr>
          <w:ilvl w:val="1"/>
          <w:numId w:val="16"/>
        </w:numPr>
        <w:ind w:left="567" w:hanging="164"/>
        <w:rPr>
          <w:color w:val="002060"/>
          <w:sz w:val="22"/>
          <w:szCs w:val="22"/>
        </w:rPr>
      </w:pPr>
      <w:r w:rsidRPr="00E070FC">
        <w:rPr>
          <w:color w:val="002060"/>
          <w:sz w:val="22"/>
          <w:szCs w:val="22"/>
        </w:rPr>
        <w:t>1 maleta mediana y 1 bolso de mano por persona.</w:t>
      </w:r>
    </w:p>
    <w:p w14:paraId="4162622D" w14:textId="77777777" w:rsidR="00E070FC" w:rsidRDefault="00E070FC" w:rsidP="00E070FC">
      <w:pPr>
        <w:pStyle w:val="Sinespaciado"/>
      </w:pPr>
    </w:p>
    <w:p w14:paraId="6E054802" w14:textId="77777777" w:rsidR="00E070FC" w:rsidRDefault="00E070FC" w:rsidP="00E070FC">
      <w:pPr>
        <w:pStyle w:val="Sinespaciado"/>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20348814"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1F411E4F"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134C39D3"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1A5536C4"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5222CC54"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1C05852A"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1AD25D26"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674791CE"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6E52FDE9"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00E3BE92"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3C12A24F"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31E97E2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659A629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6EC5C17A"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339C581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0FED0E81"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145226A9"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2EA1D2EC"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1125840D"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5902B1FF" w14:textId="77777777" w:rsidTr="00097597">
        <w:trPr>
          <w:trHeight w:val="165"/>
        </w:trPr>
        <w:tc>
          <w:tcPr>
            <w:tcW w:w="3483" w:type="dxa"/>
            <w:vMerge w:val="restart"/>
            <w:tcBorders>
              <w:top w:val="nil"/>
              <w:left w:val="single" w:sz="4" w:space="0" w:color="auto"/>
              <w:bottom w:val="single" w:sz="4" w:space="0" w:color="000000"/>
              <w:right w:val="single" w:sz="4" w:space="0" w:color="auto"/>
            </w:tcBorders>
            <w:vAlign w:val="center"/>
            <w:hideMark/>
          </w:tcPr>
          <w:p w14:paraId="5A92CA76"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Hotel céntrico / Terminal de cruceros con servicio de guía</w:t>
            </w:r>
          </w:p>
        </w:tc>
        <w:tc>
          <w:tcPr>
            <w:tcW w:w="2611" w:type="dxa"/>
            <w:tcBorders>
              <w:top w:val="nil"/>
              <w:left w:val="nil"/>
              <w:bottom w:val="single" w:sz="4" w:space="0" w:color="auto"/>
              <w:right w:val="single" w:sz="4" w:space="0" w:color="auto"/>
            </w:tcBorders>
            <w:noWrap/>
            <w:vAlign w:val="center"/>
            <w:hideMark/>
          </w:tcPr>
          <w:p w14:paraId="4C6DEC6E" w14:textId="7C43B141"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30141074" w14:textId="6BD70B1A"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0CC7F97A" w14:textId="0617C89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56" w:type="dxa"/>
            <w:tcBorders>
              <w:top w:val="nil"/>
              <w:left w:val="nil"/>
              <w:bottom w:val="single" w:sz="4" w:space="0" w:color="auto"/>
              <w:right w:val="single" w:sz="4" w:space="0" w:color="auto"/>
            </w:tcBorders>
            <w:noWrap/>
            <w:vAlign w:val="bottom"/>
            <w:hideMark/>
          </w:tcPr>
          <w:p w14:paraId="6EBA6DCC" w14:textId="70BF1F9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529" w:type="dxa"/>
            <w:tcBorders>
              <w:top w:val="nil"/>
              <w:left w:val="nil"/>
              <w:bottom w:val="single" w:sz="4" w:space="0" w:color="auto"/>
              <w:right w:val="single" w:sz="4" w:space="0" w:color="auto"/>
            </w:tcBorders>
            <w:noWrap/>
            <w:vAlign w:val="bottom"/>
            <w:hideMark/>
          </w:tcPr>
          <w:p w14:paraId="011318F5" w14:textId="013DAC2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58</w:t>
            </w:r>
          </w:p>
        </w:tc>
        <w:tc>
          <w:tcPr>
            <w:tcW w:w="456" w:type="dxa"/>
            <w:tcBorders>
              <w:top w:val="nil"/>
              <w:left w:val="nil"/>
              <w:bottom w:val="single" w:sz="4" w:space="0" w:color="auto"/>
              <w:right w:val="single" w:sz="4" w:space="0" w:color="auto"/>
            </w:tcBorders>
            <w:noWrap/>
            <w:vAlign w:val="bottom"/>
            <w:hideMark/>
          </w:tcPr>
          <w:p w14:paraId="54B12D91" w14:textId="34C1C6B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vAlign w:val="bottom"/>
            <w:hideMark/>
          </w:tcPr>
          <w:p w14:paraId="2C2E0738" w14:textId="1BBDF1B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7" w:type="dxa"/>
            <w:tcBorders>
              <w:top w:val="nil"/>
              <w:left w:val="nil"/>
              <w:bottom w:val="single" w:sz="4" w:space="0" w:color="auto"/>
              <w:right w:val="single" w:sz="4" w:space="0" w:color="auto"/>
            </w:tcBorders>
            <w:noWrap/>
            <w:vAlign w:val="bottom"/>
            <w:hideMark/>
          </w:tcPr>
          <w:p w14:paraId="7CD7B1BA" w14:textId="5932FBD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56" w:type="dxa"/>
            <w:tcBorders>
              <w:top w:val="nil"/>
              <w:left w:val="nil"/>
              <w:bottom w:val="single" w:sz="4" w:space="0" w:color="auto"/>
              <w:right w:val="single" w:sz="4" w:space="0" w:color="auto"/>
            </w:tcBorders>
            <w:noWrap/>
            <w:vAlign w:val="bottom"/>
            <w:hideMark/>
          </w:tcPr>
          <w:p w14:paraId="79CA2A39" w14:textId="4D0805B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410" w:type="dxa"/>
            <w:tcBorders>
              <w:top w:val="nil"/>
              <w:left w:val="nil"/>
              <w:bottom w:val="single" w:sz="4" w:space="0" w:color="auto"/>
              <w:right w:val="single" w:sz="4" w:space="0" w:color="auto"/>
            </w:tcBorders>
            <w:noWrap/>
            <w:vAlign w:val="bottom"/>
            <w:hideMark/>
          </w:tcPr>
          <w:p w14:paraId="5BC2BE12" w14:textId="319DCE1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r>
      <w:tr w:rsidR="00E6316C" w:rsidRPr="00E070FC" w14:paraId="3A9CDBC3" w14:textId="77777777" w:rsidTr="00097597">
        <w:trPr>
          <w:trHeight w:val="165"/>
        </w:trPr>
        <w:tc>
          <w:tcPr>
            <w:tcW w:w="3483" w:type="dxa"/>
            <w:vMerge/>
            <w:tcBorders>
              <w:top w:val="nil"/>
              <w:left w:val="single" w:sz="4" w:space="0" w:color="auto"/>
              <w:bottom w:val="single" w:sz="4" w:space="0" w:color="000000"/>
              <w:right w:val="single" w:sz="4" w:space="0" w:color="auto"/>
            </w:tcBorders>
            <w:vAlign w:val="center"/>
            <w:hideMark/>
          </w:tcPr>
          <w:p w14:paraId="57736E55"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4" w:space="0" w:color="auto"/>
              <w:right w:val="single" w:sz="4" w:space="0" w:color="auto"/>
            </w:tcBorders>
            <w:noWrap/>
            <w:vAlign w:val="center"/>
            <w:hideMark/>
          </w:tcPr>
          <w:p w14:paraId="025CA5E6" w14:textId="48B2EB7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01/10/2026 - 31/03/2028</w:t>
            </w:r>
          </w:p>
        </w:tc>
        <w:tc>
          <w:tcPr>
            <w:tcW w:w="1027" w:type="dxa"/>
            <w:tcBorders>
              <w:top w:val="nil"/>
              <w:left w:val="nil"/>
              <w:bottom w:val="single" w:sz="4" w:space="0" w:color="auto"/>
              <w:right w:val="single" w:sz="4" w:space="0" w:color="auto"/>
            </w:tcBorders>
            <w:noWrap/>
            <w:vAlign w:val="center"/>
            <w:hideMark/>
          </w:tcPr>
          <w:p w14:paraId="37551510" w14:textId="1131E411"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5615DC9B" w14:textId="15EB330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56" w:type="dxa"/>
            <w:tcBorders>
              <w:top w:val="nil"/>
              <w:left w:val="nil"/>
              <w:bottom w:val="single" w:sz="4" w:space="0" w:color="auto"/>
              <w:right w:val="single" w:sz="4" w:space="0" w:color="auto"/>
            </w:tcBorders>
            <w:noWrap/>
            <w:vAlign w:val="bottom"/>
            <w:hideMark/>
          </w:tcPr>
          <w:p w14:paraId="1FBD1654" w14:textId="6417575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33</w:t>
            </w:r>
          </w:p>
        </w:tc>
        <w:tc>
          <w:tcPr>
            <w:tcW w:w="529" w:type="dxa"/>
            <w:tcBorders>
              <w:top w:val="nil"/>
              <w:left w:val="nil"/>
              <w:bottom w:val="single" w:sz="4" w:space="0" w:color="auto"/>
              <w:right w:val="single" w:sz="4" w:space="0" w:color="auto"/>
            </w:tcBorders>
            <w:noWrap/>
            <w:vAlign w:val="bottom"/>
            <w:hideMark/>
          </w:tcPr>
          <w:p w14:paraId="340E5D32" w14:textId="34AF50C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63</w:t>
            </w:r>
          </w:p>
        </w:tc>
        <w:tc>
          <w:tcPr>
            <w:tcW w:w="456" w:type="dxa"/>
            <w:tcBorders>
              <w:top w:val="nil"/>
              <w:left w:val="nil"/>
              <w:bottom w:val="single" w:sz="4" w:space="0" w:color="auto"/>
              <w:right w:val="single" w:sz="4" w:space="0" w:color="auto"/>
            </w:tcBorders>
            <w:noWrap/>
            <w:vAlign w:val="bottom"/>
            <w:hideMark/>
          </w:tcPr>
          <w:p w14:paraId="261A2859" w14:textId="34D9B2F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vAlign w:val="bottom"/>
            <w:hideMark/>
          </w:tcPr>
          <w:p w14:paraId="548AA85C" w14:textId="05BEABA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7" w:type="dxa"/>
            <w:tcBorders>
              <w:top w:val="nil"/>
              <w:left w:val="nil"/>
              <w:bottom w:val="single" w:sz="4" w:space="0" w:color="auto"/>
              <w:right w:val="single" w:sz="4" w:space="0" w:color="auto"/>
            </w:tcBorders>
            <w:noWrap/>
            <w:vAlign w:val="bottom"/>
            <w:hideMark/>
          </w:tcPr>
          <w:p w14:paraId="6669BCF1" w14:textId="7429E37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56" w:type="dxa"/>
            <w:tcBorders>
              <w:top w:val="nil"/>
              <w:left w:val="nil"/>
              <w:bottom w:val="single" w:sz="4" w:space="0" w:color="auto"/>
              <w:right w:val="single" w:sz="4" w:space="0" w:color="auto"/>
            </w:tcBorders>
            <w:noWrap/>
            <w:vAlign w:val="bottom"/>
            <w:hideMark/>
          </w:tcPr>
          <w:p w14:paraId="01825C7F" w14:textId="1C909C6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w:t>
            </w:r>
          </w:p>
        </w:tc>
        <w:tc>
          <w:tcPr>
            <w:tcW w:w="410" w:type="dxa"/>
            <w:tcBorders>
              <w:top w:val="nil"/>
              <w:left w:val="nil"/>
              <w:bottom w:val="single" w:sz="4" w:space="0" w:color="auto"/>
              <w:right w:val="single" w:sz="4" w:space="0" w:color="auto"/>
            </w:tcBorders>
            <w:noWrap/>
            <w:vAlign w:val="bottom"/>
            <w:hideMark/>
          </w:tcPr>
          <w:p w14:paraId="012319AE" w14:textId="576F19A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28</w:t>
            </w:r>
          </w:p>
        </w:tc>
      </w:tr>
    </w:tbl>
    <w:p w14:paraId="30D6106E" w14:textId="77777777" w:rsidR="00E070FC" w:rsidRPr="00E070FC" w:rsidRDefault="00E070FC" w:rsidP="00E070FC">
      <w:pPr>
        <w:pStyle w:val="Sinespaciado"/>
        <w:rPr>
          <w:sz w:val="20"/>
          <w:szCs w:val="20"/>
        </w:rPr>
      </w:pPr>
    </w:p>
    <w:p w14:paraId="4CFFCB54" w14:textId="77777777" w:rsidR="00E070FC" w:rsidRPr="00E070FC" w:rsidRDefault="00E070FC" w:rsidP="00E070FC">
      <w:pPr>
        <w:pStyle w:val="Sinespaciado"/>
        <w:ind w:left="-142"/>
        <w:rPr>
          <w:color w:val="002060"/>
          <w:sz w:val="22"/>
          <w:szCs w:val="22"/>
        </w:rPr>
      </w:pPr>
      <w:r w:rsidRPr="00E070FC">
        <w:rPr>
          <w:color w:val="002060"/>
          <w:sz w:val="22"/>
          <w:szCs w:val="22"/>
        </w:rPr>
        <w:t>Servicio privado desde hotel céntrico a la Terminal de Cruceros Benito Quinquela Martín con servicio de guía.</w:t>
      </w:r>
    </w:p>
    <w:p w14:paraId="0B80491E" w14:textId="77777777" w:rsidR="00E070FC" w:rsidRPr="00E070FC" w:rsidRDefault="00E070FC" w:rsidP="00054BBC">
      <w:pPr>
        <w:pStyle w:val="Sinespaciado"/>
        <w:numPr>
          <w:ilvl w:val="0"/>
          <w:numId w:val="17"/>
        </w:numPr>
        <w:ind w:left="284" w:hanging="294"/>
        <w:rPr>
          <w:color w:val="002060"/>
          <w:sz w:val="22"/>
          <w:szCs w:val="22"/>
        </w:rPr>
      </w:pPr>
      <w:r w:rsidRPr="00E070FC">
        <w:rPr>
          <w:color w:val="002060"/>
          <w:sz w:val="22"/>
          <w:szCs w:val="22"/>
        </w:rPr>
        <w:t>Fechas especiales: El 24/12, 25/12, 31/12 y 01/01 (favor de consultar las tarifas).</w:t>
      </w:r>
    </w:p>
    <w:p w14:paraId="7A4822F4" w14:textId="77777777" w:rsidR="00E070FC" w:rsidRDefault="00E070FC" w:rsidP="00054BBC">
      <w:pPr>
        <w:pStyle w:val="Sinespaciado"/>
        <w:numPr>
          <w:ilvl w:val="0"/>
          <w:numId w:val="17"/>
        </w:numPr>
        <w:ind w:left="284" w:hanging="294"/>
        <w:rPr>
          <w:color w:val="002060"/>
          <w:sz w:val="22"/>
          <w:szCs w:val="22"/>
        </w:rPr>
      </w:pPr>
      <w:r w:rsidRPr="00E070FC">
        <w:rPr>
          <w:color w:val="002060"/>
          <w:sz w:val="22"/>
          <w:szCs w:val="22"/>
        </w:rPr>
        <w:t>Observaciones: </w:t>
      </w:r>
    </w:p>
    <w:p w14:paraId="4B4D732B" w14:textId="2F617D7B" w:rsidR="00E070FC" w:rsidRDefault="00E070FC" w:rsidP="00054BBC">
      <w:pPr>
        <w:pStyle w:val="Sinespaciado"/>
        <w:numPr>
          <w:ilvl w:val="1"/>
          <w:numId w:val="18"/>
        </w:numPr>
        <w:ind w:left="567" w:hanging="164"/>
        <w:rPr>
          <w:color w:val="002060"/>
          <w:sz w:val="22"/>
          <w:szCs w:val="22"/>
        </w:rPr>
      </w:pPr>
      <w:r w:rsidRPr="00E070FC">
        <w:rPr>
          <w:color w:val="002060"/>
          <w:sz w:val="22"/>
          <w:szCs w:val="22"/>
        </w:rPr>
        <w:t>Incluye guía en español</w:t>
      </w:r>
    </w:p>
    <w:p w14:paraId="64C94C2D" w14:textId="75480A5D" w:rsidR="00E070FC" w:rsidRPr="00E070FC" w:rsidRDefault="00E070FC" w:rsidP="00054BBC">
      <w:pPr>
        <w:pStyle w:val="Sinespaciado"/>
        <w:numPr>
          <w:ilvl w:val="1"/>
          <w:numId w:val="18"/>
        </w:numPr>
        <w:ind w:left="567" w:hanging="164"/>
        <w:rPr>
          <w:color w:val="002060"/>
          <w:sz w:val="22"/>
          <w:szCs w:val="22"/>
        </w:rPr>
      </w:pPr>
      <w:r>
        <w:rPr>
          <w:color w:val="002060"/>
          <w:sz w:val="22"/>
          <w:szCs w:val="22"/>
        </w:rPr>
        <w:t>1</w:t>
      </w:r>
      <w:r w:rsidRPr="00E070FC">
        <w:rPr>
          <w:color w:val="002060"/>
          <w:sz w:val="22"/>
          <w:szCs w:val="22"/>
        </w:rPr>
        <w:t xml:space="preserve"> maleta mediana y 1 bolso de mano por persona.</w:t>
      </w:r>
    </w:p>
    <w:p w14:paraId="6DD42C1B" w14:textId="77777777" w:rsidR="00E070FC" w:rsidRDefault="00E070FC" w:rsidP="00E070FC">
      <w:pPr>
        <w:pStyle w:val="Sinespaciado"/>
      </w:pPr>
    </w:p>
    <w:p w14:paraId="278A2158" w14:textId="77777777" w:rsidR="00E070FC" w:rsidRDefault="00E070FC" w:rsidP="00E070FC">
      <w:pPr>
        <w:pStyle w:val="Sinespaciado"/>
      </w:pPr>
    </w:p>
    <w:tbl>
      <w:tblPr>
        <w:tblW w:w="11033" w:type="dxa"/>
        <w:tblInd w:w="-289" w:type="dxa"/>
        <w:tblCellMar>
          <w:left w:w="70" w:type="dxa"/>
          <w:right w:w="70" w:type="dxa"/>
        </w:tblCellMar>
        <w:tblLook w:val="04A0" w:firstRow="1" w:lastRow="0" w:firstColumn="1" w:lastColumn="0" w:noHBand="0" w:noVBand="1"/>
      </w:tblPr>
      <w:tblGrid>
        <w:gridCol w:w="3483"/>
        <w:gridCol w:w="2611"/>
        <w:gridCol w:w="1027"/>
        <w:gridCol w:w="692"/>
        <w:gridCol w:w="456"/>
        <w:gridCol w:w="529"/>
        <w:gridCol w:w="456"/>
        <w:gridCol w:w="456"/>
        <w:gridCol w:w="457"/>
        <w:gridCol w:w="456"/>
        <w:gridCol w:w="410"/>
      </w:tblGrid>
      <w:tr w:rsidR="00E070FC" w:rsidRPr="00E070FC" w14:paraId="50A7D8D3" w14:textId="77777777" w:rsidTr="00F64CC4">
        <w:trPr>
          <w:trHeight w:val="232"/>
        </w:trPr>
        <w:tc>
          <w:tcPr>
            <w:tcW w:w="11033"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vAlign w:val="bottom"/>
          </w:tcPr>
          <w:p w14:paraId="0AF0BDA3"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BUENOS AIRES</w:t>
            </w:r>
          </w:p>
        </w:tc>
      </w:tr>
      <w:tr w:rsidR="00E070FC" w:rsidRPr="00E070FC" w14:paraId="68D434B5" w14:textId="77777777" w:rsidTr="00F64CC4">
        <w:trPr>
          <w:trHeight w:val="165"/>
        </w:trPr>
        <w:tc>
          <w:tcPr>
            <w:tcW w:w="3483" w:type="dxa"/>
            <w:vMerge w:val="restart"/>
            <w:tcBorders>
              <w:top w:val="nil"/>
              <w:left w:val="single" w:sz="4" w:space="0" w:color="auto"/>
              <w:bottom w:val="single" w:sz="4" w:space="0" w:color="auto"/>
              <w:right w:val="single" w:sz="4" w:space="0" w:color="auto"/>
            </w:tcBorders>
            <w:noWrap/>
            <w:vAlign w:val="center"/>
            <w:hideMark/>
          </w:tcPr>
          <w:p w14:paraId="523602D9"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611" w:type="dxa"/>
            <w:vMerge w:val="restart"/>
            <w:tcBorders>
              <w:top w:val="nil"/>
              <w:left w:val="single" w:sz="4" w:space="0" w:color="auto"/>
              <w:bottom w:val="single" w:sz="4" w:space="0" w:color="000000"/>
              <w:right w:val="single" w:sz="4" w:space="0" w:color="auto"/>
            </w:tcBorders>
            <w:vAlign w:val="center"/>
            <w:hideMark/>
          </w:tcPr>
          <w:p w14:paraId="7D1823C2"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1027" w:type="dxa"/>
            <w:vMerge w:val="restart"/>
            <w:tcBorders>
              <w:top w:val="nil"/>
              <w:left w:val="single" w:sz="4" w:space="0" w:color="auto"/>
              <w:bottom w:val="single" w:sz="4" w:space="0" w:color="000000"/>
              <w:right w:val="single" w:sz="4" w:space="0" w:color="auto"/>
            </w:tcBorders>
            <w:vAlign w:val="center"/>
            <w:hideMark/>
          </w:tcPr>
          <w:p w14:paraId="2220BD05" w14:textId="77777777" w:rsidR="00E070FC" w:rsidRPr="00E070FC" w:rsidRDefault="00E070FC" w:rsidP="00F64CC4">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3912" w:type="dxa"/>
            <w:gridSpan w:val="8"/>
            <w:tcBorders>
              <w:top w:val="single" w:sz="4" w:space="0" w:color="auto"/>
              <w:left w:val="nil"/>
              <w:bottom w:val="single" w:sz="4" w:space="0" w:color="auto"/>
              <w:right w:val="single" w:sz="4" w:space="0" w:color="auto"/>
            </w:tcBorders>
            <w:noWrap/>
            <w:vAlign w:val="center"/>
            <w:hideMark/>
          </w:tcPr>
          <w:p w14:paraId="5D001FE3" w14:textId="77777777" w:rsidR="00E070FC" w:rsidRPr="00E070FC" w:rsidRDefault="00E070FC" w:rsidP="00F64CC4">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05BE13E3" w14:textId="77777777" w:rsidTr="00F64CC4">
        <w:trPr>
          <w:trHeight w:val="156"/>
        </w:trPr>
        <w:tc>
          <w:tcPr>
            <w:tcW w:w="3483" w:type="dxa"/>
            <w:vMerge/>
            <w:tcBorders>
              <w:top w:val="nil"/>
              <w:left w:val="single" w:sz="4" w:space="0" w:color="auto"/>
              <w:bottom w:val="single" w:sz="4" w:space="0" w:color="auto"/>
              <w:right w:val="single" w:sz="4" w:space="0" w:color="auto"/>
            </w:tcBorders>
            <w:vAlign w:val="center"/>
            <w:hideMark/>
          </w:tcPr>
          <w:p w14:paraId="2FF6FD84" w14:textId="77777777" w:rsidR="00E070FC" w:rsidRPr="00E070FC" w:rsidRDefault="00E070FC" w:rsidP="00F64CC4">
            <w:pPr>
              <w:spacing w:after="0" w:line="240" w:lineRule="auto"/>
              <w:rPr>
                <w:rFonts w:ascii="Aptos Narrow" w:eastAsia="Times New Roman" w:hAnsi="Aptos Narrow" w:cs="Times New Roman"/>
                <w:color w:val="002060"/>
                <w:kern w:val="0"/>
                <w:lang w:eastAsia="es-PE" w:bidi="hi-IN"/>
                <w14:ligatures w14:val="none"/>
              </w:rPr>
            </w:pPr>
          </w:p>
        </w:tc>
        <w:tc>
          <w:tcPr>
            <w:tcW w:w="2611" w:type="dxa"/>
            <w:vMerge/>
            <w:tcBorders>
              <w:top w:val="nil"/>
              <w:left w:val="single" w:sz="4" w:space="0" w:color="auto"/>
              <w:bottom w:val="single" w:sz="4" w:space="0" w:color="000000"/>
              <w:right w:val="single" w:sz="4" w:space="0" w:color="auto"/>
            </w:tcBorders>
            <w:vAlign w:val="center"/>
            <w:hideMark/>
          </w:tcPr>
          <w:p w14:paraId="31686ACD"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1027" w:type="dxa"/>
            <w:vMerge/>
            <w:tcBorders>
              <w:top w:val="nil"/>
              <w:left w:val="single" w:sz="4" w:space="0" w:color="auto"/>
              <w:bottom w:val="single" w:sz="4" w:space="0" w:color="000000"/>
              <w:right w:val="single" w:sz="4" w:space="0" w:color="auto"/>
            </w:tcBorders>
            <w:vAlign w:val="center"/>
            <w:hideMark/>
          </w:tcPr>
          <w:p w14:paraId="0DD5F6A5" w14:textId="77777777" w:rsidR="00E070FC" w:rsidRPr="00E070FC" w:rsidRDefault="00E070FC" w:rsidP="00F64CC4">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92" w:type="dxa"/>
            <w:tcBorders>
              <w:top w:val="nil"/>
              <w:left w:val="nil"/>
              <w:bottom w:val="single" w:sz="4" w:space="0" w:color="auto"/>
              <w:right w:val="single" w:sz="4" w:space="0" w:color="auto"/>
            </w:tcBorders>
            <w:noWrap/>
            <w:vAlign w:val="bottom"/>
            <w:hideMark/>
          </w:tcPr>
          <w:p w14:paraId="6463C5F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456" w:type="dxa"/>
            <w:tcBorders>
              <w:top w:val="nil"/>
              <w:left w:val="nil"/>
              <w:bottom w:val="single" w:sz="4" w:space="0" w:color="auto"/>
              <w:right w:val="single" w:sz="4" w:space="0" w:color="auto"/>
            </w:tcBorders>
            <w:noWrap/>
            <w:vAlign w:val="bottom"/>
            <w:hideMark/>
          </w:tcPr>
          <w:p w14:paraId="62ADC2F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529" w:type="dxa"/>
            <w:tcBorders>
              <w:top w:val="nil"/>
              <w:left w:val="nil"/>
              <w:bottom w:val="single" w:sz="4" w:space="0" w:color="auto"/>
              <w:right w:val="single" w:sz="4" w:space="0" w:color="auto"/>
            </w:tcBorders>
            <w:noWrap/>
            <w:vAlign w:val="bottom"/>
            <w:hideMark/>
          </w:tcPr>
          <w:p w14:paraId="3F1E10DE"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56" w:type="dxa"/>
            <w:tcBorders>
              <w:top w:val="nil"/>
              <w:left w:val="nil"/>
              <w:bottom w:val="single" w:sz="4" w:space="0" w:color="auto"/>
              <w:right w:val="single" w:sz="4" w:space="0" w:color="auto"/>
            </w:tcBorders>
            <w:noWrap/>
            <w:vAlign w:val="bottom"/>
            <w:hideMark/>
          </w:tcPr>
          <w:p w14:paraId="7F79EDE2"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56" w:type="dxa"/>
            <w:tcBorders>
              <w:top w:val="nil"/>
              <w:left w:val="nil"/>
              <w:bottom w:val="single" w:sz="4" w:space="0" w:color="auto"/>
              <w:right w:val="single" w:sz="4" w:space="0" w:color="auto"/>
            </w:tcBorders>
            <w:noWrap/>
            <w:vAlign w:val="bottom"/>
            <w:hideMark/>
          </w:tcPr>
          <w:p w14:paraId="03A8041F"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57" w:type="dxa"/>
            <w:tcBorders>
              <w:top w:val="nil"/>
              <w:left w:val="nil"/>
              <w:bottom w:val="single" w:sz="4" w:space="0" w:color="auto"/>
              <w:right w:val="single" w:sz="4" w:space="0" w:color="auto"/>
            </w:tcBorders>
            <w:noWrap/>
            <w:vAlign w:val="bottom"/>
            <w:hideMark/>
          </w:tcPr>
          <w:p w14:paraId="5FB2C70B"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56" w:type="dxa"/>
            <w:tcBorders>
              <w:top w:val="nil"/>
              <w:left w:val="nil"/>
              <w:bottom w:val="single" w:sz="4" w:space="0" w:color="auto"/>
              <w:right w:val="single" w:sz="4" w:space="0" w:color="auto"/>
            </w:tcBorders>
            <w:noWrap/>
            <w:vAlign w:val="bottom"/>
            <w:hideMark/>
          </w:tcPr>
          <w:p w14:paraId="688ACA29"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10" w:type="dxa"/>
            <w:tcBorders>
              <w:top w:val="nil"/>
              <w:left w:val="nil"/>
              <w:bottom w:val="single" w:sz="4" w:space="0" w:color="auto"/>
              <w:right w:val="single" w:sz="4" w:space="0" w:color="auto"/>
            </w:tcBorders>
            <w:noWrap/>
            <w:vAlign w:val="bottom"/>
            <w:hideMark/>
          </w:tcPr>
          <w:p w14:paraId="2F7A6694" w14:textId="77777777" w:rsidR="00E070FC" w:rsidRPr="00E070FC" w:rsidRDefault="00E070FC" w:rsidP="00F64CC4">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30D08A35" w14:textId="77777777" w:rsidTr="00EF6A01">
        <w:trPr>
          <w:trHeight w:val="165"/>
        </w:trPr>
        <w:tc>
          <w:tcPr>
            <w:tcW w:w="3483" w:type="dxa"/>
            <w:vMerge w:val="restart"/>
            <w:tcBorders>
              <w:top w:val="nil"/>
              <w:left w:val="single" w:sz="4" w:space="0" w:color="auto"/>
              <w:bottom w:val="single" w:sz="8" w:space="0" w:color="000000"/>
              <w:right w:val="single" w:sz="4" w:space="0" w:color="auto"/>
            </w:tcBorders>
            <w:vAlign w:val="center"/>
            <w:hideMark/>
          </w:tcPr>
          <w:p w14:paraId="0B19455A" w14:textId="77777777"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Internacional / Terminal de ferry con servicio de guía</w:t>
            </w:r>
          </w:p>
        </w:tc>
        <w:tc>
          <w:tcPr>
            <w:tcW w:w="2611" w:type="dxa"/>
            <w:tcBorders>
              <w:top w:val="nil"/>
              <w:left w:val="nil"/>
              <w:bottom w:val="single" w:sz="4" w:space="0" w:color="auto"/>
              <w:right w:val="single" w:sz="4" w:space="0" w:color="auto"/>
            </w:tcBorders>
            <w:noWrap/>
            <w:vAlign w:val="center"/>
            <w:hideMark/>
          </w:tcPr>
          <w:p w14:paraId="63865147" w14:textId="50431145"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01/01/2026 - 31/12/2026</w:t>
            </w:r>
          </w:p>
        </w:tc>
        <w:tc>
          <w:tcPr>
            <w:tcW w:w="1027" w:type="dxa"/>
            <w:tcBorders>
              <w:top w:val="nil"/>
              <w:left w:val="nil"/>
              <w:bottom w:val="single" w:sz="4" w:space="0" w:color="auto"/>
              <w:right w:val="single" w:sz="4" w:space="0" w:color="auto"/>
            </w:tcBorders>
            <w:noWrap/>
            <w:vAlign w:val="center"/>
            <w:hideMark/>
          </w:tcPr>
          <w:p w14:paraId="32E90ADA" w14:textId="1E60F762"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w:t>
            </w:r>
          </w:p>
        </w:tc>
        <w:tc>
          <w:tcPr>
            <w:tcW w:w="692" w:type="dxa"/>
            <w:tcBorders>
              <w:top w:val="nil"/>
              <w:left w:val="nil"/>
              <w:bottom w:val="single" w:sz="4" w:space="0" w:color="auto"/>
              <w:right w:val="single" w:sz="4" w:space="0" w:color="auto"/>
            </w:tcBorders>
            <w:noWrap/>
            <w:vAlign w:val="bottom"/>
            <w:hideMark/>
          </w:tcPr>
          <w:p w14:paraId="315222EA" w14:textId="3B78D1A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131</w:t>
            </w:r>
          </w:p>
        </w:tc>
        <w:tc>
          <w:tcPr>
            <w:tcW w:w="456" w:type="dxa"/>
            <w:tcBorders>
              <w:top w:val="nil"/>
              <w:left w:val="nil"/>
              <w:bottom w:val="single" w:sz="4" w:space="0" w:color="auto"/>
              <w:right w:val="single" w:sz="4" w:space="0" w:color="auto"/>
            </w:tcBorders>
            <w:noWrap/>
            <w:vAlign w:val="bottom"/>
            <w:hideMark/>
          </w:tcPr>
          <w:p w14:paraId="37123D0E" w14:textId="020E344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66</w:t>
            </w:r>
          </w:p>
        </w:tc>
        <w:tc>
          <w:tcPr>
            <w:tcW w:w="529" w:type="dxa"/>
            <w:tcBorders>
              <w:top w:val="nil"/>
              <w:left w:val="nil"/>
              <w:bottom w:val="single" w:sz="4" w:space="0" w:color="auto"/>
              <w:right w:val="single" w:sz="4" w:space="0" w:color="auto"/>
            </w:tcBorders>
            <w:noWrap/>
            <w:vAlign w:val="bottom"/>
            <w:hideMark/>
          </w:tcPr>
          <w:p w14:paraId="51BD17F4" w14:textId="24F6BC3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99</w:t>
            </w:r>
          </w:p>
        </w:tc>
        <w:tc>
          <w:tcPr>
            <w:tcW w:w="456" w:type="dxa"/>
            <w:tcBorders>
              <w:top w:val="nil"/>
              <w:left w:val="nil"/>
              <w:bottom w:val="single" w:sz="4" w:space="0" w:color="auto"/>
              <w:right w:val="single" w:sz="4" w:space="0" w:color="auto"/>
            </w:tcBorders>
            <w:noWrap/>
            <w:vAlign w:val="bottom"/>
            <w:hideMark/>
          </w:tcPr>
          <w:p w14:paraId="5E4CCB9F" w14:textId="68FB0C8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56" w:type="dxa"/>
            <w:tcBorders>
              <w:top w:val="nil"/>
              <w:left w:val="nil"/>
              <w:bottom w:val="single" w:sz="4" w:space="0" w:color="auto"/>
              <w:right w:val="single" w:sz="4" w:space="0" w:color="auto"/>
            </w:tcBorders>
            <w:noWrap/>
            <w:vAlign w:val="bottom"/>
            <w:hideMark/>
          </w:tcPr>
          <w:p w14:paraId="432C86C0" w14:textId="3D08F6C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57" w:type="dxa"/>
            <w:tcBorders>
              <w:top w:val="nil"/>
              <w:left w:val="nil"/>
              <w:bottom w:val="single" w:sz="4" w:space="0" w:color="auto"/>
              <w:right w:val="single" w:sz="4" w:space="0" w:color="auto"/>
            </w:tcBorders>
            <w:noWrap/>
            <w:vAlign w:val="bottom"/>
            <w:hideMark/>
          </w:tcPr>
          <w:p w14:paraId="1E3A547C" w14:textId="10BF915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456" w:type="dxa"/>
            <w:tcBorders>
              <w:top w:val="nil"/>
              <w:left w:val="nil"/>
              <w:bottom w:val="single" w:sz="4" w:space="0" w:color="auto"/>
              <w:right w:val="single" w:sz="4" w:space="0" w:color="auto"/>
            </w:tcBorders>
            <w:noWrap/>
            <w:vAlign w:val="bottom"/>
            <w:hideMark/>
          </w:tcPr>
          <w:p w14:paraId="3EC7DFA1" w14:textId="5F42393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c>
          <w:tcPr>
            <w:tcW w:w="410" w:type="dxa"/>
            <w:tcBorders>
              <w:top w:val="nil"/>
              <w:left w:val="nil"/>
              <w:bottom w:val="single" w:sz="4" w:space="0" w:color="auto"/>
              <w:right w:val="single" w:sz="4" w:space="0" w:color="auto"/>
            </w:tcBorders>
            <w:noWrap/>
            <w:vAlign w:val="bottom"/>
            <w:hideMark/>
          </w:tcPr>
          <w:p w14:paraId="14DB0160" w14:textId="5E33158B"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43</w:t>
            </w:r>
          </w:p>
        </w:tc>
      </w:tr>
      <w:tr w:rsidR="00E6316C" w:rsidRPr="00E070FC" w14:paraId="5DE23BD6" w14:textId="77777777" w:rsidTr="00EF6A01">
        <w:trPr>
          <w:trHeight w:val="174"/>
        </w:trPr>
        <w:tc>
          <w:tcPr>
            <w:tcW w:w="3483" w:type="dxa"/>
            <w:vMerge/>
            <w:tcBorders>
              <w:top w:val="nil"/>
              <w:left w:val="single" w:sz="4" w:space="0" w:color="auto"/>
              <w:bottom w:val="single" w:sz="8" w:space="0" w:color="000000"/>
              <w:right w:val="single" w:sz="4" w:space="0" w:color="auto"/>
            </w:tcBorders>
            <w:vAlign w:val="center"/>
            <w:hideMark/>
          </w:tcPr>
          <w:p w14:paraId="4B52CDEC"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611" w:type="dxa"/>
            <w:tcBorders>
              <w:top w:val="nil"/>
              <w:left w:val="nil"/>
              <w:bottom w:val="single" w:sz="8" w:space="0" w:color="auto"/>
              <w:right w:val="single" w:sz="4" w:space="0" w:color="auto"/>
            </w:tcBorders>
            <w:noWrap/>
            <w:vAlign w:val="center"/>
            <w:hideMark/>
          </w:tcPr>
          <w:p w14:paraId="42B2B931" w14:textId="50A22372"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01/10/2026 - 31/03/2028</w:t>
            </w:r>
          </w:p>
        </w:tc>
        <w:tc>
          <w:tcPr>
            <w:tcW w:w="1027" w:type="dxa"/>
            <w:tcBorders>
              <w:top w:val="nil"/>
              <w:left w:val="nil"/>
              <w:bottom w:val="single" w:sz="8" w:space="0" w:color="auto"/>
              <w:right w:val="single" w:sz="4" w:space="0" w:color="auto"/>
            </w:tcBorders>
            <w:noWrap/>
            <w:vAlign w:val="center"/>
            <w:hideMark/>
          </w:tcPr>
          <w:p w14:paraId="5D775A33" w14:textId="0A691130"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w:t>
            </w:r>
          </w:p>
        </w:tc>
        <w:tc>
          <w:tcPr>
            <w:tcW w:w="692" w:type="dxa"/>
            <w:tcBorders>
              <w:top w:val="nil"/>
              <w:left w:val="nil"/>
              <w:bottom w:val="single" w:sz="8" w:space="0" w:color="auto"/>
              <w:right w:val="single" w:sz="4" w:space="0" w:color="auto"/>
            </w:tcBorders>
            <w:noWrap/>
            <w:vAlign w:val="bottom"/>
            <w:hideMark/>
          </w:tcPr>
          <w:p w14:paraId="46CC48B8" w14:textId="4F72B4A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144</w:t>
            </w:r>
          </w:p>
        </w:tc>
        <w:tc>
          <w:tcPr>
            <w:tcW w:w="456" w:type="dxa"/>
            <w:tcBorders>
              <w:top w:val="nil"/>
              <w:left w:val="nil"/>
              <w:bottom w:val="single" w:sz="8" w:space="0" w:color="auto"/>
              <w:right w:val="single" w:sz="4" w:space="0" w:color="auto"/>
            </w:tcBorders>
            <w:noWrap/>
            <w:vAlign w:val="bottom"/>
            <w:hideMark/>
          </w:tcPr>
          <w:p w14:paraId="260E8DCB" w14:textId="677CA67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73</w:t>
            </w:r>
          </w:p>
        </w:tc>
        <w:tc>
          <w:tcPr>
            <w:tcW w:w="529" w:type="dxa"/>
            <w:tcBorders>
              <w:top w:val="nil"/>
              <w:left w:val="nil"/>
              <w:bottom w:val="single" w:sz="8" w:space="0" w:color="auto"/>
              <w:right w:val="single" w:sz="4" w:space="0" w:color="auto"/>
            </w:tcBorders>
            <w:noWrap/>
            <w:vAlign w:val="bottom"/>
            <w:hideMark/>
          </w:tcPr>
          <w:p w14:paraId="17625B26" w14:textId="4C9A608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108</w:t>
            </w:r>
          </w:p>
        </w:tc>
        <w:tc>
          <w:tcPr>
            <w:tcW w:w="456" w:type="dxa"/>
            <w:tcBorders>
              <w:top w:val="nil"/>
              <w:left w:val="nil"/>
              <w:bottom w:val="single" w:sz="8" w:space="0" w:color="auto"/>
              <w:right w:val="single" w:sz="4" w:space="0" w:color="auto"/>
            </w:tcBorders>
            <w:noWrap/>
            <w:vAlign w:val="bottom"/>
            <w:hideMark/>
          </w:tcPr>
          <w:p w14:paraId="334F6F56" w14:textId="41C42F3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w:t>
            </w:r>
          </w:p>
        </w:tc>
        <w:tc>
          <w:tcPr>
            <w:tcW w:w="456" w:type="dxa"/>
            <w:tcBorders>
              <w:top w:val="nil"/>
              <w:left w:val="nil"/>
              <w:bottom w:val="single" w:sz="8" w:space="0" w:color="auto"/>
              <w:right w:val="single" w:sz="4" w:space="0" w:color="auto"/>
            </w:tcBorders>
            <w:noWrap/>
            <w:vAlign w:val="bottom"/>
            <w:hideMark/>
          </w:tcPr>
          <w:p w14:paraId="096F085E" w14:textId="107C676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w:t>
            </w:r>
          </w:p>
        </w:tc>
        <w:tc>
          <w:tcPr>
            <w:tcW w:w="457" w:type="dxa"/>
            <w:tcBorders>
              <w:top w:val="nil"/>
              <w:left w:val="nil"/>
              <w:bottom w:val="single" w:sz="8" w:space="0" w:color="auto"/>
              <w:right w:val="single" w:sz="4" w:space="0" w:color="auto"/>
            </w:tcBorders>
            <w:noWrap/>
            <w:vAlign w:val="bottom"/>
            <w:hideMark/>
          </w:tcPr>
          <w:p w14:paraId="03A0B4A0" w14:textId="560B8DF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81</w:t>
            </w:r>
          </w:p>
        </w:tc>
        <w:tc>
          <w:tcPr>
            <w:tcW w:w="456" w:type="dxa"/>
            <w:tcBorders>
              <w:top w:val="nil"/>
              <w:left w:val="nil"/>
              <w:bottom w:val="single" w:sz="8" w:space="0" w:color="auto"/>
              <w:right w:val="single" w:sz="4" w:space="0" w:color="auto"/>
            </w:tcBorders>
            <w:noWrap/>
            <w:vAlign w:val="bottom"/>
            <w:hideMark/>
          </w:tcPr>
          <w:p w14:paraId="473E13A0" w14:textId="3D4FABE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46</w:t>
            </w:r>
          </w:p>
        </w:tc>
        <w:tc>
          <w:tcPr>
            <w:tcW w:w="410" w:type="dxa"/>
            <w:tcBorders>
              <w:top w:val="nil"/>
              <w:left w:val="nil"/>
              <w:bottom w:val="single" w:sz="8" w:space="0" w:color="auto"/>
              <w:right w:val="single" w:sz="4" w:space="0" w:color="auto"/>
            </w:tcBorders>
            <w:noWrap/>
            <w:vAlign w:val="bottom"/>
            <w:hideMark/>
          </w:tcPr>
          <w:p w14:paraId="3383AF20" w14:textId="6B74910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46</w:t>
            </w:r>
          </w:p>
        </w:tc>
      </w:tr>
    </w:tbl>
    <w:p w14:paraId="6BF401AA" w14:textId="77777777" w:rsidR="00E070FC" w:rsidRPr="00E070FC" w:rsidRDefault="00E070FC" w:rsidP="00E070FC">
      <w:pPr>
        <w:pStyle w:val="Sinespaciado"/>
        <w:rPr>
          <w:sz w:val="20"/>
          <w:szCs w:val="20"/>
        </w:rPr>
      </w:pPr>
    </w:p>
    <w:p w14:paraId="4AA869E4" w14:textId="77777777" w:rsidR="00E070FC" w:rsidRPr="00E070FC" w:rsidRDefault="00E070FC" w:rsidP="00E070FC">
      <w:pPr>
        <w:pStyle w:val="Sinespaciado"/>
        <w:ind w:left="-142" w:right="-307"/>
        <w:rPr>
          <w:color w:val="002060"/>
          <w:sz w:val="22"/>
          <w:szCs w:val="22"/>
        </w:rPr>
      </w:pPr>
      <w:r w:rsidRPr="00E070FC">
        <w:rPr>
          <w:color w:val="002060"/>
          <w:sz w:val="22"/>
          <w:szCs w:val="22"/>
        </w:rPr>
        <w:t>Traslado desde el Aeropuerto Internacional de Ezeiza hacia el Puerto de la ciudad de Buenos Aires.</w:t>
      </w:r>
    </w:p>
    <w:p w14:paraId="39F31BCE" w14:textId="5B844DD9" w:rsidR="00E070FC" w:rsidRPr="00E070FC" w:rsidRDefault="00E070FC" w:rsidP="00054BBC">
      <w:pPr>
        <w:pStyle w:val="Sinespaciado"/>
        <w:numPr>
          <w:ilvl w:val="0"/>
          <w:numId w:val="19"/>
        </w:numPr>
        <w:ind w:left="284" w:right="-307" w:hanging="294"/>
        <w:rPr>
          <w:color w:val="002060"/>
          <w:sz w:val="22"/>
          <w:szCs w:val="22"/>
        </w:rPr>
      </w:pPr>
      <w:r w:rsidRPr="00E070FC">
        <w:rPr>
          <w:color w:val="002060"/>
          <w:sz w:val="22"/>
          <w:szCs w:val="22"/>
        </w:rPr>
        <w:t>Aplica para la terminal de Buquebus y de Colonia Express.</w:t>
      </w:r>
      <w:r w:rsidRPr="00E070FC">
        <w:rPr>
          <w:color w:val="002060"/>
          <w:sz w:val="22"/>
          <w:szCs w:val="22"/>
        </w:rPr>
        <w:br/>
        <w:t>Duración aproximada del recorrido: 1 hora y 20 minutos</w:t>
      </w:r>
    </w:p>
    <w:p w14:paraId="69B28FD9" w14:textId="77777777" w:rsidR="00E070FC" w:rsidRDefault="00E070FC" w:rsidP="00054BBC">
      <w:pPr>
        <w:pStyle w:val="Sinespaciado"/>
        <w:numPr>
          <w:ilvl w:val="0"/>
          <w:numId w:val="19"/>
        </w:numPr>
        <w:ind w:left="284" w:right="-307" w:hanging="294"/>
        <w:rPr>
          <w:color w:val="002060"/>
          <w:sz w:val="22"/>
          <w:szCs w:val="22"/>
        </w:rPr>
      </w:pPr>
      <w:r w:rsidRPr="00E070FC">
        <w:rPr>
          <w:color w:val="002060"/>
          <w:sz w:val="22"/>
          <w:szCs w:val="22"/>
        </w:rPr>
        <w:t>Fechas especiales: El 24/12, 25/12, 31/12 y 01/01 (favor de consultar las tarifas).</w:t>
      </w:r>
    </w:p>
    <w:p w14:paraId="1154EF59" w14:textId="77777777" w:rsidR="00E070FC" w:rsidRDefault="00E070FC" w:rsidP="00054BBC">
      <w:pPr>
        <w:pStyle w:val="Sinespaciado"/>
        <w:numPr>
          <w:ilvl w:val="0"/>
          <w:numId w:val="19"/>
        </w:numPr>
        <w:ind w:left="284" w:right="-307" w:hanging="294"/>
        <w:rPr>
          <w:color w:val="002060"/>
          <w:sz w:val="22"/>
          <w:szCs w:val="22"/>
        </w:rPr>
      </w:pPr>
      <w:r w:rsidRPr="00E070FC">
        <w:rPr>
          <w:color w:val="002060"/>
          <w:sz w:val="22"/>
          <w:szCs w:val="22"/>
        </w:rPr>
        <w:t>Observaciones: </w:t>
      </w:r>
    </w:p>
    <w:p w14:paraId="721D0A63" w14:textId="11363888" w:rsidR="00E070FC" w:rsidRDefault="00E070FC" w:rsidP="00054BBC">
      <w:pPr>
        <w:pStyle w:val="Sinespaciado"/>
        <w:numPr>
          <w:ilvl w:val="1"/>
          <w:numId w:val="20"/>
        </w:numPr>
        <w:ind w:left="567" w:right="-307" w:hanging="164"/>
        <w:rPr>
          <w:color w:val="002060"/>
          <w:sz w:val="22"/>
          <w:szCs w:val="22"/>
        </w:rPr>
      </w:pPr>
      <w:r w:rsidRPr="00E070FC">
        <w:rPr>
          <w:color w:val="002060"/>
          <w:sz w:val="22"/>
          <w:szCs w:val="22"/>
        </w:rPr>
        <w:t>Incluye guía en español</w:t>
      </w:r>
    </w:p>
    <w:p w14:paraId="1835FD5E" w14:textId="266E576F" w:rsidR="00E070FC" w:rsidRPr="00E070FC" w:rsidRDefault="00E070FC" w:rsidP="00054BBC">
      <w:pPr>
        <w:pStyle w:val="Sinespaciado"/>
        <w:numPr>
          <w:ilvl w:val="1"/>
          <w:numId w:val="20"/>
        </w:numPr>
        <w:ind w:left="567" w:right="-307" w:hanging="164"/>
        <w:rPr>
          <w:color w:val="002060"/>
          <w:sz w:val="22"/>
          <w:szCs w:val="22"/>
        </w:rPr>
      </w:pPr>
      <w:r w:rsidRPr="00E070FC">
        <w:rPr>
          <w:color w:val="002060"/>
          <w:sz w:val="22"/>
          <w:szCs w:val="22"/>
        </w:rPr>
        <w:t>1 maleta mediana y 1 bolso de mano por persona.</w:t>
      </w:r>
    </w:p>
    <w:p w14:paraId="748BD318" w14:textId="77777777" w:rsidR="00E070FC" w:rsidRDefault="00E070FC" w:rsidP="00A4382D">
      <w:pPr>
        <w:autoSpaceDE w:val="0"/>
        <w:autoSpaceDN w:val="0"/>
        <w:adjustRightInd w:val="0"/>
        <w:spacing w:line="240" w:lineRule="auto"/>
        <w:ind w:left="-284"/>
        <w:rPr>
          <w:rFonts w:ascii="Calibri" w:eastAsia="Times New Roman" w:hAnsi="Calibri" w:cs="Calibri"/>
          <w:b/>
          <w:color w:val="FF0000"/>
          <w:sz w:val="20"/>
          <w:szCs w:val="20"/>
          <w:lang w:eastAsia="es-PE"/>
        </w:rPr>
      </w:pPr>
    </w:p>
    <w:p w14:paraId="23738FAF" w14:textId="77777777" w:rsidR="00E070FC" w:rsidRDefault="00E070FC" w:rsidP="00A842E5">
      <w:pPr>
        <w:pStyle w:val="Sinespaciado"/>
      </w:pPr>
    </w:p>
    <w:tbl>
      <w:tblPr>
        <w:tblW w:w="11142" w:type="dxa"/>
        <w:tblInd w:w="-284" w:type="dxa"/>
        <w:tblCellMar>
          <w:left w:w="70" w:type="dxa"/>
          <w:right w:w="70" w:type="dxa"/>
        </w:tblCellMar>
        <w:tblLook w:val="04A0" w:firstRow="1" w:lastRow="0" w:firstColumn="1" w:lastColumn="0" w:noHBand="0" w:noVBand="1"/>
      </w:tblPr>
      <w:tblGrid>
        <w:gridCol w:w="3366"/>
        <w:gridCol w:w="2523"/>
        <w:gridCol w:w="921"/>
        <w:gridCol w:w="683"/>
        <w:gridCol w:w="614"/>
        <w:gridCol w:w="614"/>
        <w:gridCol w:w="491"/>
        <w:gridCol w:w="491"/>
        <w:gridCol w:w="491"/>
        <w:gridCol w:w="469"/>
        <w:gridCol w:w="479"/>
      </w:tblGrid>
      <w:tr w:rsidR="00E070FC" w:rsidRPr="00E070FC" w14:paraId="1508D309" w14:textId="77777777" w:rsidTr="002C5A33">
        <w:trPr>
          <w:trHeight w:val="392"/>
        </w:trPr>
        <w:tc>
          <w:tcPr>
            <w:tcW w:w="11142" w:type="dxa"/>
            <w:gridSpan w:val="11"/>
            <w:tcBorders>
              <w:top w:val="single" w:sz="4" w:space="0" w:color="F6C5AC" w:themeColor="accent2" w:themeTint="66"/>
              <w:left w:val="single" w:sz="4" w:space="0" w:color="F6C5AC" w:themeColor="accent2" w:themeTint="66"/>
              <w:bottom w:val="single" w:sz="4" w:space="0" w:color="auto"/>
              <w:right w:val="single" w:sz="4" w:space="0" w:color="F6C5AC" w:themeColor="accent2" w:themeTint="66"/>
            </w:tcBorders>
            <w:shd w:val="clear" w:color="000000" w:fill="F7C7AC"/>
            <w:noWrap/>
            <w:vAlign w:val="bottom"/>
            <w:hideMark/>
          </w:tcPr>
          <w:p w14:paraId="56A1B77B" w14:textId="5C1BEA3D" w:rsidR="00E070FC" w:rsidRPr="00E070FC" w:rsidRDefault="00E070FC" w:rsidP="00E070FC">
            <w:pPr>
              <w:spacing w:after="0" w:line="240" w:lineRule="auto"/>
              <w:jc w:val="center"/>
              <w:rPr>
                <w:rFonts w:ascii="Aptos Narrow" w:eastAsia="Times New Roman" w:hAnsi="Aptos Narrow" w:cs="Times New Roman"/>
                <w:b/>
                <w:bCs/>
                <w:color w:val="002060"/>
                <w:kern w:val="0"/>
                <w:sz w:val="32"/>
                <w:szCs w:val="32"/>
                <w:lang w:eastAsia="es-PE" w:bidi="hi-IN"/>
                <w14:ligatures w14:val="none"/>
              </w:rPr>
            </w:pPr>
            <w:r>
              <w:rPr>
                <w:rFonts w:ascii="Aptos Narrow" w:eastAsia="Times New Roman" w:hAnsi="Aptos Narrow" w:cs="Times New Roman"/>
                <w:b/>
                <w:bCs/>
                <w:color w:val="002060"/>
                <w:kern w:val="0"/>
                <w:sz w:val="32"/>
                <w:szCs w:val="32"/>
                <w:lang w:eastAsia="es-PE" w:bidi="hi-IN"/>
                <w14:ligatures w14:val="none"/>
              </w:rPr>
              <w:t>BARILOCHE</w:t>
            </w:r>
          </w:p>
        </w:tc>
      </w:tr>
      <w:tr w:rsidR="00E070FC" w:rsidRPr="00E070FC" w14:paraId="3BD65990" w14:textId="77777777" w:rsidTr="002C5A33">
        <w:trPr>
          <w:trHeight w:val="280"/>
        </w:trPr>
        <w:tc>
          <w:tcPr>
            <w:tcW w:w="3366" w:type="dxa"/>
            <w:vMerge w:val="restart"/>
            <w:tcBorders>
              <w:top w:val="nil"/>
              <w:left w:val="single" w:sz="4" w:space="0" w:color="auto"/>
              <w:bottom w:val="single" w:sz="4" w:space="0" w:color="auto"/>
              <w:right w:val="single" w:sz="4" w:space="0" w:color="auto"/>
            </w:tcBorders>
            <w:noWrap/>
            <w:vAlign w:val="center"/>
            <w:hideMark/>
          </w:tcPr>
          <w:p w14:paraId="0E94C296" w14:textId="77777777" w:rsidR="00E070FC" w:rsidRPr="00E070FC" w:rsidRDefault="00E070FC" w:rsidP="00E070F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X TRAMO</w:t>
            </w:r>
          </w:p>
        </w:tc>
        <w:tc>
          <w:tcPr>
            <w:tcW w:w="2523" w:type="dxa"/>
            <w:vMerge w:val="restart"/>
            <w:tcBorders>
              <w:top w:val="nil"/>
              <w:left w:val="single" w:sz="4" w:space="0" w:color="auto"/>
              <w:bottom w:val="single" w:sz="4" w:space="0" w:color="000000"/>
              <w:right w:val="single" w:sz="4" w:space="0" w:color="auto"/>
            </w:tcBorders>
            <w:vAlign w:val="center"/>
            <w:hideMark/>
          </w:tcPr>
          <w:p w14:paraId="7BF99E73" w14:textId="77777777" w:rsidR="00E070FC" w:rsidRPr="00E070FC" w:rsidRDefault="00E070FC" w:rsidP="00E070F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FECHAS</w:t>
            </w:r>
          </w:p>
        </w:tc>
        <w:tc>
          <w:tcPr>
            <w:tcW w:w="921" w:type="dxa"/>
            <w:vMerge w:val="restart"/>
            <w:tcBorders>
              <w:top w:val="nil"/>
              <w:left w:val="single" w:sz="4" w:space="0" w:color="auto"/>
              <w:bottom w:val="single" w:sz="4" w:space="0" w:color="000000"/>
              <w:right w:val="single" w:sz="4" w:space="0" w:color="auto"/>
            </w:tcBorders>
            <w:vAlign w:val="center"/>
            <w:hideMark/>
          </w:tcPr>
          <w:p w14:paraId="32409731" w14:textId="77777777" w:rsidR="00E070FC" w:rsidRPr="00E070FC" w:rsidRDefault="00E070FC" w:rsidP="00E070FC">
            <w:pPr>
              <w:spacing w:after="0" w:line="240" w:lineRule="auto"/>
              <w:jc w:val="center"/>
              <w:rPr>
                <w:rFonts w:ascii="Aptos Narrow" w:eastAsia="Times New Roman" w:hAnsi="Aptos Narrow" w:cs="Times New Roman"/>
                <w:color w:val="002060"/>
                <w:kern w:val="0"/>
                <w:sz w:val="20"/>
                <w:szCs w:val="20"/>
                <w:lang w:eastAsia="es-PE" w:bidi="hi-IN"/>
                <w14:ligatures w14:val="none"/>
              </w:rPr>
            </w:pPr>
            <w:r w:rsidRPr="00E070FC">
              <w:rPr>
                <w:rFonts w:ascii="Aptos Narrow" w:eastAsia="Times New Roman" w:hAnsi="Aptos Narrow" w:cs="Times New Roman"/>
                <w:color w:val="002060"/>
                <w:kern w:val="0"/>
                <w:sz w:val="20"/>
                <w:szCs w:val="20"/>
                <w:lang w:eastAsia="es-PE" w:bidi="hi-IN"/>
                <w14:ligatures w14:val="none"/>
              </w:rPr>
              <w:t>SERVICIO REGULAR</w:t>
            </w:r>
          </w:p>
        </w:tc>
        <w:tc>
          <w:tcPr>
            <w:tcW w:w="4332" w:type="dxa"/>
            <w:gridSpan w:val="8"/>
            <w:tcBorders>
              <w:top w:val="single" w:sz="4" w:space="0" w:color="auto"/>
              <w:left w:val="nil"/>
              <w:bottom w:val="single" w:sz="4" w:space="0" w:color="auto"/>
              <w:right w:val="single" w:sz="4" w:space="0" w:color="000000"/>
            </w:tcBorders>
            <w:noWrap/>
            <w:vAlign w:val="center"/>
            <w:hideMark/>
          </w:tcPr>
          <w:p w14:paraId="72F4FE8D" w14:textId="77777777" w:rsidR="00E070FC" w:rsidRPr="00E070FC" w:rsidRDefault="00E070FC" w:rsidP="00E070F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SERVICIO PRIVADO</w:t>
            </w:r>
          </w:p>
        </w:tc>
      </w:tr>
      <w:tr w:rsidR="00E070FC" w:rsidRPr="00E070FC" w14:paraId="3E5058A1" w14:textId="77777777" w:rsidTr="002C5A33">
        <w:trPr>
          <w:trHeight w:val="266"/>
        </w:trPr>
        <w:tc>
          <w:tcPr>
            <w:tcW w:w="3366" w:type="dxa"/>
            <w:vMerge/>
            <w:tcBorders>
              <w:top w:val="nil"/>
              <w:left w:val="single" w:sz="4" w:space="0" w:color="auto"/>
              <w:bottom w:val="single" w:sz="4" w:space="0" w:color="auto"/>
              <w:right w:val="single" w:sz="4" w:space="0" w:color="auto"/>
            </w:tcBorders>
            <w:vAlign w:val="center"/>
            <w:hideMark/>
          </w:tcPr>
          <w:p w14:paraId="2936CA59" w14:textId="77777777" w:rsidR="00E070FC" w:rsidRPr="00E070FC" w:rsidRDefault="00E070FC" w:rsidP="00E070FC">
            <w:pPr>
              <w:spacing w:after="0" w:line="240" w:lineRule="auto"/>
              <w:rPr>
                <w:rFonts w:ascii="Aptos Narrow" w:eastAsia="Times New Roman" w:hAnsi="Aptos Narrow" w:cs="Times New Roman"/>
                <w:color w:val="002060"/>
                <w:kern w:val="0"/>
                <w:lang w:eastAsia="es-PE" w:bidi="hi-IN"/>
                <w14:ligatures w14:val="none"/>
              </w:rPr>
            </w:pPr>
          </w:p>
        </w:tc>
        <w:tc>
          <w:tcPr>
            <w:tcW w:w="2523" w:type="dxa"/>
            <w:vMerge/>
            <w:tcBorders>
              <w:top w:val="nil"/>
              <w:left w:val="single" w:sz="4" w:space="0" w:color="auto"/>
              <w:bottom w:val="single" w:sz="4" w:space="0" w:color="000000"/>
              <w:right w:val="single" w:sz="4" w:space="0" w:color="auto"/>
            </w:tcBorders>
            <w:vAlign w:val="center"/>
            <w:hideMark/>
          </w:tcPr>
          <w:p w14:paraId="35FD746D" w14:textId="77777777" w:rsidR="00E070FC" w:rsidRPr="00E070FC" w:rsidRDefault="00E070FC" w:rsidP="00E070F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921" w:type="dxa"/>
            <w:vMerge/>
            <w:tcBorders>
              <w:top w:val="nil"/>
              <w:left w:val="single" w:sz="4" w:space="0" w:color="auto"/>
              <w:bottom w:val="single" w:sz="4" w:space="0" w:color="000000"/>
              <w:right w:val="single" w:sz="4" w:space="0" w:color="auto"/>
            </w:tcBorders>
            <w:vAlign w:val="center"/>
            <w:hideMark/>
          </w:tcPr>
          <w:p w14:paraId="576846FF" w14:textId="77777777" w:rsidR="00E070FC" w:rsidRPr="00E070FC" w:rsidRDefault="00E070FC" w:rsidP="00E070FC">
            <w:pPr>
              <w:spacing w:after="0" w:line="240" w:lineRule="auto"/>
              <w:rPr>
                <w:rFonts w:ascii="Aptos Narrow" w:eastAsia="Times New Roman" w:hAnsi="Aptos Narrow" w:cs="Times New Roman"/>
                <w:color w:val="002060"/>
                <w:kern w:val="0"/>
                <w:sz w:val="20"/>
                <w:szCs w:val="20"/>
                <w:lang w:eastAsia="es-PE" w:bidi="hi-IN"/>
                <w14:ligatures w14:val="none"/>
              </w:rPr>
            </w:pPr>
          </w:p>
        </w:tc>
        <w:tc>
          <w:tcPr>
            <w:tcW w:w="683" w:type="dxa"/>
            <w:tcBorders>
              <w:top w:val="nil"/>
              <w:left w:val="nil"/>
              <w:bottom w:val="single" w:sz="4" w:space="0" w:color="auto"/>
              <w:right w:val="single" w:sz="4" w:space="0" w:color="auto"/>
            </w:tcBorders>
            <w:noWrap/>
            <w:vAlign w:val="bottom"/>
            <w:hideMark/>
          </w:tcPr>
          <w:p w14:paraId="567896D4"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1</w:t>
            </w:r>
          </w:p>
        </w:tc>
        <w:tc>
          <w:tcPr>
            <w:tcW w:w="614" w:type="dxa"/>
            <w:tcBorders>
              <w:top w:val="nil"/>
              <w:left w:val="nil"/>
              <w:bottom w:val="single" w:sz="4" w:space="0" w:color="auto"/>
              <w:right w:val="single" w:sz="4" w:space="0" w:color="auto"/>
            </w:tcBorders>
            <w:noWrap/>
            <w:vAlign w:val="bottom"/>
            <w:hideMark/>
          </w:tcPr>
          <w:p w14:paraId="6B3F15F5"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2</w:t>
            </w:r>
          </w:p>
        </w:tc>
        <w:tc>
          <w:tcPr>
            <w:tcW w:w="614" w:type="dxa"/>
            <w:tcBorders>
              <w:top w:val="nil"/>
              <w:left w:val="nil"/>
              <w:bottom w:val="single" w:sz="4" w:space="0" w:color="auto"/>
              <w:right w:val="single" w:sz="4" w:space="0" w:color="auto"/>
            </w:tcBorders>
            <w:noWrap/>
            <w:vAlign w:val="bottom"/>
            <w:hideMark/>
          </w:tcPr>
          <w:p w14:paraId="6E3A5B20"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3</w:t>
            </w:r>
          </w:p>
        </w:tc>
        <w:tc>
          <w:tcPr>
            <w:tcW w:w="491" w:type="dxa"/>
            <w:tcBorders>
              <w:top w:val="nil"/>
              <w:left w:val="nil"/>
              <w:bottom w:val="single" w:sz="4" w:space="0" w:color="auto"/>
              <w:right w:val="single" w:sz="4" w:space="0" w:color="auto"/>
            </w:tcBorders>
            <w:noWrap/>
            <w:vAlign w:val="bottom"/>
            <w:hideMark/>
          </w:tcPr>
          <w:p w14:paraId="4FC6D608"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4</w:t>
            </w:r>
          </w:p>
        </w:tc>
        <w:tc>
          <w:tcPr>
            <w:tcW w:w="491" w:type="dxa"/>
            <w:tcBorders>
              <w:top w:val="nil"/>
              <w:left w:val="nil"/>
              <w:bottom w:val="single" w:sz="4" w:space="0" w:color="auto"/>
              <w:right w:val="single" w:sz="4" w:space="0" w:color="auto"/>
            </w:tcBorders>
            <w:noWrap/>
            <w:vAlign w:val="bottom"/>
            <w:hideMark/>
          </w:tcPr>
          <w:p w14:paraId="1A0DD10B"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5</w:t>
            </w:r>
          </w:p>
        </w:tc>
        <w:tc>
          <w:tcPr>
            <w:tcW w:w="491" w:type="dxa"/>
            <w:tcBorders>
              <w:top w:val="nil"/>
              <w:left w:val="nil"/>
              <w:bottom w:val="single" w:sz="4" w:space="0" w:color="auto"/>
              <w:right w:val="single" w:sz="4" w:space="0" w:color="auto"/>
            </w:tcBorders>
            <w:noWrap/>
            <w:vAlign w:val="bottom"/>
            <w:hideMark/>
          </w:tcPr>
          <w:p w14:paraId="1F194833"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6</w:t>
            </w:r>
          </w:p>
        </w:tc>
        <w:tc>
          <w:tcPr>
            <w:tcW w:w="469" w:type="dxa"/>
            <w:tcBorders>
              <w:top w:val="nil"/>
              <w:left w:val="nil"/>
              <w:bottom w:val="single" w:sz="4" w:space="0" w:color="auto"/>
              <w:right w:val="single" w:sz="4" w:space="0" w:color="auto"/>
            </w:tcBorders>
            <w:noWrap/>
            <w:vAlign w:val="bottom"/>
            <w:hideMark/>
          </w:tcPr>
          <w:p w14:paraId="27F37EA8"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7</w:t>
            </w:r>
          </w:p>
        </w:tc>
        <w:tc>
          <w:tcPr>
            <w:tcW w:w="479" w:type="dxa"/>
            <w:tcBorders>
              <w:top w:val="nil"/>
              <w:left w:val="nil"/>
              <w:bottom w:val="single" w:sz="4" w:space="0" w:color="auto"/>
              <w:right w:val="single" w:sz="4" w:space="0" w:color="auto"/>
            </w:tcBorders>
            <w:noWrap/>
            <w:vAlign w:val="bottom"/>
            <w:hideMark/>
          </w:tcPr>
          <w:p w14:paraId="434EBA5D" w14:textId="77777777" w:rsidR="00E070FC" w:rsidRPr="00E070FC" w:rsidRDefault="00E070FC" w:rsidP="00E070FC">
            <w:pPr>
              <w:spacing w:after="0" w:line="240" w:lineRule="auto"/>
              <w:jc w:val="center"/>
              <w:rPr>
                <w:rFonts w:ascii="Aptos Narrow" w:eastAsia="Times New Roman" w:hAnsi="Aptos Narrow" w:cs="Times New Roman"/>
                <w:b/>
                <w:bCs/>
                <w:color w:val="002060"/>
                <w:kern w:val="0"/>
                <w:lang w:eastAsia="es-PE" w:bidi="hi-IN"/>
                <w14:ligatures w14:val="none"/>
              </w:rPr>
            </w:pPr>
            <w:r w:rsidRPr="00E070FC">
              <w:rPr>
                <w:rFonts w:ascii="Aptos Narrow" w:eastAsia="Times New Roman" w:hAnsi="Aptos Narrow" w:cs="Times New Roman"/>
                <w:b/>
                <w:bCs/>
                <w:color w:val="002060"/>
                <w:kern w:val="0"/>
                <w:lang w:eastAsia="es-PE" w:bidi="hi-IN"/>
                <w14:ligatures w14:val="none"/>
              </w:rPr>
              <w:t>8</w:t>
            </w:r>
          </w:p>
        </w:tc>
      </w:tr>
      <w:tr w:rsidR="00E6316C" w:rsidRPr="00E070FC" w14:paraId="5F32A03C" w14:textId="77777777" w:rsidTr="00B66B5E">
        <w:trPr>
          <w:trHeight w:val="280"/>
        </w:trPr>
        <w:tc>
          <w:tcPr>
            <w:tcW w:w="3366" w:type="dxa"/>
            <w:vMerge w:val="restart"/>
            <w:tcBorders>
              <w:top w:val="nil"/>
              <w:left w:val="single" w:sz="4" w:space="0" w:color="auto"/>
              <w:bottom w:val="single" w:sz="4" w:space="0" w:color="000000"/>
              <w:right w:val="single" w:sz="4" w:space="0" w:color="auto"/>
            </w:tcBorders>
            <w:vAlign w:val="center"/>
            <w:hideMark/>
          </w:tcPr>
          <w:p w14:paraId="72894430" w14:textId="71130623" w:rsidR="00E6316C" w:rsidRPr="00E070F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070FC">
              <w:rPr>
                <w:rFonts w:ascii="Aptos Narrow" w:eastAsia="Times New Roman" w:hAnsi="Aptos Narrow" w:cs="Times New Roman"/>
                <w:color w:val="002060"/>
                <w:kern w:val="0"/>
                <w:lang w:eastAsia="es-PE" w:bidi="hi-IN"/>
                <w14:ligatures w14:val="none"/>
              </w:rPr>
              <w:t>Apto / Hotel Céntrico y Hasta km 3</w:t>
            </w:r>
          </w:p>
        </w:tc>
        <w:tc>
          <w:tcPr>
            <w:tcW w:w="2523" w:type="dxa"/>
            <w:tcBorders>
              <w:top w:val="nil"/>
              <w:left w:val="nil"/>
              <w:bottom w:val="single" w:sz="4" w:space="0" w:color="auto"/>
              <w:right w:val="single" w:sz="4" w:space="0" w:color="auto"/>
            </w:tcBorders>
            <w:noWrap/>
            <w:vAlign w:val="center"/>
            <w:hideMark/>
          </w:tcPr>
          <w:p w14:paraId="1709CEDE" w14:textId="33FE7BF7"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01/01/2026 - 30/09/2026</w:t>
            </w:r>
          </w:p>
        </w:tc>
        <w:tc>
          <w:tcPr>
            <w:tcW w:w="921" w:type="dxa"/>
            <w:tcBorders>
              <w:top w:val="nil"/>
              <w:left w:val="nil"/>
              <w:bottom w:val="single" w:sz="4" w:space="0" w:color="auto"/>
              <w:right w:val="single" w:sz="4" w:space="0" w:color="auto"/>
            </w:tcBorders>
            <w:noWrap/>
            <w:vAlign w:val="bottom"/>
            <w:hideMark/>
          </w:tcPr>
          <w:p w14:paraId="6E51CB46" w14:textId="3C56034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25</w:t>
            </w:r>
          </w:p>
        </w:tc>
        <w:tc>
          <w:tcPr>
            <w:tcW w:w="683" w:type="dxa"/>
            <w:tcBorders>
              <w:top w:val="nil"/>
              <w:left w:val="nil"/>
              <w:bottom w:val="single" w:sz="4" w:space="0" w:color="auto"/>
              <w:right w:val="single" w:sz="4" w:space="0" w:color="auto"/>
            </w:tcBorders>
            <w:noWrap/>
            <w:vAlign w:val="bottom"/>
            <w:hideMark/>
          </w:tcPr>
          <w:p w14:paraId="52F03836" w14:textId="35839E2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74</w:t>
            </w:r>
          </w:p>
        </w:tc>
        <w:tc>
          <w:tcPr>
            <w:tcW w:w="614" w:type="dxa"/>
            <w:tcBorders>
              <w:top w:val="nil"/>
              <w:left w:val="nil"/>
              <w:bottom w:val="single" w:sz="4" w:space="0" w:color="auto"/>
              <w:right w:val="single" w:sz="4" w:space="0" w:color="auto"/>
            </w:tcBorders>
            <w:noWrap/>
            <w:vAlign w:val="bottom"/>
            <w:hideMark/>
          </w:tcPr>
          <w:p w14:paraId="64A94C27" w14:textId="416790CC"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38</w:t>
            </w:r>
          </w:p>
        </w:tc>
        <w:tc>
          <w:tcPr>
            <w:tcW w:w="614" w:type="dxa"/>
            <w:tcBorders>
              <w:top w:val="nil"/>
              <w:left w:val="nil"/>
              <w:bottom w:val="single" w:sz="4" w:space="0" w:color="auto"/>
              <w:right w:val="single" w:sz="4" w:space="0" w:color="auto"/>
            </w:tcBorders>
            <w:noWrap/>
            <w:vAlign w:val="bottom"/>
            <w:hideMark/>
          </w:tcPr>
          <w:p w14:paraId="4DDB5A85" w14:textId="2BE945E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79</w:t>
            </w:r>
          </w:p>
        </w:tc>
        <w:tc>
          <w:tcPr>
            <w:tcW w:w="491" w:type="dxa"/>
            <w:tcBorders>
              <w:top w:val="nil"/>
              <w:left w:val="nil"/>
              <w:bottom w:val="single" w:sz="4" w:space="0" w:color="auto"/>
              <w:right w:val="single" w:sz="4" w:space="0" w:color="auto"/>
            </w:tcBorders>
            <w:noWrap/>
            <w:vAlign w:val="bottom"/>
            <w:hideMark/>
          </w:tcPr>
          <w:p w14:paraId="732C7ECC" w14:textId="38C1F741"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59</w:t>
            </w:r>
          </w:p>
        </w:tc>
        <w:tc>
          <w:tcPr>
            <w:tcW w:w="491" w:type="dxa"/>
            <w:tcBorders>
              <w:top w:val="nil"/>
              <w:left w:val="nil"/>
              <w:bottom w:val="single" w:sz="4" w:space="0" w:color="auto"/>
              <w:right w:val="single" w:sz="4" w:space="0" w:color="auto"/>
            </w:tcBorders>
            <w:noWrap/>
            <w:vAlign w:val="bottom"/>
            <w:hideMark/>
          </w:tcPr>
          <w:p w14:paraId="0D095A30" w14:textId="59B09A52"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48</w:t>
            </w:r>
          </w:p>
        </w:tc>
        <w:tc>
          <w:tcPr>
            <w:tcW w:w="491" w:type="dxa"/>
            <w:tcBorders>
              <w:top w:val="nil"/>
              <w:left w:val="nil"/>
              <w:bottom w:val="single" w:sz="4" w:space="0" w:color="auto"/>
              <w:right w:val="single" w:sz="4" w:space="0" w:color="auto"/>
            </w:tcBorders>
            <w:noWrap/>
            <w:vAlign w:val="bottom"/>
            <w:hideMark/>
          </w:tcPr>
          <w:p w14:paraId="3AD5A380" w14:textId="6254ED57"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c>
          <w:tcPr>
            <w:tcW w:w="469" w:type="dxa"/>
            <w:tcBorders>
              <w:top w:val="nil"/>
              <w:left w:val="nil"/>
              <w:bottom w:val="single" w:sz="4" w:space="0" w:color="auto"/>
              <w:right w:val="single" w:sz="4" w:space="0" w:color="auto"/>
            </w:tcBorders>
            <w:noWrap/>
            <w:vAlign w:val="bottom"/>
            <w:hideMark/>
          </w:tcPr>
          <w:p w14:paraId="30EE4AF4" w14:textId="06C188D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45</w:t>
            </w:r>
          </w:p>
        </w:tc>
        <w:tc>
          <w:tcPr>
            <w:tcW w:w="479" w:type="dxa"/>
            <w:tcBorders>
              <w:top w:val="nil"/>
              <w:left w:val="nil"/>
              <w:bottom w:val="single" w:sz="4" w:space="0" w:color="auto"/>
              <w:right w:val="single" w:sz="4" w:space="0" w:color="auto"/>
            </w:tcBorders>
            <w:noWrap/>
            <w:vAlign w:val="bottom"/>
            <w:hideMark/>
          </w:tcPr>
          <w:p w14:paraId="40BE4A3B" w14:textId="7D95D9B6"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r>
      <w:tr w:rsidR="00E6316C" w:rsidRPr="00E070FC" w14:paraId="195E5AFD" w14:textId="77777777" w:rsidTr="00B66B5E">
        <w:trPr>
          <w:trHeight w:val="280"/>
        </w:trPr>
        <w:tc>
          <w:tcPr>
            <w:tcW w:w="3366" w:type="dxa"/>
            <w:vMerge/>
            <w:tcBorders>
              <w:top w:val="nil"/>
              <w:left w:val="single" w:sz="4" w:space="0" w:color="auto"/>
              <w:bottom w:val="single" w:sz="4" w:space="0" w:color="000000"/>
              <w:right w:val="single" w:sz="4" w:space="0" w:color="auto"/>
            </w:tcBorders>
            <w:vAlign w:val="center"/>
            <w:hideMark/>
          </w:tcPr>
          <w:p w14:paraId="3439FFBB" w14:textId="77777777" w:rsidR="00E6316C" w:rsidRPr="00E070FC" w:rsidRDefault="00E6316C" w:rsidP="00E6316C">
            <w:pPr>
              <w:spacing w:after="0" w:line="240" w:lineRule="auto"/>
              <w:rPr>
                <w:rFonts w:ascii="Aptos Narrow" w:eastAsia="Times New Roman" w:hAnsi="Aptos Narrow" w:cs="Times New Roman"/>
                <w:color w:val="002060"/>
                <w:kern w:val="0"/>
                <w:lang w:eastAsia="es-PE" w:bidi="hi-IN"/>
                <w14:ligatures w14:val="none"/>
              </w:rPr>
            </w:pPr>
          </w:p>
        </w:tc>
        <w:tc>
          <w:tcPr>
            <w:tcW w:w="2523" w:type="dxa"/>
            <w:tcBorders>
              <w:top w:val="nil"/>
              <w:left w:val="nil"/>
              <w:bottom w:val="single" w:sz="4" w:space="0" w:color="auto"/>
              <w:right w:val="single" w:sz="4" w:space="0" w:color="auto"/>
            </w:tcBorders>
            <w:noWrap/>
            <w:vAlign w:val="center"/>
            <w:hideMark/>
          </w:tcPr>
          <w:p w14:paraId="30146BEC" w14:textId="31085AB9" w:rsidR="00E6316C" w:rsidRPr="002C5A33" w:rsidRDefault="00E6316C" w:rsidP="00E6316C">
            <w:pPr>
              <w:spacing w:after="0" w:line="240" w:lineRule="auto"/>
              <w:jc w:val="center"/>
              <w:rPr>
                <w:rFonts w:ascii="Arial" w:eastAsia="Times New Roman" w:hAnsi="Arial" w:cs="Arial"/>
                <w:color w:val="002060"/>
                <w:kern w:val="0"/>
                <w:sz w:val="20"/>
                <w:szCs w:val="20"/>
                <w:lang w:eastAsia="es-PE" w:bidi="hi-IN"/>
                <w14:ligatures w14:val="none"/>
              </w:rPr>
            </w:pPr>
            <w:r w:rsidRPr="002C5A33">
              <w:rPr>
                <w:rFonts w:ascii="Arial" w:hAnsi="Arial" w:cs="Arial"/>
                <w:color w:val="002060"/>
                <w:sz w:val="20"/>
                <w:szCs w:val="20"/>
              </w:rPr>
              <w:t>01/10/2026 - 30/06/2027</w:t>
            </w:r>
          </w:p>
        </w:tc>
        <w:tc>
          <w:tcPr>
            <w:tcW w:w="921" w:type="dxa"/>
            <w:tcBorders>
              <w:top w:val="nil"/>
              <w:left w:val="nil"/>
              <w:bottom w:val="single" w:sz="4" w:space="0" w:color="auto"/>
              <w:right w:val="single" w:sz="4" w:space="0" w:color="auto"/>
            </w:tcBorders>
            <w:noWrap/>
            <w:vAlign w:val="bottom"/>
            <w:hideMark/>
          </w:tcPr>
          <w:p w14:paraId="1A7CFF0C" w14:textId="178D586F"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30</w:t>
            </w:r>
          </w:p>
        </w:tc>
        <w:tc>
          <w:tcPr>
            <w:tcW w:w="683" w:type="dxa"/>
            <w:tcBorders>
              <w:top w:val="nil"/>
              <w:left w:val="nil"/>
              <w:bottom w:val="single" w:sz="4" w:space="0" w:color="auto"/>
              <w:right w:val="single" w:sz="4" w:space="0" w:color="auto"/>
            </w:tcBorders>
            <w:noWrap/>
            <w:vAlign w:val="bottom"/>
            <w:hideMark/>
          </w:tcPr>
          <w:p w14:paraId="48513FAF" w14:textId="5026FA5A"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80</w:t>
            </w:r>
          </w:p>
        </w:tc>
        <w:tc>
          <w:tcPr>
            <w:tcW w:w="614" w:type="dxa"/>
            <w:tcBorders>
              <w:top w:val="nil"/>
              <w:left w:val="nil"/>
              <w:bottom w:val="single" w:sz="4" w:space="0" w:color="auto"/>
              <w:right w:val="single" w:sz="4" w:space="0" w:color="auto"/>
            </w:tcBorders>
            <w:noWrap/>
            <w:vAlign w:val="bottom"/>
            <w:hideMark/>
          </w:tcPr>
          <w:p w14:paraId="7004EB9F" w14:textId="15D13665"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40</w:t>
            </w:r>
          </w:p>
        </w:tc>
        <w:tc>
          <w:tcPr>
            <w:tcW w:w="614" w:type="dxa"/>
            <w:tcBorders>
              <w:top w:val="nil"/>
              <w:left w:val="nil"/>
              <w:bottom w:val="single" w:sz="4" w:space="0" w:color="auto"/>
              <w:right w:val="single" w:sz="4" w:space="0" w:color="auto"/>
            </w:tcBorders>
            <w:noWrap/>
            <w:vAlign w:val="bottom"/>
            <w:hideMark/>
          </w:tcPr>
          <w:p w14:paraId="07D024CE" w14:textId="7854646D"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88</w:t>
            </w:r>
          </w:p>
        </w:tc>
        <w:tc>
          <w:tcPr>
            <w:tcW w:w="491" w:type="dxa"/>
            <w:tcBorders>
              <w:top w:val="nil"/>
              <w:left w:val="nil"/>
              <w:bottom w:val="single" w:sz="4" w:space="0" w:color="auto"/>
              <w:right w:val="single" w:sz="4" w:space="0" w:color="auto"/>
            </w:tcBorders>
            <w:noWrap/>
            <w:vAlign w:val="bottom"/>
            <w:hideMark/>
          </w:tcPr>
          <w:p w14:paraId="5720B7FE" w14:textId="3511BD6E"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65</w:t>
            </w:r>
          </w:p>
        </w:tc>
        <w:tc>
          <w:tcPr>
            <w:tcW w:w="491" w:type="dxa"/>
            <w:tcBorders>
              <w:top w:val="nil"/>
              <w:left w:val="nil"/>
              <w:bottom w:val="single" w:sz="4" w:space="0" w:color="auto"/>
              <w:right w:val="single" w:sz="4" w:space="0" w:color="auto"/>
            </w:tcBorders>
            <w:noWrap/>
            <w:vAlign w:val="bottom"/>
            <w:hideMark/>
          </w:tcPr>
          <w:p w14:paraId="1D3F7E37" w14:textId="11B7A063"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53</w:t>
            </w:r>
          </w:p>
        </w:tc>
        <w:tc>
          <w:tcPr>
            <w:tcW w:w="491" w:type="dxa"/>
            <w:tcBorders>
              <w:top w:val="nil"/>
              <w:left w:val="nil"/>
              <w:bottom w:val="single" w:sz="4" w:space="0" w:color="auto"/>
              <w:right w:val="single" w:sz="4" w:space="0" w:color="auto"/>
            </w:tcBorders>
            <w:noWrap/>
            <w:vAlign w:val="bottom"/>
            <w:hideMark/>
          </w:tcPr>
          <w:p w14:paraId="27D9CFE2" w14:textId="651481F8"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w:t>
            </w:r>
          </w:p>
        </w:tc>
        <w:tc>
          <w:tcPr>
            <w:tcW w:w="469" w:type="dxa"/>
            <w:tcBorders>
              <w:top w:val="nil"/>
              <w:left w:val="nil"/>
              <w:bottom w:val="single" w:sz="4" w:space="0" w:color="auto"/>
              <w:right w:val="single" w:sz="4" w:space="0" w:color="auto"/>
            </w:tcBorders>
            <w:noWrap/>
            <w:vAlign w:val="bottom"/>
            <w:hideMark/>
          </w:tcPr>
          <w:p w14:paraId="6A08EB03" w14:textId="2D28E8B0"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50</w:t>
            </w:r>
          </w:p>
        </w:tc>
        <w:tc>
          <w:tcPr>
            <w:tcW w:w="479" w:type="dxa"/>
            <w:tcBorders>
              <w:top w:val="nil"/>
              <w:left w:val="nil"/>
              <w:bottom w:val="single" w:sz="4" w:space="0" w:color="auto"/>
              <w:right w:val="single" w:sz="4" w:space="0" w:color="auto"/>
            </w:tcBorders>
            <w:noWrap/>
            <w:vAlign w:val="bottom"/>
            <w:hideMark/>
          </w:tcPr>
          <w:p w14:paraId="732CD117" w14:textId="0B1B62E9" w:rsidR="00E6316C" w:rsidRPr="00E6316C" w:rsidRDefault="00E6316C" w:rsidP="00E6316C">
            <w:pPr>
              <w:spacing w:after="0" w:line="240" w:lineRule="auto"/>
              <w:jc w:val="center"/>
              <w:rPr>
                <w:rFonts w:ascii="Aptos Narrow" w:eastAsia="Times New Roman" w:hAnsi="Aptos Narrow" w:cs="Times New Roman"/>
                <w:color w:val="002060"/>
                <w:kern w:val="0"/>
                <w:lang w:eastAsia="es-PE" w:bidi="hi-IN"/>
                <w14:ligatures w14:val="none"/>
              </w:rPr>
            </w:pPr>
            <w:r w:rsidRPr="00E6316C">
              <w:rPr>
                <w:rFonts w:ascii="Aptos Narrow" w:hAnsi="Aptos Narrow"/>
                <w:color w:val="002060"/>
              </w:rPr>
              <w:t>44</w:t>
            </w:r>
          </w:p>
        </w:tc>
      </w:tr>
    </w:tbl>
    <w:p w14:paraId="66B29B4F" w14:textId="77777777" w:rsidR="00E070FC" w:rsidRPr="00A842E5" w:rsidRDefault="00E070FC" w:rsidP="00A842E5">
      <w:pPr>
        <w:pStyle w:val="Sinespaciado"/>
        <w:rPr>
          <w:sz w:val="20"/>
          <w:szCs w:val="20"/>
        </w:rPr>
      </w:pPr>
    </w:p>
    <w:p w14:paraId="0169AD8C" w14:textId="77777777" w:rsidR="00A842E5" w:rsidRDefault="00A842E5" w:rsidP="00A842E5">
      <w:pPr>
        <w:pStyle w:val="Sinespaciado"/>
        <w:ind w:left="-142" w:right="-307"/>
        <w:rPr>
          <w:color w:val="002060"/>
          <w:sz w:val="22"/>
          <w:szCs w:val="22"/>
        </w:rPr>
      </w:pPr>
      <w:r w:rsidRPr="00A842E5">
        <w:rPr>
          <w:color w:val="002060"/>
          <w:sz w:val="22"/>
          <w:szCs w:val="22"/>
        </w:rPr>
        <w:t>Servicio de traslado con asistencia en español/portugués desde el aeropuerto a hoteles céntrico u hoteles ubicados sobre Av. Bustillo hasta el km 3 (Huinid Bustillo y Design Suites)</w:t>
      </w:r>
    </w:p>
    <w:p w14:paraId="1A81351D" w14:textId="77777777" w:rsidR="00A842E5" w:rsidRDefault="00A842E5" w:rsidP="00A842E5">
      <w:pPr>
        <w:pStyle w:val="Sinespaciado"/>
        <w:ind w:left="-142" w:right="-307"/>
        <w:rPr>
          <w:color w:val="002060"/>
          <w:sz w:val="22"/>
          <w:szCs w:val="22"/>
        </w:rPr>
      </w:pPr>
      <w:r w:rsidRPr="00A842E5">
        <w:rPr>
          <w:color w:val="002060"/>
          <w:sz w:val="22"/>
          <w:szCs w:val="22"/>
        </w:rPr>
        <w:t>Duración del servicio: 25 minutos</w:t>
      </w:r>
    </w:p>
    <w:p w14:paraId="29936F86" w14:textId="1E2F5FF6" w:rsidR="00A842E5" w:rsidRPr="00A842E5" w:rsidRDefault="00A842E5" w:rsidP="00A842E5">
      <w:pPr>
        <w:pStyle w:val="Sinespaciado"/>
        <w:ind w:left="-142" w:right="-307"/>
        <w:rPr>
          <w:b/>
          <w:bCs/>
          <w:color w:val="002060"/>
          <w:sz w:val="22"/>
          <w:szCs w:val="22"/>
        </w:rPr>
      </w:pPr>
      <w:r w:rsidRPr="00A842E5">
        <w:rPr>
          <w:b/>
          <w:bCs/>
          <w:color w:val="002060"/>
          <w:sz w:val="22"/>
          <w:szCs w:val="22"/>
        </w:rPr>
        <w:t>PARA VUELOS QUE OPEREN ENTRE LAS 8 AM - 8 PM</w:t>
      </w:r>
    </w:p>
    <w:p w14:paraId="3EE4AE06" w14:textId="77777777" w:rsidR="00A842E5" w:rsidRDefault="00A842E5" w:rsidP="00A842E5">
      <w:pPr>
        <w:pStyle w:val="Sinespaciado"/>
      </w:pPr>
    </w:p>
    <w:p w14:paraId="47DAEC25" w14:textId="77777777" w:rsidR="00AE1BFC" w:rsidRDefault="00AE1BFC" w:rsidP="002C5A33">
      <w:pPr>
        <w:pStyle w:val="Sinespaciado"/>
        <w:ind w:left="-142"/>
        <w:rPr>
          <w:b/>
          <w:bCs/>
          <w:color w:val="002060"/>
          <w:sz w:val="22"/>
          <w:szCs w:val="22"/>
          <w:u w:val="single"/>
        </w:rPr>
      </w:pPr>
    </w:p>
    <w:p w14:paraId="1088E6EA" w14:textId="21B214F6" w:rsidR="002C5A33" w:rsidRDefault="002C5A33" w:rsidP="002C5A33">
      <w:pPr>
        <w:pStyle w:val="Sinespaciado"/>
        <w:ind w:left="-142"/>
        <w:rPr>
          <w:b/>
          <w:bCs/>
          <w:color w:val="002060"/>
          <w:sz w:val="22"/>
          <w:szCs w:val="22"/>
          <w:u w:val="single"/>
        </w:rPr>
      </w:pPr>
      <w:r w:rsidRPr="002C5A33">
        <w:rPr>
          <w:b/>
          <w:bCs/>
          <w:color w:val="002060"/>
          <w:sz w:val="22"/>
          <w:szCs w:val="22"/>
          <w:u w:val="single"/>
        </w:rPr>
        <w:t>EN REGULAR</w:t>
      </w:r>
    </w:p>
    <w:p w14:paraId="6632D87F" w14:textId="77777777" w:rsidR="00F14017" w:rsidRPr="00F14017" w:rsidRDefault="00F14017" w:rsidP="002C5A33">
      <w:pPr>
        <w:pStyle w:val="Sinespaciado"/>
        <w:ind w:left="-142"/>
        <w:rPr>
          <w:b/>
          <w:bCs/>
          <w:color w:val="002060"/>
          <w:sz w:val="8"/>
          <w:szCs w:val="8"/>
          <w:u w:val="single"/>
        </w:rPr>
      </w:pPr>
    </w:p>
    <w:p w14:paraId="26BF0307" w14:textId="3C79F296" w:rsidR="002C5A33" w:rsidRPr="002C5A33" w:rsidRDefault="002C5A33" w:rsidP="002C5A33">
      <w:pPr>
        <w:pStyle w:val="Sinespaciado"/>
        <w:ind w:left="-142"/>
        <w:rPr>
          <w:color w:val="002060"/>
          <w:sz w:val="22"/>
          <w:szCs w:val="22"/>
        </w:rPr>
      </w:pPr>
      <w:r w:rsidRPr="002C5A33">
        <w:rPr>
          <w:b/>
          <w:bCs/>
          <w:color w:val="002060"/>
          <w:sz w:val="22"/>
          <w:szCs w:val="22"/>
        </w:rPr>
        <w:t>OPERATIVIDAD:</w:t>
      </w:r>
      <w:r w:rsidRPr="002C5A33">
        <w:rPr>
          <w:color w:val="002060"/>
          <w:sz w:val="22"/>
          <w:szCs w:val="22"/>
        </w:rPr>
        <w:t xml:space="preserve"> De Octubre a abril</w:t>
      </w:r>
    </w:p>
    <w:p w14:paraId="08E3FA17" w14:textId="77777777" w:rsidR="002C5A33" w:rsidRPr="002C5A33" w:rsidRDefault="002C5A33" w:rsidP="002C5A33">
      <w:pPr>
        <w:pStyle w:val="Sinespaciado"/>
        <w:ind w:left="-142"/>
        <w:rPr>
          <w:color w:val="002060"/>
          <w:sz w:val="22"/>
          <w:szCs w:val="22"/>
        </w:rPr>
      </w:pPr>
      <w:r w:rsidRPr="002C5A33">
        <w:rPr>
          <w:b/>
          <w:bCs/>
          <w:color w:val="002060"/>
          <w:sz w:val="22"/>
          <w:szCs w:val="22"/>
        </w:rPr>
        <w:t>SALIDAS:</w:t>
      </w:r>
      <w:r w:rsidRPr="002C5A33">
        <w:rPr>
          <w:color w:val="002060"/>
          <w:sz w:val="22"/>
          <w:szCs w:val="22"/>
        </w:rPr>
        <w:t xml:space="preserve"> Diarias. AM 7:00hs / PM 15:00hs</w:t>
      </w:r>
    </w:p>
    <w:p w14:paraId="2CFDEFF7" w14:textId="77777777" w:rsidR="002C5A33" w:rsidRPr="002C5A33" w:rsidRDefault="002C5A33" w:rsidP="002C5A33">
      <w:pPr>
        <w:pStyle w:val="Sinespaciado"/>
        <w:ind w:left="-142"/>
        <w:rPr>
          <w:color w:val="002060"/>
          <w:sz w:val="22"/>
          <w:szCs w:val="22"/>
        </w:rPr>
      </w:pPr>
      <w:r w:rsidRPr="002C5A33">
        <w:rPr>
          <w:b/>
          <w:bCs/>
          <w:color w:val="002060"/>
          <w:sz w:val="22"/>
          <w:szCs w:val="22"/>
        </w:rPr>
        <w:t>DURACIÓN:</w:t>
      </w:r>
      <w:r w:rsidRPr="002C5A33">
        <w:rPr>
          <w:color w:val="002060"/>
          <w:sz w:val="22"/>
          <w:szCs w:val="22"/>
        </w:rPr>
        <w:t xml:space="preserve"> 6hs aproximadamente</w:t>
      </w:r>
    </w:p>
    <w:p w14:paraId="7F3DF597" w14:textId="77777777" w:rsidR="002C5A33" w:rsidRPr="002C5A33" w:rsidRDefault="002C5A33" w:rsidP="002C5A33">
      <w:pPr>
        <w:pStyle w:val="Sinespaciado"/>
        <w:ind w:left="-142"/>
        <w:rPr>
          <w:color w:val="002060"/>
          <w:sz w:val="22"/>
          <w:szCs w:val="22"/>
        </w:rPr>
      </w:pPr>
      <w:r w:rsidRPr="002C5A33">
        <w:rPr>
          <w:color w:val="002060"/>
          <w:sz w:val="22"/>
          <w:szCs w:val="22"/>
        </w:rPr>
        <w:t xml:space="preserve">El servicio Shuttle Regular El Calafate / Puerto Natales ofrece un traslado directo y sin cambio de unidad, con dos salidas diarias. La duración aproximada del viaje es de 6 horas, incluyendo traslados y tiempos de frontera, los cuales pueden variar según el tránsito fronterizo. El cruce se realiza por el paso Mina Uno (AR) / Dorotea (CL), elegido por su menor flujo vehicular, lo que permite reducir tiempos de espera y mejorar la puntualidad del servicio. Se realiza en vehículos modernos con butacas reclinables, amplio espacio para equipaje, calefacción, aire acondicionado y </w:t>
      </w:r>
      <w:proofErr w:type="spellStart"/>
      <w:r w:rsidRPr="002C5A33">
        <w:rPr>
          <w:color w:val="002060"/>
          <w:sz w:val="22"/>
          <w:szCs w:val="22"/>
        </w:rPr>
        <w:t>WiFi</w:t>
      </w:r>
      <w:proofErr w:type="spellEnd"/>
      <w:r w:rsidRPr="002C5A33">
        <w:rPr>
          <w:color w:val="002060"/>
          <w:sz w:val="22"/>
          <w:szCs w:val="22"/>
        </w:rPr>
        <w:t>.</w:t>
      </w:r>
    </w:p>
    <w:p w14:paraId="5A69E5B8" w14:textId="3F971B82" w:rsidR="002C5A33" w:rsidRPr="00F14017" w:rsidRDefault="002C5A33" w:rsidP="00F14017">
      <w:pPr>
        <w:pStyle w:val="Sinespaciado"/>
        <w:ind w:left="-142"/>
        <w:rPr>
          <w:b/>
          <w:bCs/>
          <w:color w:val="002060"/>
          <w:sz w:val="22"/>
          <w:szCs w:val="22"/>
        </w:rPr>
      </w:pPr>
      <w:r w:rsidRPr="00F14017">
        <w:rPr>
          <w:b/>
          <w:bCs/>
          <w:color w:val="002060"/>
          <w:sz w:val="22"/>
          <w:szCs w:val="22"/>
        </w:rPr>
        <w:t>INCLUYE:</w:t>
      </w:r>
      <w:r w:rsidR="00F14017">
        <w:rPr>
          <w:b/>
          <w:bCs/>
          <w:color w:val="002060"/>
          <w:sz w:val="22"/>
          <w:szCs w:val="22"/>
        </w:rPr>
        <w:t xml:space="preserve"> </w:t>
      </w:r>
      <w:r w:rsidRPr="002C5A33">
        <w:rPr>
          <w:color w:val="002060"/>
          <w:sz w:val="22"/>
          <w:szCs w:val="22"/>
        </w:rPr>
        <w:t>Traslados con pick up y drop off en alojamiento</w:t>
      </w:r>
      <w:r w:rsidR="00F14017">
        <w:rPr>
          <w:b/>
          <w:bCs/>
          <w:color w:val="002060"/>
          <w:sz w:val="22"/>
          <w:szCs w:val="22"/>
        </w:rPr>
        <w:t xml:space="preserve">, </w:t>
      </w:r>
      <w:r w:rsidRPr="002C5A33">
        <w:rPr>
          <w:color w:val="002060"/>
          <w:sz w:val="22"/>
          <w:szCs w:val="22"/>
        </w:rPr>
        <w:t>Servicio directo desde El Calafate a Puerto Natales</w:t>
      </w:r>
      <w:r w:rsidR="00F14017">
        <w:rPr>
          <w:color w:val="002060"/>
          <w:sz w:val="22"/>
          <w:szCs w:val="22"/>
        </w:rPr>
        <w:t>.</w:t>
      </w:r>
    </w:p>
    <w:p w14:paraId="7F72EFFA" w14:textId="77777777" w:rsidR="002C5A33" w:rsidRPr="00F14017" w:rsidRDefault="002C5A33" w:rsidP="002C5A33">
      <w:pPr>
        <w:pStyle w:val="Sinespaciado"/>
        <w:ind w:left="-142"/>
        <w:rPr>
          <w:b/>
          <w:bCs/>
          <w:color w:val="002060"/>
          <w:sz w:val="22"/>
          <w:szCs w:val="22"/>
        </w:rPr>
      </w:pPr>
      <w:r w:rsidRPr="00F14017">
        <w:rPr>
          <w:b/>
          <w:bCs/>
          <w:color w:val="002060"/>
          <w:sz w:val="22"/>
          <w:szCs w:val="22"/>
        </w:rPr>
        <w:t>INFORMACIÓN IMPORTANTE:</w:t>
      </w:r>
    </w:p>
    <w:p w14:paraId="27992637" w14:textId="77777777" w:rsidR="00F14017" w:rsidRDefault="002C5A33" w:rsidP="00F14017">
      <w:pPr>
        <w:pStyle w:val="Sinespaciado"/>
        <w:numPr>
          <w:ilvl w:val="0"/>
          <w:numId w:val="23"/>
        </w:numPr>
        <w:ind w:left="284" w:hanging="294"/>
        <w:rPr>
          <w:color w:val="002060"/>
          <w:sz w:val="22"/>
          <w:szCs w:val="22"/>
        </w:rPr>
      </w:pPr>
      <w:r w:rsidRPr="002C5A33">
        <w:rPr>
          <w:color w:val="002060"/>
          <w:sz w:val="22"/>
          <w:szCs w:val="22"/>
        </w:rPr>
        <w:t>Los pasajeros deberán contar con la documentación correspondiente para el cruce de frontera.</w:t>
      </w:r>
    </w:p>
    <w:p w14:paraId="4F92C54A" w14:textId="77777777" w:rsidR="00F14017" w:rsidRDefault="002C5A33" w:rsidP="00F14017">
      <w:pPr>
        <w:pStyle w:val="Sinespaciado"/>
        <w:numPr>
          <w:ilvl w:val="0"/>
          <w:numId w:val="23"/>
        </w:numPr>
        <w:ind w:left="284" w:hanging="294"/>
        <w:rPr>
          <w:color w:val="002060"/>
          <w:sz w:val="22"/>
          <w:szCs w:val="22"/>
        </w:rPr>
      </w:pPr>
      <w:r w:rsidRPr="00F14017">
        <w:rPr>
          <w:color w:val="002060"/>
          <w:sz w:val="22"/>
          <w:szCs w:val="22"/>
        </w:rPr>
        <w:t>En el caso de menores de 18 años, deberán viajar con autorización certificada por escribano y legalizada, excepto cuando viajen con ambos padres.</w:t>
      </w:r>
    </w:p>
    <w:p w14:paraId="752AAEC3" w14:textId="77777777" w:rsidR="00F14017" w:rsidRDefault="002C5A33" w:rsidP="00F14017">
      <w:pPr>
        <w:pStyle w:val="Sinespaciado"/>
        <w:numPr>
          <w:ilvl w:val="0"/>
          <w:numId w:val="23"/>
        </w:numPr>
        <w:ind w:left="284" w:hanging="294"/>
        <w:rPr>
          <w:color w:val="002060"/>
          <w:sz w:val="22"/>
          <w:szCs w:val="22"/>
        </w:rPr>
      </w:pPr>
      <w:r w:rsidRPr="00F14017">
        <w:rPr>
          <w:color w:val="002060"/>
          <w:sz w:val="22"/>
          <w:szCs w:val="22"/>
        </w:rPr>
        <w:t xml:space="preserve">Es fundamental enviar los datos completos de los pasajeros al momento de reservar (género, nombres completos, fecha de nacimiento, nacionalidad, tipo y número de documento). Idealmente recomendamos enviar </w:t>
      </w:r>
      <w:proofErr w:type="spellStart"/>
      <w:r w:rsidRPr="00F14017">
        <w:rPr>
          <w:color w:val="002060"/>
          <w:sz w:val="22"/>
          <w:szCs w:val="22"/>
        </w:rPr>
        <w:t>scan</w:t>
      </w:r>
      <w:proofErr w:type="spellEnd"/>
      <w:r w:rsidRPr="00F14017">
        <w:rPr>
          <w:color w:val="002060"/>
          <w:sz w:val="22"/>
          <w:szCs w:val="22"/>
        </w:rPr>
        <w:t xml:space="preserve"> del documento para evitar errores.</w:t>
      </w:r>
    </w:p>
    <w:p w14:paraId="4660AA42" w14:textId="77777777" w:rsidR="00F14017" w:rsidRDefault="002C5A33" w:rsidP="00F14017">
      <w:pPr>
        <w:pStyle w:val="Sinespaciado"/>
        <w:numPr>
          <w:ilvl w:val="0"/>
          <w:numId w:val="23"/>
        </w:numPr>
        <w:ind w:left="284" w:hanging="294"/>
        <w:rPr>
          <w:color w:val="002060"/>
          <w:sz w:val="22"/>
          <w:szCs w:val="22"/>
        </w:rPr>
      </w:pPr>
      <w:r w:rsidRPr="00F14017">
        <w:rPr>
          <w:color w:val="002060"/>
          <w:sz w:val="22"/>
          <w:szCs w:val="22"/>
        </w:rPr>
        <w:t>No se realizará reembolso en caso de inconvenientes migratorios relacionados con documentación.</w:t>
      </w:r>
    </w:p>
    <w:p w14:paraId="1C2DC986" w14:textId="190A9772" w:rsidR="002C5A33" w:rsidRPr="00F14017" w:rsidRDefault="002C5A33" w:rsidP="00F14017">
      <w:pPr>
        <w:pStyle w:val="Sinespaciado"/>
        <w:numPr>
          <w:ilvl w:val="0"/>
          <w:numId w:val="23"/>
        </w:numPr>
        <w:ind w:left="284" w:hanging="294"/>
        <w:rPr>
          <w:color w:val="002060"/>
          <w:sz w:val="22"/>
          <w:szCs w:val="22"/>
        </w:rPr>
      </w:pPr>
      <w:r w:rsidRPr="00F14017">
        <w:rPr>
          <w:color w:val="002060"/>
          <w:sz w:val="22"/>
          <w:szCs w:val="22"/>
        </w:rPr>
        <w:t>Los pasajeros deberán verificar previamente si requieren visa para ingresar a Chile.</w:t>
      </w:r>
    </w:p>
    <w:p w14:paraId="0A8BE2A0" w14:textId="77777777" w:rsidR="00F14017" w:rsidRPr="00F14017" w:rsidRDefault="00F14017" w:rsidP="00F14017">
      <w:pPr>
        <w:pStyle w:val="Sinespaciado"/>
        <w:ind w:left="-142"/>
      </w:pPr>
    </w:p>
    <w:p w14:paraId="750319A8" w14:textId="77777777" w:rsidR="00F14017" w:rsidRDefault="00F14017" w:rsidP="00F14017">
      <w:pPr>
        <w:pStyle w:val="Sinespaciado"/>
        <w:ind w:left="-142"/>
        <w:rPr>
          <w:b/>
          <w:bCs/>
          <w:color w:val="002060"/>
          <w:sz w:val="22"/>
          <w:szCs w:val="22"/>
          <w:u w:val="single"/>
        </w:rPr>
      </w:pPr>
      <w:r w:rsidRPr="00F14017">
        <w:rPr>
          <w:b/>
          <w:bCs/>
          <w:color w:val="002060"/>
          <w:sz w:val="22"/>
          <w:szCs w:val="22"/>
          <w:u w:val="single"/>
        </w:rPr>
        <w:t>EN PRIVADO</w:t>
      </w:r>
    </w:p>
    <w:p w14:paraId="728B8948" w14:textId="77777777" w:rsidR="00F14017" w:rsidRPr="00F14017" w:rsidRDefault="00F14017" w:rsidP="00F14017">
      <w:pPr>
        <w:pStyle w:val="Sinespaciado"/>
        <w:ind w:left="-142"/>
        <w:rPr>
          <w:b/>
          <w:bCs/>
          <w:color w:val="002060"/>
          <w:sz w:val="12"/>
          <w:szCs w:val="12"/>
          <w:u w:val="single"/>
        </w:rPr>
      </w:pPr>
    </w:p>
    <w:p w14:paraId="67DBCAAB" w14:textId="1CA10745" w:rsidR="00F14017" w:rsidRDefault="00F14017" w:rsidP="00F14017">
      <w:pPr>
        <w:pStyle w:val="Sinespaciado"/>
        <w:ind w:left="-142"/>
        <w:rPr>
          <w:color w:val="002060"/>
          <w:sz w:val="22"/>
          <w:szCs w:val="22"/>
        </w:rPr>
      </w:pPr>
      <w:r w:rsidRPr="00F14017">
        <w:rPr>
          <w:color w:val="002060"/>
          <w:sz w:val="22"/>
          <w:szCs w:val="22"/>
        </w:rPr>
        <w:t>Traslado de la ciudad de Calafate a la ciudad de Puerto Natales (Chile). Solo conductor.</w:t>
      </w:r>
    </w:p>
    <w:p w14:paraId="776FBACE" w14:textId="77777777" w:rsidR="00F14017" w:rsidRPr="00F14017" w:rsidRDefault="00F14017" w:rsidP="00F14017">
      <w:pPr>
        <w:pStyle w:val="Sinespaciado"/>
        <w:ind w:left="-142"/>
        <w:rPr>
          <w:color w:val="002060"/>
          <w:sz w:val="22"/>
          <w:szCs w:val="22"/>
        </w:rPr>
      </w:pPr>
    </w:p>
    <w:p w14:paraId="347636CC" w14:textId="77777777" w:rsidR="00F14017" w:rsidRPr="00F14017" w:rsidRDefault="00F14017" w:rsidP="00F14017">
      <w:pPr>
        <w:pStyle w:val="Sinespaciado"/>
        <w:ind w:left="-142"/>
        <w:rPr>
          <w:color w:val="002060"/>
          <w:sz w:val="22"/>
          <w:szCs w:val="22"/>
        </w:rPr>
      </w:pPr>
      <w:r w:rsidRPr="00F14017">
        <w:rPr>
          <w:color w:val="002060"/>
          <w:sz w:val="22"/>
          <w:szCs w:val="22"/>
        </w:rPr>
        <w:t>Duración del servicio: 4 horas y media aproximadamente.</w:t>
      </w:r>
    </w:p>
    <w:p w14:paraId="2C650281" w14:textId="77777777" w:rsidR="00F14017" w:rsidRPr="00F14017" w:rsidRDefault="00F14017" w:rsidP="00F14017">
      <w:pPr>
        <w:pStyle w:val="Sinespaciado"/>
        <w:ind w:left="-142"/>
        <w:rPr>
          <w:color w:val="002060"/>
          <w:sz w:val="22"/>
          <w:szCs w:val="22"/>
        </w:rPr>
      </w:pPr>
      <w:r w:rsidRPr="00F14017">
        <w:rPr>
          <w:color w:val="002060"/>
          <w:sz w:val="22"/>
          <w:szCs w:val="22"/>
        </w:rPr>
        <w:t>No incluye tasas</w:t>
      </w:r>
    </w:p>
    <w:p w14:paraId="4931B798" w14:textId="244D82EA" w:rsidR="00F14017" w:rsidRPr="00F14017" w:rsidRDefault="00F14017" w:rsidP="00F14017">
      <w:pPr>
        <w:pStyle w:val="Sinespaciado"/>
        <w:ind w:left="-142"/>
        <w:rPr>
          <w:b/>
          <w:bCs/>
          <w:color w:val="EE0000"/>
          <w:sz w:val="22"/>
          <w:szCs w:val="22"/>
        </w:rPr>
      </w:pPr>
      <w:r w:rsidRPr="00F14017">
        <w:rPr>
          <w:b/>
          <w:bCs/>
          <w:color w:val="EE0000"/>
          <w:sz w:val="22"/>
          <w:szCs w:val="22"/>
        </w:rPr>
        <w:t>Consultar tarifas para los días 25/12 y 01/01</w:t>
      </w:r>
    </w:p>
    <w:p w14:paraId="63DB0234" w14:textId="77777777" w:rsidR="00F14017" w:rsidRDefault="00F14017" w:rsidP="00F14017">
      <w:pPr>
        <w:pStyle w:val="Sinespaciado"/>
        <w:ind w:left="-142"/>
      </w:pPr>
    </w:p>
    <w:p w14:paraId="18561F9A" w14:textId="77777777" w:rsidR="00F14017" w:rsidRPr="00F14017" w:rsidRDefault="00F14017" w:rsidP="00F14017">
      <w:pPr>
        <w:pStyle w:val="Sinespaciado"/>
      </w:pPr>
    </w:p>
    <w:p w14:paraId="1D4B2104" w14:textId="77777777" w:rsidR="0081388D" w:rsidRPr="0081388D" w:rsidRDefault="0081388D" w:rsidP="0081388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663E51DF" w14:textId="7212104F" w:rsidR="0081388D" w:rsidRPr="0081388D" w:rsidRDefault="0081388D" w:rsidP="0081388D">
      <w:pPr>
        <w:numPr>
          <w:ilvl w:val="0"/>
          <w:numId w:val="22"/>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73E9D2D0" w14:textId="77777777" w:rsidR="0081388D" w:rsidRPr="0081388D" w:rsidRDefault="0081388D" w:rsidP="0081388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6C4978FC" w14:textId="77777777" w:rsidR="0081388D" w:rsidRPr="0081388D" w:rsidRDefault="0081388D" w:rsidP="0081388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231286E1" w14:textId="67D15389"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18CD276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116C8337"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0AF299B1"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17FEE46F"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288E3497"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72845C85"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5ADE4816"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1C8051E1" w14:textId="77777777" w:rsid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02340B66" w14:textId="77777777" w:rsidR="00AE1BFC" w:rsidRPr="0081388D" w:rsidRDefault="00AE1BFC" w:rsidP="00AE1BFC">
      <w:pPr>
        <w:pBdr>
          <w:top w:val="nil"/>
          <w:left w:val="nil"/>
          <w:bottom w:val="nil"/>
          <w:right w:val="nil"/>
          <w:between w:val="nil"/>
        </w:pBdr>
        <w:spacing w:after="0"/>
        <w:ind w:left="284"/>
        <w:contextualSpacing/>
        <w:jc w:val="both"/>
        <w:rPr>
          <w:rFonts w:ascii="Calibri" w:eastAsia="Calibri" w:hAnsi="Calibri" w:cs="Calibri"/>
          <w:color w:val="002060"/>
          <w:kern w:val="0"/>
          <w:lang w:val="es" w:eastAsia="es-PE"/>
          <w14:ligatures w14:val="none"/>
        </w:rPr>
      </w:pPr>
    </w:p>
    <w:p w14:paraId="01D1EF12"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6DCD4035" w14:textId="77777777" w:rsidR="0081388D" w:rsidRPr="0081388D" w:rsidRDefault="0081388D" w:rsidP="0081388D">
      <w:pPr>
        <w:numPr>
          <w:ilvl w:val="0"/>
          <w:numId w:val="21"/>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762513B6" w14:textId="77777777" w:rsidR="0081388D" w:rsidRDefault="0081388D" w:rsidP="0081388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3000FD80" w14:textId="77777777" w:rsidR="00F14017" w:rsidRPr="0081388D" w:rsidRDefault="00F14017" w:rsidP="0081388D">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0772119A" w14:textId="77777777" w:rsidR="0081388D" w:rsidRPr="0081388D" w:rsidRDefault="0081388D" w:rsidP="0081388D">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611F3738" w14:textId="644A59AB" w:rsidR="00E22419" w:rsidRPr="0081388D" w:rsidRDefault="0081388D" w:rsidP="0081388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81388D">
          <w:rPr>
            <w:rFonts w:cs="Calibri"/>
            <w:b/>
            <w:bCs/>
            <w:color w:val="0000CC"/>
            <w:kern w:val="0"/>
            <w:u w:val="single"/>
            <w:lang w:val="es" w:eastAsia="es-PE"/>
            <w14:ligatures w14:val="none"/>
          </w:rPr>
          <w:t>VER TÉRMINOS Y COND</w:t>
        </w:r>
        <w:r w:rsidR="00F14017">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sectPr w:rsidR="00E22419" w:rsidRPr="0081388D" w:rsidSect="007D5D95">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C9EEC" w14:textId="77777777" w:rsidR="00C07202" w:rsidRDefault="00C07202" w:rsidP="007D5D95">
      <w:pPr>
        <w:spacing w:after="0" w:line="240" w:lineRule="auto"/>
      </w:pPr>
      <w:r>
        <w:separator/>
      </w:r>
    </w:p>
  </w:endnote>
  <w:endnote w:type="continuationSeparator" w:id="0">
    <w:p w14:paraId="3059795B" w14:textId="77777777" w:rsidR="00C07202" w:rsidRDefault="00C07202"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47211F7D"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2C5A33">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6EC35" w14:textId="77777777" w:rsidR="00C07202" w:rsidRDefault="00C07202" w:rsidP="007D5D95">
      <w:pPr>
        <w:spacing w:after="0" w:line="240" w:lineRule="auto"/>
      </w:pPr>
      <w:r>
        <w:separator/>
      </w:r>
    </w:p>
  </w:footnote>
  <w:footnote w:type="continuationSeparator" w:id="0">
    <w:p w14:paraId="1EA2C720" w14:textId="77777777" w:rsidR="00C07202" w:rsidRDefault="00C07202"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1198D94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4382D">
      <w:rPr>
        <w:rFonts w:ascii="Montserrat" w:hAnsi="Montserrat"/>
        <w:i/>
        <w:iCs/>
        <w:color w:val="007536"/>
      </w:rPr>
      <w:t>TRASLADOS ARGENTINA 2026</w:t>
    </w:r>
  </w:p>
  <w:p w14:paraId="2C9AF8AA" w14:textId="0DF23406"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E6316C">
      <w:rPr>
        <w:rFonts w:ascii="Montserrat" w:hAnsi="Montserrat"/>
        <w:i/>
        <w:iCs/>
        <w:color w:val="7F7F7F" w:themeColor="text1" w:themeTint="80"/>
        <w:sz w:val="20"/>
        <w:szCs w:val="20"/>
      </w:rPr>
      <w:t>11/09</w:t>
    </w:r>
    <w:r w:rsidR="00A4382D">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A4382D">
      <w:rPr>
        <w:rFonts w:ascii="Montserrat" w:hAnsi="Montserrat"/>
        <w:i/>
        <w:iCs/>
        <w:color w:val="7F7F7F" w:themeColor="text1" w:themeTint="80"/>
        <w:sz w:val="20"/>
        <w:szCs w:val="20"/>
      </w:rPr>
      <w:t>KG</w:t>
    </w:r>
  </w:p>
  <w:p w14:paraId="554082E5" w14:textId="27FD551C"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E070FC">
      <w:rPr>
        <w:rFonts w:ascii="Montserrat" w:hAnsi="Montserrat"/>
        <w:i/>
        <w:iCs/>
        <w:color w:val="7F7F7F" w:themeColor="text1" w:themeTint="80"/>
        <w:sz w:val="20"/>
        <w:szCs w:val="20"/>
      </w:rPr>
      <w:t>AMV</w:t>
    </w:r>
    <w:r w:rsidR="00A4382D" w:rsidRPr="00A4382D">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534"/>
    <w:multiLevelType w:val="hybridMultilevel"/>
    <w:tmpl w:val="FD8EE6AE"/>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23B3E6F"/>
    <w:multiLevelType w:val="hybridMultilevel"/>
    <w:tmpl w:val="85D0F410"/>
    <w:lvl w:ilvl="0" w:tplc="FFFFFFFF">
      <w:start w:val="1"/>
      <w:numFmt w:val="bullet"/>
      <w:lvlText w:val=""/>
      <w:lvlJc w:val="left"/>
      <w:pPr>
        <w:ind w:left="578" w:hanging="360"/>
      </w:pPr>
      <w:rPr>
        <w:rFonts w:ascii="Wingdings" w:hAnsi="Wingdings" w:hint="default"/>
        <w:color w:val="002060"/>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5567359"/>
    <w:multiLevelType w:val="hybridMultilevel"/>
    <w:tmpl w:val="9612AB36"/>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 w15:restartNumberingAfterBreak="0">
    <w:nsid w:val="0C147E7B"/>
    <w:multiLevelType w:val="hybridMultilevel"/>
    <w:tmpl w:val="16202EC8"/>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4" w15:restartNumberingAfterBreak="0">
    <w:nsid w:val="15F210E7"/>
    <w:multiLevelType w:val="hybridMultilevel"/>
    <w:tmpl w:val="9F98F8EA"/>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5" w15:restartNumberingAfterBreak="0">
    <w:nsid w:val="16D10925"/>
    <w:multiLevelType w:val="hybridMultilevel"/>
    <w:tmpl w:val="7B26FD44"/>
    <w:lvl w:ilvl="0" w:tplc="280A0001">
      <w:start w:val="1"/>
      <w:numFmt w:val="bullet"/>
      <w:lvlText w:val=""/>
      <w:lvlJc w:val="left"/>
      <w:pPr>
        <w:ind w:left="-698" w:hanging="360"/>
      </w:pPr>
      <w:rPr>
        <w:rFonts w:ascii="Symbol" w:hAnsi="Symbol" w:hint="default"/>
      </w:rPr>
    </w:lvl>
    <w:lvl w:ilvl="1" w:tplc="FFFFFFFF" w:tentative="1">
      <w:start w:val="1"/>
      <w:numFmt w:val="lowerLetter"/>
      <w:lvlText w:val="%2."/>
      <w:lvlJc w:val="left"/>
      <w:pPr>
        <w:ind w:left="22" w:hanging="360"/>
      </w:pPr>
    </w:lvl>
    <w:lvl w:ilvl="2" w:tplc="FFFFFFFF" w:tentative="1">
      <w:start w:val="1"/>
      <w:numFmt w:val="lowerRoman"/>
      <w:lvlText w:val="%3."/>
      <w:lvlJc w:val="right"/>
      <w:pPr>
        <w:ind w:left="742" w:hanging="180"/>
      </w:pPr>
    </w:lvl>
    <w:lvl w:ilvl="3" w:tplc="FFFFFFFF" w:tentative="1">
      <w:start w:val="1"/>
      <w:numFmt w:val="decimal"/>
      <w:lvlText w:val="%4."/>
      <w:lvlJc w:val="left"/>
      <w:pPr>
        <w:ind w:left="1462" w:hanging="360"/>
      </w:pPr>
    </w:lvl>
    <w:lvl w:ilvl="4" w:tplc="FFFFFFFF" w:tentative="1">
      <w:start w:val="1"/>
      <w:numFmt w:val="lowerLetter"/>
      <w:lvlText w:val="%5."/>
      <w:lvlJc w:val="left"/>
      <w:pPr>
        <w:ind w:left="2182" w:hanging="360"/>
      </w:pPr>
    </w:lvl>
    <w:lvl w:ilvl="5" w:tplc="FFFFFFFF" w:tentative="1">
      <w:start w:val="1"/>
      <w:numFmt w:val="lowerRoman"/>
      <w:lvlText w:val="%6."/>
      <w:lvlJc w:val="right"/>
      <w:pPr>
        <w:ind w:left="2902" w:hanging="180"/>
      </w:pPr>
    </w:lvl>
    <w:lvl w:ilvl="6" w:tplc="FFFFFFFF" w:tentative="1">
      <w:start w:val="1"/>
      <w:numFmt w:val="decimal"/>
      <w:lvlText w:val="%7."/>
      <w:lvlJc w:val="left"/>
      <w:pPr>
        <w:ind w:left="3622" w:hanging="360"/>
      </w:pPr>
    </w:lvl>
    <w:lvl w:ilvl="7" w:tplc="FFFFFFFF" w:tentative="1">
      <w:start w:val="1"/>
      <w:numFmt w:val="lowerLetter"/>
      <w:lvlText w:val="%8."/>
      <w:lvlJc w:val="left"/>
      <w:pPr>
        <w:ind w:left="4342" w:hanging="360"/>
      </w:pPr>
    </w:lvl>
    <w:lvl w:ilvl="8" w:tplc="FFFFFFFF" w:tentative="1">
      <w:start w:val="1"/>
      <w:numFmt w:val="lowerRoman"/>
      <w:lvlText w:val="%9."/>
      <w:lvlJc w:val="right"/>
      <w:pPr>
        <w:ind w:left="5062" w:hanging="180"/>
      </w:pPr>
    </w:lvl>
  </w:abstractNum>
  <w:abstractNum w:abstractNumId="6" w15:restartNumberingAfterBreak="0">
    <w:nsid w:val="1D6F50DA"/>
    <w:multiLevelType w:val="hybridMultilevel"/>
    <w:tmpl w:val="931298FE"/>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7" w15:restartNumberingAfterBreak="0">
    <w:nsid w:val="216F5500"/>
    <w:multiLevelType w:val="hybridMultilevel"/>
    <w:tmpl w:val="51AC8D2A"/>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8" w15:restartNumberingAfterBreak="0">
    <w:nsid w:val="21893D53"/>
    <w:multiLevelType w:val="hybridMultilevel"/>
    <w:tmpl w:val="8ED4DCD6"/>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9" w15:restartNumberingAfterBreak="0">
    <w:nsid w:val="27617C79"/>
    <w:multiLevelType w:val="hybridMultilevel"/>
    <w:tmpl w:val="0FFC84E8"/>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0"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BEF7AA3"/>
    <w:multiLevelType w:val="hybridMultilevel"/>
    <w:tmpl w:val="795062FA"/>
    <w:lvl w:ilvl="0" w:tplc="280A0009">
      <w:start w:val="1"/>
      <w:numFmt w:val="bullet"/>
      <w:lvlText w:val=""/>
      <w:lvlJc w:val="left"/>
      <w:pPr>
        <w:ind w:left="578" w:hanging="360"/>
      </w:pPr>
      <w:rPr>
        <w:rFonts w:ascii="Wingdings" w:hAnsi="Wingdings" w:hint="default"/>
        <w:color w:val="002060"/>
      </w:rPr>
    </w:lvl>
    <w:lvl w:ilvl="1" w:tplc="FFFFFFFF">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3"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429B648B"/>
    <w:multiLevelType w:val="hybridMultilevel"/>
    <w:tmpl w:val="51466F12"/>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5" w15:restartNumberingAfterBreak="0">
    <w:nsid w:val="46FB42C3"/>
    <w:multiLevelType w:val="hybridMultilevel"/>
    <w:tmpl w:val="023050BE"/>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6" w15:restartNumberingAfterBreak="0">
    <w:nsid w:val="4F2C0D8A"/>
    <w:multiLevelType w:val="hybridMultilevel"/>
    <w:tmpl w:val="471C7FAA"/>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7" w15:restartNumberingAfterBreak="0">
    <w:nsid w:val="4FD44773"/>
    <w:multiLevelType w:val="hybridMultilevel"/>
    <w:tmpl w:val="BB6EE7AC"/>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8" w15:restartNumberingAfterBreak="0">
    <w:nsid w:val="538969C4"/>
    <w:multiLevelType w:val="hybridMultilevel"/>
    <w:tmpl w:val="4B5807F4"/>
    <w:lvl w:ilvl="0" w:tplc="280A0009">
      <w:start w:val="1"/>
      <w:numFmt w:val="bullet"/>
      <w:lvlText w:val=""/>
      <w:lvlJc w:val="left"/>
      <w:pPr>
        <w:ind w:left="578" w:hanging="360"/>
      </w:pPr>
      <w:rPr>
        <w:rFonts w:ascii="Wingdings" w:hAnsi="Wingdings" w:hint="default"/>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19" w15:restartNumberingAfterBreak="0">
    <w:nsid w:val="5EAC254E"/>
    <w:multiLevelType w:val="hybridMultilevel"/>
    <w:tmpl w:val="D6F87102"/>
    <w:lvl w:ilvl="0" w:tplc="280A0005">
      <w:start w:val="1"/>
      <w:numFmt w:val="bullet"/>
      <w:lvlText w:val=""/>
      <w:lvlJc w:val="left"/>
      <w:pPr>
        <w:ind w:left="578" w:hanging="360"/>
      </w:pPr>
      <w:rPr>
        <w:rFonts w:ascii="Wingdings" w:hAnsi="Wingdings"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0" w15:restartNumberingAfterBreak="0">
    <w:nsid w:val="6C392841"/>
    <w:multiLevelType w:val="hybridMultilevel"/>
    <w:tmpl w:val="D1309636"/>
    <w:lvl w:ilvl="0" w:tplc="280A0009">
      <w:start w:val="1"/>
      <w:numFmt w:val="bullet"/>
      <w:lvlText w:val=""/>
      <w:lvlJc w:val="left"/>
      <w:pPr>
        <w:ind w:left="578" w:hanging="360"/>
      </w:pPr>
      <w:rPr>
        <w:rFonts w:ascii="Wingdings" w:hAnsi="Wingdings" w:hint="default"/>
        <w:color w:val="002060"/>
      </w:rPr>
    </w:lvl>
    <w:lvl w:ilvl="1" w:tplc="280A0003">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1" w15:restartNumberingAfterBreak="0">
    <w:nsid w:val="79614290"/>
    <w:multiLevelType w:val="hybridMultilevel"/>
    <w:tmpl w:val="D92E4C76"/>
    <w:lvl w:ilvl="0" w:tplc="FFFFFFFF">
      <w:start w:val="1"/>
      <w:numFmt w:val="bullet"/>
      <w:lvlText w:val=""/>
      <w:lvlJc w:val="left"/>
      <w:pPr>
        <w:ind w:left="578" w:hanging="360"/>
      </w:pPr>
      <w:rPr>
        <w:rFonts w:ascii="Wingdings" w:hAnsi="Wingdings" w:hint="default"/>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2" w15:restartNumberingAfterBreak="0">
    <w:nsid w:val="7E8059E0"/>
    <w:multiLevelType w:val="hybridMultilevel"/>
    <w:tmpl w:val="B4941392"/>
    <w:lvl w:ilvl="0" w:tplc="FFFFFFFF">
      <w:start w:val="1"/>
      <w:numFmt w:val="bullet"/>
      <w:lvlText w:val=""/>
      <w:lvlJc w:val="left"/>
      <w:pPr>
        <w:ind w:left="578" w:hanging="360"/>
      </w:pPr>
      <w:rPr>
        <w:rFonts w:ascii="Wingdings" w:hAnsi="Wingdings" w:hint="default"/>
        <w:color w:val="002060"/>
      </w:rPr>
    </w:lvl>
    <w:lvl w:ilvl="1" w:tplc="18B4216A">
      <w:start w:val="1"/>
      <w:numFmt w:val="bullet"/>
      <w:lvlText w:val=""/>
      <w:lvlJc w:val="left"/>
      <w:pPr>
        <w:ind w:left="1298" w:hanging="360"/>
      </w:pPr>
      <w:rPr>
        <w:rFonts w:ascii="Wingdings" w:hAnsi="Wingdings" w:hint="default"/>
        <w:color w:val="002060"/>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num w:numId="1" w16cid:durableId="739598926">
    <w:abstractNumId w:val="10"/>
  </w:num>
  <w:num w:numId="2" w16cid:durableId="2119834913">
    <w:abstractNumId w:val="5"/>
  </w:num>
  <w:num w:numId="3" w16cid:durableId="895820085">
    <w:abstractNumId w:val="9"/>
  </w:num>
  <w:num w:numId="4" w16cid:durableId="1215508441">
    <w:abstractNumId w:val="17"/>
  </w:num>
  <w:num w:numId="5" w16cid:durableId="1683554357">
    <w:abstractNumId w:val="8"/>
  </w:num>
  <w:num w:numId="6" w16cid:durableId="119614260">
    <w:abstractNumId w:val="14"/>
  </w:num>
  <w:num w:numId="7" w16cid:durableId="200092079">
    <w:abstractNumId w:val="18"/>
  </w:num>
  <w:num w:numId="8" w16cid:durableId="1256670919">
    <w:abstractNumId w:val="0"/>
  </w:num>
  <w:num w:numId="9" w16cid:durableId="1729762667">
    <w:abstractNumId w:val="20"/>
  </w:num>
  <w:num w:numId="10" w16cid:durableId="937296394">
    <w:abstractNumId w:val="22"/>
  </w:num>
  <w:num w:numId="11" w16cid:durableId="444733801">
    <w:abstractNumId w:val="3"/>
  </w:num>
  <w:num w:numId="12" w16cid:durableId="141849339">
    <w:abstractNumId w:val="6"/>
  </w:num>
  <w:num w:numId="13" w16cid:durableId="177547521">
    <w:abstractNumId w:val="12"/>
  </w:num>
  <w:num w:numId="14" w16cid:durableId="1768891305">
    <w:abstractNumId w:val="1"/>
  </w:num>
  <w:num w:numId="15" w16cid:durableId="194781811">
    <w:abstractNumId w:val="15"/>
  </w:num>
  <w:num w:numId="16" w16cid:durableId="1100877046">
    <w:abstractNumId w:val="21"/>
  </w:num>
  <w:num w:numId="17" w16cid:durableId="391007054">
    <w:abstractNumId w:val="7"/>
  </w:num>
  <w:num w:numId="18" w16cid:durableId="1775401373">
    <w:abstractNumId w:val="2"/>
  </w:num>
  <w:num w:numId="19" w16cid:durableId="1456094764">
    <w:abstractNumId w:val="16"/>
  </w:num>
  <w:num w:numId="20" w16cid:durableId="564991632">
    <w:abstractNumId w:val="4"/>
  </w:num>
  <w:num w:numId="21" w16cid:durableId="613556733">
    <w:abstractNumId w:val="13"/>
  </w:num>
  <w:num w:numId="22" w16cid:durableId="1730035522">
    <w:abstractNumId w:val="11"/>
  </w:num>
  <w:num w:numId="23" w16cid:durableId="1882205642">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16808"/>
    <w:rsid w:val="00041E1E"/>
    <w:rsid w:val="00051307"/>
    <w:rsid w:val="00054BBC"/>
    <w:rsid w:val="00104685"/>
    <w:rsid w:val="001228B5"/>
    <w:rsid w:val="001A6F01"/>
    <w:rsid w:val="00222D40"/>
    <w:rsid w:val="002A3950"/>
    <w:rsid w:val="002C5A33"/>
    <w:rsid w:val="002D0E4D"/>
    <w:rsid w:val="003C7C91"/>
    <w:rsid w:val="00407C6D"/>
    <w:rsid w:val="004713AE"/>
    <w:rsid w:val="0056511F"/>
    <w:rsid w:val="00580899"/>
    <w:rsid w:val="005C54EC"/>
    <w:rsid w:val="00736268"/>
    <w:rsid w:val="007D5D95"/>
    <w:rsid w:val="0081388D"/>
    <w:rsid w:val="00A4382D"/>
    <w:rsid w:val="00A842E5"/>
    <w:rsid w:val="00AE1BFC"/>
    <w:rsid w:val="00AE3965"/>
    <w:rsid w:val="00B502BC"/>
    <w:rsid w:val="00B70A93"/>
    <w:rsid w:val="00C07202"/>
    <w:rsid w:val="00C35102"/>
    <w:rsid w:val="00D539CE"/>
    <w:rsid w:val="00DC6E66"/>
    <w:rsid w:val="00DF6BD9"/>
    <w:rsid w:val="00E070FC"/>
    <w:rsid w:val="00E22419"/>
    <w:rsid w:val="00E4336C"/>
    <w:rsid w:val="00E6316C"/>
    <w:rsid w:val="00EA1A78"/>
    <w:rsid w:val="00F14017"/>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A4382D"/>
    <w:rPr>
      <w:color w:val="467886" w:themeColor="hyperlink"/>
      <w:u w:val="single"/>
    </w:rPr>
  </w:style>
  <w:style w:type="character" w:customStyle="1" w:styleId="SinespaciadoCar">
    <w:name w:val="Sin espaciado Car"/>
    <w:link w:val="Sinespaciado"/>
    <w:locked/>
    <w:rsid w:val="00A4382D"/>
    <w:rPr>
      <w:rFonts w:ascii="Calibri" w:eastAsia="Calibri" w:hAnsi="Calibri"/>
      <w:kern w:val="1"/>
      <w:sz w:val="24"/>
      <w:szCs w:val="24"/>
      <w:lang w:eastAsia="hi-IN" w:bidi="hi-IN"/>
    </w:rPr>
  </w:style>
  <w:style w:type="paragraph" w:styleId="Sinespaciado">
    <w:name w:val="No Spacing"/>
    <w:link w:val="SinespaciadoCar"/>
    <w:qFormat/>
    <w:rsid w:val="00A4382D"/>
    <w:pPr>
      <w:suppressAutoHyphens/>
      <w:spacing w:after="0" w:line="100" w:lineRule="atLeast"/>
    </w:pPr>
    <w:rPr>
      <w:rFonts w:ascii="Calibri" w:eastAsia="Calibri" w:hAnsi="Calibri"/>
      <w:kern w:val="1"/>
      <w:sz w:val="24"/>
      <w:szCs w:val="24"/>
      <w:lang w:eastAsia="hi-IN" w:bidi="hi-IN"/>
    </w:rPr>
  </w:style>
  <w:style w:type="character" w:customStyle="1" w:styleId="apple-converted-space">
    <w:name w:val="apple-converted-space"/>
    <w:basedOn w:val="Fuentedeprrafopredeter"/>
    <w:rsid w:val="00A4382D"/>
  </w:style>
  <w:style w:type="paragraph" w:styleId="NormalWeb">
    <w:name w:val="Normal (Web)"/>
    <w:basedOn w:val="Normal"/>
    <w:uiPriority w:val="99"/>
    <w:unhideWhenUsed/>
    <w:rsid w:val="00A4382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styleId="Mencinsinresolver">
    <w:name w:val="Unresolved Mention"/>
    <w:basedOn w:val="Fuentedeprrafopredeter"/>
    <w:uiPriority w:val="99"/>
    <w:semiHidden/>
    <w:unhideWhenUsed/>
    <w:rsid w:val="00A438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2DAFB-358B-400E-8280-E3CC63F3B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1455</Words>
  <Characters>8006</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2026-09-11T16:14:00Z</dcterms:created>
  <dcterms:modified xsi:type="dcterms:W3CDTF">2026-09-11T16:14:00Z</dcterms:modified>
</cp:coreProperties>
</file>