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1D67" w14:textId="77777777" w:rsidR="00C25260" w:rsidRPr="00CE3C29" w:rsidRDefault="00C25260" w:rsidP="00CE3C29">
      <w:pPr>
        <w:pStyle w:val="Sinespaciado"/>
        <w:rPr>
          <w:rFonts w:cs="Calibri"/>
          <w:b/>
          <w:color w:val="002060"/>
          <w:sz w:val="2"/>
          <w:szCs w:val="2"/>
        </w:rPr>
      </w:pPr>
    </w:p>
    <w:p w14:paraId="3A2DE272" w14:textId="77777777" w:rsidR="00CB3BD5" w:rsidRDefault="00CB3BD5" w:rsidP="00E80C4E">
      <w:pPr>
        <w:pStyle w:val="Sinespaciado"/>
        <w:jc w:val="center"/>
        <w:rPr>
          <w:rFonts w:cs="Calibri"/>
          <w:b/>
          <w:color w:val="002060"/>
          <w:sz w:val="48"/>
          <w:szCs w:val="28"/>
        </w:rPr>
      </w:pPr>
    </w:p>
    <w:p w14:paraId="49402D2E" w14:textId="77777777" w:rsidR="004D0514" w:rsidRDefault="004D0514" w:rsidP="00E80C4E">
      <w:pPr>
        <w:pStyle w:val="Sinespaciado"/>
        <w:jc w:val="center"/>
        <w:rPr>
          <w:rFonts w:cs="Calibri"/>
          <w:b/>
          <w:color w:val="002060"/>
          <w:sz w:val="48"/>
          <w:szCs w:val="28"/>
        </w:rPr>
      </w:pPr>
    </w:p>
    <w:p w14:paraId="2B0EAA61" w14:textId="3E122975" w:rsidR="00E80C4E" w:rsidRPr="00D71B0F" w:rsidRDefault="00C84003" w:rsidP="00E80C4E">
      <w:pPr>
        <w:pStyle w:val="Sinespaciado"/>
        <w:jc w:val="center"/>
        <w:rPr>
          <w:rFonts w:cs="Calibri"/>
          <w:b/>
          <w:color w:val="002060"/>
          <w:sz w:val="48"/>
          <w:szCs w:val="28"/>
        </w:rPr>
      </w:pPr>
      <w:r>
        <w:rPr>
          <w:rFonts w:cs="Calibri"/>
          <w:b/>
          <w:color w:val="002060"/>
          <w:sz w:val="48"/>
          <w:szCs w:val="28"/>
        </w:rPr>
        <w:t>AÑO NUEVO 2027</w:t>
      </w:r>
    </w:p>
    <w:p w14:paraId="6CAB0CE0" w14:textId="77777777" w:rsidR="00E80C4E" w:rsidRPr="00D71B0F" w:rsidRDefault="00E80C4E" w:rsidP="00E80C4E">
      <w:pPr>
        <w:pStyle w:val="Sinespaciado"/>
        <w:jc w:val="center"/>
        <w:rPr>
          <w:rFonts w:cs="Calibri"/>
          <w:b/>
          <w:color w:val="002060"/>
          <w:sz w:val="44"/>
          <w:szCs w:val="28"/>
        </w:rPr>
      </w:pPr>
      <w:r w:rsidRPr="00D71B0F">
        <w:rPr>
          <w:rFonts w:cs="Calibri"/>
          <w:b/>
          <w:color w:val="002060"/>
          <w:sz w:val="44"/>
          <w:szCs w:val="28"/>
        </w:rPr>
        <w:t>PUNTA CANA CON ARAJET</w:t>
      </w:r>
    </w:p>
    <w:p w14:paraId="7919CBB5" w14:textId="77777777" w:rsidR="00E80C4E" w:rsidRDefault="00E80C4E" w:rsidP="00E80C4E">
      <w:pPr>
        <w:pStyle w:val="Sinespaciado"/>
        <w:jc w:val="center"/>
        <w:rPr>
          <w:rFonts w:cs="Calibri"/>
          <w:b/>
          <w:color w:val="002060"/>
          <w:sz w:val="20"/>
          <w:szCs w:val="12"/>
        </w:rPr>
      </w:pPr>
    </w:p>
    <w:p w14:paraId="1087C8DA" w14:textId="77777777" w:rsidR="00CB3BD5" w:rsidRDefault="00CB3BD5" w:rsidP="00E80C4E">
      <w:pPr>
        <w:pStyle w:val="Sinespaciado"/>
        <w:jc w:val="center"/>
        <w:rPr>
          <w:rFonts w:cs="Calibri"/>
          <w:b/>
          <w:color w:val="002060"/>
          <w:sz w:val="20"/>
          <w:szCs w:val="12"/>
        </w:rPr>
      </w:pPr>
    </w:p>
    <w:p w14:paraId="1BB768B4" w14:textId="77777777" w:rsidR="00CB3BD5" w:rsidRPr="00CE3C29" w:rsidRDefault="00CB3BD5" w:rsidP="00E80C4E">
      <w:pPr>
        <w:pStyle w:val="Sinespaciado"/>
        <w:jc w:val="center"/>
        <w:rPr>
          <w:rFonts w:cs="Calibri"/>
          <w:b/>
          <w:color w:val="002060"/>
          <w:sz w:val="20"/>
          <w:szCs w:val="12"/>
        </w:rPr>
      </w:pPr>
    </w:p>
    <w:tbl>
      <w:tblPr>
        <w:tblW w:w="6941" w:type="dxa"/>
        <w:jc w:val="center"/>
        <w:tblCellMar>
          <w:left w:w="70" w:type="dxa"/>
          <w:right w:w="70" w:type="dxa"/>
        </w:tblCellMar>
        <w:tblLook w:val="04A0" w:firstRow="1" w:lastRow="0" w:firstColumn="1" w:lastColumn="0" w:noHBand="0" w:noVBand="1"/>
      </w:tblPr>
      <w:tblGrid>
        <w:gridCol w:w="1100"/>
        <w:gridCol w:w="1001"/>
        <w:gridCol w:w="18"/>
        <w:gridCol w:w="1649"/>
        <w:gridCol w:w="1667"/>
        <w:gridCol w:w="704"/>
        <w:gridCol w:w="802"/>
      </w:tblGrid>
      <w:tr w:rsidR="00E80C4E" w:rsidRPr="009E6F8D" w14:paraId="71AF6C93" w14:textId="77777777" w:rsidTr="009C2D50">
        <w:trPr>
          <w:trHeight w:val="219"/>
          <w:jc w:val="center"/>
        </w:trPr>
        <w:tc>
          <w:tcPr>
            <w:tcW w:w="1110" w:type="dxa"/>
            <w:tcBorders>
              <w:top w:val="single" w:sz="4" w:space="0" w:color="DAEEF3"/>
              <w:left w:val="single" w:sz="4" w:space="0" w:color="DAEEF3"/>
              <w:bottom w:val="single" w:sz="4" w:space="0" w:color="DAEEF3"/>
              <w:right w:val="single" w:sz="4" w:space="0" w:color="DAEEF3"/>
            </w:tcBorders>
            <w:shd w:val="clear" w:color="auto" w:fill="387025"/>
            <w:vAlign w:val="bottom"/>
            <w:hideMark/>
          </w:tcPr>
          <w:p w14:paraId="6DA8D2F7"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FECHAS</w:t>
            </w:r>
          </w:p>
        </w:tc>
        <w:tc>
          <w:tcPr>
            <w:tcW w:w="1030" w:type="dxa"/>
            <w:gridSpan w:val="2"/>
            <w:tcBorders>
              <w:top w:val="single" w:sz="4" w:space="0" w:color="DAEEF3"/>
              <w:left w:val="nil"/>
              <w:bottom w:val="single" w:sz="4" w:space="0" w:color="DAEEF3"/>
              <w:right w:val="single" w:sz="4" w:space="0" w:color="DAEEF3"/>
            </w:tcBorders>
            <w:shd w:val="clear" w:color="auto" w:fill="387025"/>
            <w:vAlign w:val="bottom"/>
            <w:hideMark/>
          </w:tcPr>
          <w:p w14:paraId="00B24372"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VUELO</w:t>
            </w:r>
          </w:p>
        </w:tc>
        <w:tc>
          <w:tcPr>
            <w:tcW w:w="3384" w:type="dxa"/>
            <w:gridSpan w:val="2"/>
            <w:tcBorders>
              <w:top w:val="single" w:sz="4" w:space="0" w:color="DAEEF3"/>
              <w:left w:val="nil"/>
              <w:bottom w:val="single" w:sz="4" w:space="0" w:color="DAEEF3"/>
              <w:right w:val="single" w:sz="4" w:space="0" w:color="DAEEF3"/>
            </w:tcBorders>
            <w:shd w:val="clear" w:color="auto" w:fill="387025"/>
            <w:vAlign w:val="bottom"/>
            <w:hideMark/>
          </w:tcPr>
          <w:p w14:paraId="51D22DA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RUTA</w:t>
            </w:r>
          </w:p>
        </w:tc>
        <w:tc>
          <w:tcPr>
            <w:tcW w:w="708" w:type="dxa"/>
            <w:tcBorders>
              <w:top w:val="single" w:sz="4" w:space="0" w:color="DAEEF3"/>
              <w:left w:val="nil"/>
              <w:bottom w:val="single" w:sz="4" w:space="0" w:color="DAEEF3"/>
              <w:right w:val="single" w:sz="4" w:space="0" w:color="DAEEF3"/>
            </w:tcBorders>
            <w:shd w:val="clear" w:color="auto" w:fill="387025"/>
            <w:vAlign w:val="bottom"/>
            <w:hideMark/>
          </w:tcPr>
          <w:p w14:paraId="072F27B5"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SALE</w:t>
            </w:r>
          </w:p>
        </w:tc>
        <w:tc>
          <w:tcPr>
            <w:tcW w:w="709" w:type="dxa"/>
            <w:tcBorders>
              <w:top w:val="single" w:sz="4" w:space="0" w:color="DAEEF3"/>
              <w:left w:val="nil"/>
              <w:bottom w:val="single" w:sz="4" w:space="0" w:color="DAEEF3"/>
              <w:right w:val="single" w:sz="4" w:space="0" w:color="DAEEF3"/>
            </w:tcBorders>
            <w:shd w:val="clear" w:color="auto" w:fill="387025"/>
            <w:vAlign w:val="bottom"/>
            <w:hideMark/>
          </w:tcPr>
          <w:p w14:paraId="3713123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LLEGA</w:t>
            </w:r>
          </w:p>
        </w:tc>
      </w:tr>
      <w:tr w:rsidR="00E80C4E" w:rsidRPr="009E6F8D" w14:paraId="11D2432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71E52901" w14:textId="5E41F17C" w:rsidR="00E80C4E" w:rsidRPr="009E6F8D" w:rsidRDefault="00C84003"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30-DIC</w:t>
            </w:r>
            <w:r w:rsidR="00E80C4E">
              <w:rPr>
                <w:rFonts w:ascii="Calibri" w:eastAsia="Times New Roman" w:hAnsi="Calibri" w:cs="Calibri"/>
                <w:b/>
                <w:bCs/>
                <w:color w:val="002060"/>
                <w:sz w:val="20"/>
                <w:szCs w:val="20"/>
                <w:lang w:eastAsia="es-PE"/>
              </w:rPr>
              <w:t>-26</w:t>
            </w:r>
          </w:p>
        </w:tc>
        <w:tc>
          <w:tcPr>
            <w:tcW w:w="1012" w:type="dxa"/>
            <w:tcBorders>
              <w:top w:val="nil"/>
              <w:left w:val="nil"/>
              <w:bottom w:val="single" w:sz="4" w:space="0" w:color="DAEEF3"/>
              <w:right w:val="single" w:sz="4" w:space="0" w:color="DAEEF3"/>
            </w:tcBorders>
            <w:vAlign w:val="bottom"/>
            <w:hideMark/>
          </w:tcPr>
          <w:p w14:paraId="7F62F0E3" w14:textId="41851636"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DM-</w:t>
            </w:r>
            <w:r>
              <w:rPr>
                <w:rFonts w:ascii="Calibri" w:eastAsia="Times New Roman" w:hAnsi="Calibri" w:cs="Calibri"/>
                <w:b/>
                <w:bCs/>
                <w:color w:val="002060"/>
                <w:sz w:val="20"/>
                <w:szCs w:val="20"/>
                <w:lang w:eastAsia="es-PE"/>
              </w:rPr>
              <w:t>677</w:t>
            </w:r>
            <w:r w:rsidR="00580547">
              <w:rPr>
                <w:rFonts w:ascii="Calibri" w:eastAsia="Times New Roman" w:hAnsi="Calibri" w:cs="Calibri"/>
                <w:b/>
                <w:bCs/>
                <w:color w:val="002060"/>
                <w:sz w:val="20"/>
                <w:szCs w:val="20"/>
                <w:lang w:eastAsia="es-PE"/>
              </w:rPr>
              <w:t>1</w:t>
            </w:r>
          </w:p>
        </w:tc>
        <w:tc>
          <w:tcPr>
            <w:tcW w:w="1701" w:type="dxa"/>
            <w:gridSpan w:val="2"/>
            <w:tcBorders>
              <w:top w:val="nil"/>
              <w:left w:val="nil"/>
              <w:bottom w:val="single" w:sz="4" w:space="0" w:color="DAEEF3"/>
              <w:right w:val="single" w:sz="4" w:space="0" w:color="DAEEF3"/>
            </w:tcBorders>
            <w:vAlign w:val="bottom"/>
            <w:hideMark/>
          </w:tcPr>
          <w:p w14:paraId="11C03977"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1701" w:type="dxa"/>
            <w:tcBorders>
              <w:top w:val="nil"/>
              <w:left w:val="nil"/>
              <w:bottom w:val="single" w:sz="4" w:space="0" w:color="DAEEF3"/>
              <w:right w:val="single" w:sz="4" w:space="0" w:color="DAEEF3"/>
            </w:tcBorders>
            <w:vAlign w:val="bottom"/>
            <w:hideMark/>
          </w:tcPr>
          <w:p w14:paraId="16694D98"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708" w:type="dxa"/>
            <w:tcBorders>
              <w:top w:val="nil"/>
              <w:left w:val="nil"/>
              <w:bottom w:val="single" w:sz="4" w:space="0" w:color="DAEEF3"/>
              <w:right w:val="single" w:sz="4" w:space="0" w:color="DAEEF3"/>
            </w:tcBorders>
            <w:vAlign w:val="bottom"/>
            <w:hideMark/>
          </w:tcPr>
          <w:p w14:paraId="60D27F02"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03:00</w:t>
            </w:r>
          </w:p>
        </w:tc>
        <w:tc>
          <w:tcPr>
            <w:tcW w:w="709" w:type="dxa"/>
            <w:tcBorders>
              <w:top w:val="nil"/>
              <w:left w:val="nil"/>
              <w:bottom w:val="single" w:sz="4" w:space="0" w:color="DAEEF3"/>
              <w:right w:val="single" w:sz="4" w:space="0" w:color="DAEEF3"/>
            </w:tcBorders>
            <w:vAlign w:val="bottom"/>
            <w:hideMark/>
          </w:tcPr>
          <w:p w14:paraId="065F51D0" w14:textId="240D52CB"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09:1</w:t>
            </w:r>
            <w:r w:rsidR="00C25260">
              <w:rPr>
                <w:rFonts w:ascii="Calibri" w:eastAsia="Times New Roman" w:hAnsi="Calibri" w:cs="Calibri"/>
                <w:b/>
                <w:bCs/>
                <w:color w:val="002060"/>
                <w:sz w:val="20"/>
                <w:szCs w:val="20"/>
                <w:lang w:eastAsia="es-PE"/>
              </w:rPr>
              <w:t>3</w:t>
            </w:r>
          </w:p>
        </w:tc>
      </w:tr>
      <w:tr w:rsidR="00E80C4E" w:rsidRPr="009E6F8D" w14:paraId="705E1E6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4A65DCB2" w14:textId="72390966" w:rsidR="00E80C4E" w:rsidRPr="009E6F8D" w:rsidRDefault="00C84003"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03-ENE-27</w:t>
            </w:r>
          </w:p>
        </w:tc>
        <w:tc>
          <w:tcPr>
            <w:tcW w:w="1012" w:type="dxa"/>
            <w:tcBorders>
              <w:top w:val="nil"/>
              <w:left w:val="nil"/>
              <w:bottom w:val="single" w:sz="4" w:space="0" w:color="DAEEF3"/>
              <w:right w:val="single" w:sz="4" w:space="0" w:color="DAEEF3"/>
            </w:tcBorders>
            <w:vAlign w:val="bottom"/>
            <w:hideMark/>
          </w:tcPr>
          <w:p w14:paraId="40D069BD" w14:textId="2A366D70"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DM-</w:t>
            </w:r>
            <w:r>
              <w:rPr>
                <w:rFonts w:ascii="Calibri" w:eastAsia="Times New Roman" w:hAnsi="Calibri" w:cs="Calibri"/>
                <w:b/>
                <w:bCs/>
                <w:color w:val="002060"/>
                <w:sz w:val="20"/>
                <w:szCs w:val="20"/>
                <w:lang w:eastAsia="es-PE"/>
              </w:rPr>
              <w:t>677</w:t>
            </w:r>
            <w:r w:rsidR="00580547">
              <w:rPr>
                <w:rFonts w:ascii="Calibri" w:eastAsia="Times New Roman" w:hAnsi="Calibri" w:cs="Calibri"/>
                <w:b/>
                <w:bCs/>
                <w:color w:val="002060"/>
                <w:sz w:val="20"/>
                <w:szCs w:val="20"/>
                <w:lang w:eastAsia="es-PE"/>
              </w:rPr>
              <w:t>4</w:t>
            </w:r>
          </w:p>
        </w:tc>
        <w:tc>
          <w:tcPr>
            <w:tcW w:w="1701" w:type="dxa"/>
            <w:gridSpan w:val="2"/>
            <w:tcBorders>
              <w:top w:val="nil"/>
              <w:left w:val="nil"/>
              <w:bottom w:val="single" w:sz="4" w:space="0" w:color="DAEEF3"/>
              <w:right w:val="single" w:sz="4" w:space="0" w:color="DAEEF3"/>
            </w:tcBorders>
            <w:vAlign w:val="bottom"/>
            <w:hideMark/>
          </w:tcPr>
          <w:p w14:paraId="16753FAB"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1701" w:type="dxa"/>
            <w:tcBorders>
              <w:top w:val="nil"/>
              <w:left w:val="nil"/>
              <w:bottom w:val="single" w:sz="4" w:space="0" w:color="DAEEF3"/>
              <w:right w:val="single" w:sz="4" w:space="0" w:color="DAEEF3"/>
            </w:tcBorders>
            <w:vAlign w:val="bottom"/>
            <w:hideMark/>
          </w:tcPr>
          <w:p w14:paraId="2B184BF4"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708" w:type="dxa"/>
            <w:tcBorders>
              <w:top w:val="nil"/>
              <w:left w:val="nil"/>
              <w:bottom w:val="single" w:sz="4" w:space="0" w:color="DAEEF3"/>
              <w:right w:val="single" w:sz="4" w:space="0" w:color="DAEEF3"/>
            </w:tcBorders>
            <w:vAlign w:val="bottom"/>
            <w:hideMark/>
          </w:tcPr>
          <w:p w14:paraId="5E269865" w14:textId="0D223FF7" w:rsidR="00E80C4E" w:rsidRPr="009E6F8D" w:rsidRDefault="00C25260"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19:52</w:t>
            </w:r>
          </w:p>
        </w:tc>
        <w:tc>
          <w:tcPr>
            <w:tcW w:w="709" w:type="dxa"/>
            <w:tcBorders>
              <w:top w:val="nil"/>
              <w:left w:val="nil"/>
              <w:bottom w:val="single" w:sz="4" w:space="0" w:color="DAEEF3"/>
              <w:right w:val="single" w:sz="4" w:space="0" w:color="DAEEF3"/>
            </w:tcBorders>
            <w:vAlign w:val="bottom"/>
            <w:hideMark/>
          </w:tcPr>
          <w:p w14:paraId="09B142D8" w14:textId="73DB8C1C" w:rsidR="00E80C4E" w:rsidRPr="009E6F8D" w:rsidRDefault="00C25260"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00:10+1</w:t>
            </w:r>
          </w:p>
        </w:tc>
      </w:tr>
    </w:tbl>
    <w:p w14:paraId="39B9620B" w14:textId="77777777" w:rsidR="00E80C4E" w:rsidRDefault="00E80C4E" w:rsidP="00E80C4E">
      <w:pPr>
        <w:pStyle w:val="Sinespaciado"/>
        <w:rPr>
          <w:rFonts w:cs="Calibri"/>
          <w:noProof/>
        </w:rPr>
      </w:pPr>
    </w:p>
    <w:p w14:paraId="5E2FD436" w14:textId="77777777" w:rsidR="00B65635" w:rsidRDefault="00B65635" w:rsidP="00E80C4E">
      <w:pPr>
        <w:pStyle w:val="Sinespaciado"/>
        <w:rPr>
          <w:rFonts w:cs="Calibri"/>
          <w:noProof/>
        </w:rPr>
      </w:pPr>
    </w:p>
    <w:p w14:paraId="70EB8F9B" w14:textId="44CE55EA" w:rsidR="00B65635" w:rsidRPr="009E6F8D" w:rsidRDefault="00B65635" w:rsidP="00B65635">
      <w:pPr>
        <w:autoSpaceDE w:val="0"/>
        <w:autoSpaceDN w:val="0"/>
        <w:adjustRightInd w:val="0"/>
        <w:spacing w:line="240" w:lineRule="auto"/>
        <w:rPr>
          <w:rFonts w:ascii="Calibri" w:hAnsi="Calibri" w:cs="Calibri"/>
          <w:b/>
          <w:bCs/>
          <w:noProof/>
          <w:color w:val="002060"/>
          <w:szCs w:val="20"/>
          <w:u w:val="single"/>
        </w:rPr>
      </w:pPr>
      <w:r>
        <w:rPr>
          <w:rFonts w:ascii="Calibri" w:hAnsi="Calibri" w:cs="Calibri"/>
          <w:b/>
          <w:bCs/>
          <w:noProof/>
          <w:color w:val="002060"/>
          <w:szCs w:val="20"/>
          <w:u w:val="single"/>
        </w:rPr>
        <w:t>PAQUETE DE 4 NOCHES</w:t>
      </w:r>
    </w:p>
    <w:p w14:paraId="7B8BB40E" w14:textId="18B08CB9" w:rsidR="00CB3BD5" w:rsidRPr="009E6F8D" w:rsidRDefault="00CB3BD5" w:rsidP="00E80C4E">
      <w:pPr>
        <w:pStyle w:val="Sinespaciado"/>
        <w:rPr>
          <w:rFonts w:cs="Calibri"/>
          <w:noProof/>
        </w:rPr>
      </w:pPr>
    </w:p>
    <w:p w14:paraId="17F30708" w14:textId="77777777" w:rsidR="00E80C4E" w:rsidRPr="00B65635" w:rsidRDefault="00E80C4E" w:rsidP="00E80C4E">
      <w:pPr>
        <w:autoSpaceDE w:val="0"/>
        <w:autoSpaceDN w:val="0"/>
        <w:adjustRightInd w:val="0"/>
        <w:spacing w:line="240" w:lineRule="auto"/>
        <w:rPr>
          <w:rFonts w:ascii="Calibri" w:hAnsi="Calibri" w:cs="Calibri"/>
          <w:b/>
          <w:bCs/>
          <w:noProof/>
          <w:color w:val="002060"/>
          <w:szCs w:val="20"/>
        </w:rPr>
      </w:pPr>
      <w:r w:rsidRPr="00B65635">
        <w:rPr>
          <w:rFonts w:ascii="Calibri" w:hAnsi="Calibri" w:cs="Calibri"/>
          <w:b/>
          <w:bCs/>
          <w:noProof/>
          <w:color w:val="002060"/>
          <w:szCs w:val="20"/>
        </w:rPr>
        <w:t>INCLUYE:</w:t>
      </w:r>
    </w:p>
    <w:p w14:paraId="616178E0" w14:textId="438DDE22"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 xml:space="preserve">Boleto aéreo Lima / </w:t>
      </w:r>
      <w:r>
        <w:rPr>
          <w:rFonts w:ascii="Calibri" w:hAnsi="Calibri" w:cs="Calibri"/>
          <w:b/>
          <w:noProof/>
          <w:color w:val="002060"/>
          <w:szCs w:val="20"/>
        </w:rPr>
        <w:t>Punta Cana</w:t>
      </w:r>
      <w:r w:rsidRPr="009E6F8D">
        <w:rPr>
          <w:rFonts w:ascii="Calibri" w:hAnsi="Calibri" w:cs="Calibri"/>
          <w:b/>
          <w:noProof/>
          <w:color w:val="002060"/>
          <w:szCs w:val="20"/>
        </w:rPr>
        <w:t xml:space="preserve"> / Lima con Arajet</w:t>
      </w:r>
      <w:r w:rsidR="00C045ED">
        <w:rPr>
          <w:rFonts w:ascii="Calibri" w:hAnsi="Calibri" w:cs="Calibri"/>
          <w:b/>
          <w:noProof/>
          <w:color w:val="002060"/>
          <w:szCs w:val="20"/>
        </w:rPr>
        <w:t xml:space="preserve"> (01 objeto personal de 06Kg + 01 maleta en bodega 23Kg)</w:t>
      </w:r>
    </w:p>
    <w:p w14:paraId="73670157"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IGV del boleto</w:t>
      </w:r>
      <w:r w:rsidRPr="000D6B38">
        <w:rPr>
          <w:rFonts w:ascii="Calibri" w:hAnsi="Calibri" w:cs="Calibri"/>
          <w:b/>
          <w:noProof/>
          <w:color w:val="002060"/>
          <w:szCs w:val="20"/>
        </w:rPr>
        <w:t xml:space="preserve">, Imp DY $ 15, Imp. </w:t>
      </w:r>
      <w:r w:rsidRPr="00C045ED">
        <w:rPr>
          <w:rFonts w:ascii="Calibri" w:hAnsi="Calibri" w:cs="Calibri"/>
          <w:b/>
          <w:noProof/>
          <w:color w:val="002060"/>
          <w:szCs w:val="20"/>
        </w:rPr>
        <w:t xml:space="preserve">HW $ 30.95, Imp. </w:t>
      </w:r>
      <w:r w:rsidRPr="009E6F8D">
        <w:rPr>
          <w:rFonts w:ascii="Calibri" w:hAnsi="Calibri" w:cs="Calibri"/>
          <w:b/>
          <w:noProof/>
          <w:color w:val="002060"/>
          <w:szCs w:val="20"/>
        </w:rPr>
        <w:t xml:space="preserve">XT $ </w:t>
      </w:r>
      <w:r>
        <w:rPr>
          <w:rFonts w:ascii="Calibri" w:hAnsi="Calibri" w:cs="Calibri"/>
          <w:b/>
          <w:noProof/>
          <w:color w:val="002060"/>
          <w:szCs w:val="20"/>
        </w:rPr>
        <w:t>105.98</w:t>
      </w:r>
    </w:p>
    <w:p w14:paraId="51AB49E2"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Traslado Aeropuerto / Hotel / Aeropuerto en servicio regular</w:t>
      </w:r>
    </w:p>
    <w:p w14:paraId="333E56DE" w14:textId="144F2793"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0</w:t>
      </w:r>
      <w:r w:rsidR="00C25260">
        <w:rPr>
          <w:rFonts w:ascii="Calibri" w:hAnsi="Calibri" w:cs="Calibri"/>
          <w:b/>
          <w:color w:val="002060"/>
          <w:szCs w:val="20"/>
          <w:lang w:eastAsia="es-PE"/>
        </w:rPr>
        <w:t>4</w:t>
      </w:r>
      <w:r w:rsidRPr="009E6F8D">
        <w:rPr>
          <w:rFonts w:ascii="Calibri" w:hAnsi="Calibri" w:cs="Calibri"/>
          <w:b/>
          <w:color w:val="002060"/>
          <w:szCs w:val="20"/>
          <w:lang w:eastAsia="es-PE"/>
        </w:rPr>
        <w:t xml:space="preserve"> noches de alojamiento </w:t>
      </w:r>
    </w:p>
    <w:p w14:paraId="79974E7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Sistema de alimentación TODO INCLUIDO </w:t>
      </w:r>
    </w:p>
    <w:p w14:paraId="3CAA7144" w14:textId="39FA21C2" w:rsidR="00E80C4E"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Tarjeta de asistencia por 0</w:t>
      </w:r>
      <w:r w:rsidR="00C25260">
        <w:rPr>
          <w:rFonts w:ascii="Calibri" w:hAnsi="Calibri" w:cs="Calibri"/>
          <w:b/>
          <w:color w:val="002060"/>
          <w:szCs w:val="20"/>
          <w:lang w:eastAsia="es-PE"/>
        </w:rPr>
        <w:t>5</w:t>
      </w:r>
      <w:r>
        <w:rPr>
          <w:rFonts w:ascii="Calibri" w:hAnsi="Calibri" w:cs="Calibri"/>
          <w:b/>
          <w:color w:val="002060"/>
          <w:szCs w:val="20"/>
          <w:lang w:eastAsia="es-PE"/>
        </w:rPr>
        <w:t xml:space="preserve"> </w:t>
      </w:r>
      <w:r w:rsidRPr="009E6F8D">
        <w:rPr>
          <w:rFonts w:ascii="Calibri" w:hAnsi="Calibri" w:cs="Calibri"/>
          <w:b/>
          <w:color w:val="002060"/>
          <w:szCs w:val="20"/>
          <w:lang w:eastAsia="es-PE"/>
        </w:rPr>
        <w:t>días</w:t>
      </w:r>
      <w:r w:rsidR="00A25CCE">
        <w:rPr>
          <w:rFonts w:ascii="Calibri" w:hAnsi="Calibri" w:cs="Calibri"/>
          <w:b/>
          <w:color w:val="002060"/>
          <w:szCs w:val="20"/>
          <w:lang w:eastAsia="es-PE"/>
        </w:rPr>
        <w:t xml:space="preserve"> – para pasajeros de hasta los 69 años</w:t>
      </w:r>
    </w:p>
    <w:p w14:paraId="36185644" w14:textId="33D07252" w:rsidR="00DC0BAC" w:rsidRPr="009E6F8D" w:rsidRDefault="00DC0BAC" w:rsidP="00E80C4E">
      <w:pPr>
        <w:numPr>
          <w:ilvl w:val="0"/>
          <w:numId w:val="1"/>
        </w:numPr>
        <w:autoSpaceDE w:val="0"/>
        <w:autoSpaceDN w:val="0"/>
        <w:adjustRightInd w:val="0"/>
        <w:spacing w:after="0" w:line="240" w:lineRule="auto"/>
        <w:rPr>
          <w:rFonts w:ascii="Calibri" w:hAnsi="Calibri" w:cs="Calibri"/>
          <w:b/>
          <w:noProof/>
          <w:color w:val="002060"/>
          <w:szCs w:val="20"/>
        </w:rPr>
      </w:pPr>
      <w:r w:rsidRPr="00DC0BAC">
        <w:rPr>
          <w:rFonts w:ascii="Calibri" w:hAnsi="Calibri" w:cs="Calibri"/>
          <w:b/>
          <w:noProof/>
          <w:color w:val="002060"/>
          <w:szCs w:val="20"/>
        </w:rPr>
        <w:t>01 SimCard Conecty de 02GB (cortesía)</w:t>
      </w:r>
    </w:p>
    <w:p w14:paraId="71C81A8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Impuestos hoteleros </w:t>
      </w:r>
    </w:p>
    <w:p w14:paraId="597CA869" w14:textId="77777777" w:rsidR="00E80C4E" w:rsidRDefault="00E80C4E" w:rsidP="00E80C4E">
      <w:pPr>
        <w:autoSpaceDE w:val="0"/>
        <w:autoSpaceDN w:val="0"/>
        <w:adjustRightInd w:val="0"/>
        <w:spacing w:line="240" w:lineRule="auto"/>
        <w:rPr>
          <w:rFonts w:ascii="Calibri" w:hAnsi="Calibri" w:cs="Calibri"/>
          <w:b/>
          <w:noProof/>
          <w:color w:val="002060"/>
          <w:szCs w:val="20"/>
          <w:u w:val="single"/>
        </w:rPr>
      </w:pPr>
    </w:p>
    <w:p w14:paraId="1A8B77EA"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29BC2BEB"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627FA572"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14F86999"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3130C43F"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tbl>
      <w:tblPr>
        <w:tblW w:w="5000" w:type="pct"/>
        <w:tblCellMar>
          <w:left w:w="70" w:type="dxa"/>
          <w:right w:w="70" w:type="dxa"/>
        </w:tblCellMar>
        <w:tblLook w:val="04A0" w:firstRow="1" w:lastRow="0" w:firstColumn="1" w:lastColumn="0" w:noHBand="0" w:noVBand="1"/>
      </w:tblPr>
      <w:tblGrid>
        <w:gridCol w:w="2563"/>
        <w:gridCol w:w="3078"/>
        <w:gridCol w:w="734"/>
        <w:gridCol w:w="893"/>
        <w:gridCol w:w="733"/>
        <w:gridCol w:w="893"/>
        <w:gridCol w:w="733"/>
        <w:gridCol w:w="893"/>
        <w:gridCol w:w="733"/>
        <w:gridCol w:w="893"/>
        <w:gridCol w:w="733"/>
        <w:gridCol w:w="893"/>
        <w:gridCol w:w="813"/>
        <w:gridCol w:w="813"/>
      </w:tblGrid>
      <w:tr w:rsidR="00EC6272" w:rsidRPr="00EC6272" w14:paraId="4A835912" w14:textId="77777777" w:rsidTr="00EC6272">
        <w:trPr>
          <w:trHeight w:val="345"/>
        </w:trPr>
        <w:tc>
          <w:tcPr>
            <w:tcW w:w="832" w:type="pct"/>
            <w:vMerge w:val="restart"/>
            <w:tcBorders>
              <w:top w:val="single" w:sz="4" w:space="0" w:color="DAEEF3"/>
              <w:left w:val="nil"/>
              <w:bottom w:val="nil"/>
              <w:right w:val="nil"/>
            </w:tcBorders>
            <w:shd w:val="clear" w:color="205867" w:fill="387025"/>
            <w:noWrap/>
            <w:vAlign w:val="center"/>
            <w:hideMark/>
          </w:tcPr>
          <w:p w14:paraId="00B3E7A5" w14:textId="77777777" w:rsidR="00EC6272" w:rsidRPr="00EC6272" w:rsidRDefault="00EC6272" w:rsidP="00EC6272">
            <w:pPr>
              <w:spacing w:after="0" w:line="240" w:lineRule="auto"/>
              <w:jc w:val="center"/>
              <w:rPr>
                <w:rFonts w:ascii="Calibri" w:eastAsia="Times New Roman" w:hAnsi="Calibri" w:cs="Calibri"/>
                <w:b/>
                <w:bCs/>
                <w:color w:val="FFFFFF"/>
                <w:kern w:val="0"/>
                <w:sz w:val="18"/>
                <w:szCs w:val="18"/>
                <w:lang w:eastAsia="es-PE"/>
                <w14:ligatures w14:val="none"/>
              </w:rPr>
            </w:pPr>
            <w:r w:rsidRPr="00EC6272">
              <w:rPr>
                <w:rFonts w:ascii="Calibri" w:eastAsia="Times New Roman" w:hAnsi="Calibri" w:cs="Calibri"/>
                <w:b/>
                <w:bCs/>
                <w:color w:val="FFFFFF"/>
                <w:kern w:val="0"/>
                <w:sz w:val="18"/>
                <w:szCs w:val="18"/>
                <w:lang w:eastAsia="es-PE"/>
                <w14:ligatures w14:val="none"/>
              </w:rPr>
              <w:t>HOTELES</w:t>
            </w:r>
          </w:p>
        </w:tc>
        <w:tc>
          <w:tcPr>
            <w:tcW w:w="999" w:type="pct"/>
            <w:vMerge w:val="restart"/>
            <w:tcBorders>
              <w:top w:val="single" w:sz="4" w:space="0" w:color="DAEEF3"/>
              <w:left w:val="nil"/>
              <w:bottom w:val="nil"/>
              <w:right w:val="nil"/>
            </w:tcBorders>
            <w:shd w:val="clear" w:color="205867" w:fill="387025"/>
            <w:noWrap/>
            <w:vAlign w:val="center"/>
            <w:hideMark/>
          </w:tcPr>
          <w:p w14:paraId="10CA550C" w14:textId="77777777" w:rsidR="00EC6272" w:rsidRPr="00EC6272" w:rsidRDefault="00EC6272" w:rsidP="00EC6272">
            <w:pPr>
              <w:spacing w:after="0" w:line="240" w:lineRule="auto"/>
              <w:jc w:val="center"/>
              <w:rPr>
                <w:rFonts w:ascii="Calibri" w:eastAsia="Times New Roman" w:hAnsi="Calibri" w:cs="Calibri"/>
                <w:b/>
                <w:bCs/>
                <w:color w:val="FFFFFF"/>
                <w:kern w:val="0"/>
                <w:sz w:val="18"/>
                <w:szCs w:val="18"/>
                <w:lang w:eastAsia="es-PE"/>
                <w14:ligatures w14:val="none"/>
              </w:rPr>
            </w:pPr>
            <w:r w:rsidRPr="00EC6272">
              <w:rPr>
                <w:rFonts w:ascii="Calibri" w:eastAsia="Times New Roman" w:hAnsi="Calibri" w:cs="Calibri"/>
                <w:b/>
                <w:bCs/>
                <w:color w:val="FFFFFF"/>
                <w:kern w:val="0"/>
                <w:sz w:val="18"/>
                <w:szCs w:val="18"/>
                <w:lang w:eastAsia="es-PE"/>
                <w14:ligatures w14:val="none"/>
              </w:rPr>
              <w:t>OFERTA</w:t>
            </w:r>
          </w:p>
        </w:tc>
        <w:tc>
          <w:tcPr>
            <w:tcW w:w="528" w:type="pct"/>
            <w:gridSpan w:val="2"/>
            <w:tcBorders>
              <w:top w:val="single" w:sz="4" w:space="0" w:color="DAEEF3"/>
              <w:left w:val="nil"/>
              <w:bottom w:val="nil"/>
              <w:right w:val="nil"/>
            </w:tcBorders>
            <w:shd w:val="clear" w:color="205867" w:fill="387025"/>
            <w:noWrap/>
            <w:vAlign w:val="center"/>
            <w:hideMark/>
          </w:tcPr>
          <w:p w14:paraId="3D2D785D"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SIMPLE</w:t>
            </w:r>
          </w:p>
        </w:tc>
        <w:tc>
          <w:tcPr>
            <w:tcW w:w="528" w:type="pct"/>
            <w:gridSpan w:val="2"/>
            <w:tcBorders>
              <w:top w:val="single" w:sz="4" w:space="0" w:color="DAEEF3"/>
              <w:left w:val="nil"/>
              <w:bottom w:val="nil"/>
              <w:right w:val="nil"/>
            </w:tcBorders>
            <w:shd w:val="clear" w:color="205867" w:fill="387025"/>
            <w:noWrap/>
            <w:vAlign w:val="center"/>
            <w:hideMark/>
          </w:tcPr>
          <w:p w14:paraId="146F664F"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DOBLE</w:t>
            </w:r>
          </w:p>
        </w:tc>
        <w:tc>
          <w:tcPr>
            <w:tcW w:w="528" w:type="pct"/>
            <w:gridSpan w:val="2"/>
            <w:tcBorders>
              <w:top w:val="single" w:sz="4" w:space="0" w:color="DAEEF3"/>
              <w:left w:val="nil"/>
              <w:bottom w:val="nil"/>
              <w:right w:val="nil"/>
            </w:tcBorders>
            <w:shd w:val="clear" w:color="205867" w:fill="387025"/>
            <w:noWrap/>
            <w:vAlign w:val="center"/>
            <w:hideMark/>
          </w:tcPr>
          <w:p w14:paraId="10B4B0AE"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TRIPLE</w:t>
            </w:r>
          </w:p>
        </w:tc>
        <w:tc>
          <w:tcPr>
            <w:tcW w:w="528" w:type="pct"/>
            <w:gridSpan w:val="2"/>
            <w:tcBorders>
              <w:top w:val="single" w:sz="4" w:space="0" w:color="DAEEF3"/>
              <w:left w:val="nil"/>
              <w:bottom w:val="nil"/>
              <w:right w:val="nil"/>
            </w:tcBorders>
            <w:shd w:val="clear" w:color="205867" w:fill="387025"/>
            <w:noWrap/>
            <w:vAlign w:val="center"/>
            <w:hideMark/>
          </w:tcPr>
          <w:p w14:paraId="7EEABDBA"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CHD 1</w:t>
            </w:r>
          </w:p>
        </w:tc>
        <w:tc>
          <w:tcPr>
            <w:tcW w:w="528" w:type="pct"/>
            <w:gridSpan w:val="2"/>
            <w:tcBorders>
              <w:top w:val="single" w:sz="4" w:space="0" w:color="DAEEF3"/>
              <w:left w:val="nil"/>
              <w:bottom w:val="nil"/>
              <w:right w:val="nil"/>
            </w:tcBorders>
            <w:shd w:val="clear" w:color="205867" w:fill="387025"/>
            <w:noWrap/>
            <w:vAlign w:val="center"/>
            <w:hideMark/>
          </w:tcPr>
          <w:p w14:paraId="0E7D8375"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CHD2</w:t>
            </w:r>
          </w:p>
        </w:tc>
        <w:tc>
          <w:tcPr>
            <w:tcW w:w="264" w:type="pct"/>
            <w:vMerge w:val="restart"/>
            <w:tcBorders>
              <w:top w:val="single" w:sz="4" w:space="0" w:color="DAEEF3"/>
              <w:left w:val="nil"/>
              <w:bottom w:val="nil"/>
              <w:right w:val="nil"/>
            </w:tcBorders>
            <w:shd w:val="clear" w:color="205867" w:fill="387025"/>
            <w:vAlign w:val="center"/>
            <w:hideMark/>
          </w:tcPr>
          <w:p w14:paraId="0028CECA" w14:textId="77777777" w:rsidR="00EC6272" w:rsidRPr="00EC6272" w:rsidRDefault="00EC6272" w:rsidP="00EC6272">
            <w:pPr>
              <w:spacing w:after="0" w:line="240" w:lineRule="auto"/>
              <w:jc w:val="center"/>
              <w:rPr>
                <w:rFonts w:ascii="Calibri" w:eastAsia="Times New Roman" w:hAnsi="Calibri" w:cs="Calibri"/>
                <w:b/>
                <w:bCs/>
                <w:color w:val="FFFFFF"/>
                <w:kern w:val="0"/>
                <w:sz w:val="18"/>
                <w:szCs w:val="18"/>
                <w:lang w:eastAsia="es-PE"/>
                <w14:ligatures w14:val="none"/>
              </w:rPr>
            </w:pPr>
            <w:r w:rsidRPr="00EC6272">
              <w:rPr>
                <w:rFonts w:ascii="Calibri" w:eastAsia="Times New Roman" w:hAnsi="Calibri" w:cs="Calibri"/>
                <w:b/>
                <w:bCs/>
                <w:color w:val="FFFFFF"/>
                <w:kern w:val="0"/>
                <w:sz w:val="18"/>
                <w:szCs w:val="18"/>
                <w:lang w:eastAsia="es-PE"/>
                <w14:ligatures w14:val="none"/>
              </w:rPr>
              <w:t>EDAD CHD1</w:t>
            </w:r>
          </w:p>
        </w:tc>
        <w:tc>
          <w:tcPr>
            <w:tcW w:w="264" w:type="pct"/>
            <w:vMerge w:val="restart"/>
            <w:tcBorders>
              <w:top w:val="single" w:sz="4" w:space="0" w:color="DAEEF3"/>
              <w:left w:val="nil"/>
              <w:bottom w:val="nil"/>
              <w:right w:val="nil"/>
            </w:tcBorders>
            <w:shd w:val="clear" w:color="205867" w:fill="387025"/>
            <w:vAlign w:val="center"/>
            <w:hideMark/>
          </w:tcPr>
          <w:p w14:paraId="3891C019" w14:textId="77777777" w:rsidR="00EC6272" w:rsidRPr="00EC6272" w:rsidRDefault="00EC6272" w:rsidP="00EC6272">
            <w:pPr>
              <w:spacing w:after="0" w:line="240" w:lineRule="auto"/>
              <w:jc w:val="center"/>
              <w:rPr>
                <w:rFonts w:ascii="Calibri" w:eastAsia="Times New Roman" w:hAnsi="Calibri" w:cs="Calibri"/>
                <w:b/>
                <w:bCs/>
                <w:color w:val="FFFFFF"/>
                <w:kern w:val="0"/>
                <w:sz w:val="18"/>
                <w:szCs w:val="18"/>
                <w:lang w:eastAsia="es-PE"/>
                <w14:ligatures w14:val="none"/>
              </w:rPr>
            </w:pPr>
            <w:r w:rsidRPr="00EC6272">
              <w:rPr>
                <w:rFonts w:ascii="Calibri" w:eastAsia="Times New Roman" w:hAnsi="Calibri" w:cs="Calibri"/>
                <w:b/>
                <w:bCs/>
                <w:color w:val="FFFFFF"/>
                <w:kern w:val="0"/>
                <w:sz w:val="18"/>
                <w:szCs w:val="18"/>
                <w:lang w:eastAsia="es-PE"/>
                <w14:ligatures w14:val="none"/>
              </w:rPr>
              <w:t>EDAD CHD2</w:t>
            </w:r>
          </w:p>
        </w:tc>
      </w:tr>
      <w:tr w:rsidR="00EC6272" w:rsidRPr="00EC6272" w14:paraId="5F97FF48" w14:textId="77777777" w:rsidTr="00EC6272">
        <w:trPr>
          <w:trHeight w:val="330"/>
        </w:trPr>
        <w:tc>
          <w:tcPr>
            <w:tcW w:w="832" w:type="pct"/>
            <w:vMerge/>
            <w:tcBorders>
              <w:top w:val="single" w:sz="4" w:space="0" w:color="DAEEF3"/>
              <w:left w:val="nil"/>
              <w:bottom w:val="nil"/>
              <w:right w:val="nil"/>
            </w:tcBorders>
            <w:vAlign w:val="center"/>
            <w:hideMark/>
          </w:tcPr>
          <w:p w14:paraId="2BFCF589" w14:textId="77777777" w:rsidR="00EC6272" w:rsidRPr="00EC6272" w:rsidRDefault="00EC6272" w:rsidP="00EC6272">
            <w:pPr>
              <w:spacing w:after="0" w:line="240" w:lineRule="auto"/>
              <w:rPr>
                <w:rFonts w:ascii="Calibri" w:eastAsia="Times New Roman" w:hAnsi="Calibri" w:cs="Calibri"/>
                <w:b/>
                <w:bCs/>
                <w:color w:val="FFFFFF"/>
                <w:kern w:val="0"/>
                <w:sz w:val="18"/>
                <w:szCs w:val="18"/>
                <w:lang w:eastAsia="es-PE"/>
                <w14:ligatures w14:val="none"/>
              </w:rPr>
            </w:pPr>
          </w:p>
        </w:tc>
        <w:tc>
          <w:tcPr>
            <w:tcW w:w="999" w:type="pct"/>
            <w:vMerge/>
            <w:tcBorders>
              <w:top w:val="single" w:sz="4" w:space="0" w:color="DAEEF3"/>
              <w:left w:val="nil"/>
              <w:bottom w:val="nil"/>
              <w:right w:val="nil"/>
            </w:tcBorders>
            <w:vAlign w:val="center"/>
            <w:hideMark/>
          </w:tcPr>
          <w:p w14:paraId="22645520" w14:textId="77777777" w:rsidR="00EC6272" w:rsidRPr="00EC6272" w:rsidRDefault="00EC6272" w:rsidP="00EC6272">
            <w:pPr>
              <w:spacing w:after="0" w:line="240" w:lineRule="auto"/>
              <w:rPr>
                <w:rFonts w:ascii="Calibri" w:eastAsia="Times New Roman" w:hAnsi="Calibri" w:cs="Calibri"/>
                <w:b/>
                <w:bCs/>
                <w:color w:val="FFFFFF"/>
                <w:kern w:val="0"/>
                <w:sz w:val="18"/>
                <w:szCs w:val="18"/>
                <w:lang w:eastAsia="es-PE"/>
                <w14:ligatures w14:val="none"/>
              </w:rPr>
            </w:pPr>
          </w:p>
        </w:tc>
        <w:tc>
          <w:tcPr>
            <w:tcW w:w="238" w:type="pct"/>
            <w:tcBorders>
              <w:top w:val="nil"/>
              <w:left w:val="nil"/>
              <w:bottom w:val="nil"/>
              <w:right w:val="nil"/>
            </w:tcBorders>
            <w:shd w:val="clear" w:color="205867" w:fill="387025"/>
            <w:noWrap/>
            <w:vAlign w:val="center"/>
            <w:hideMark/>
          </w:tcPr>
          <w:p w14:paraId="7E22639E"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0854B10B" w14:textId="77777777" w:rsidR="00EC6272" w:rsidRPr="00EC6272" w:rsidRDefault="00EC6272" w:rsidP="00EC6272">
            <w:pPr>
              <w:spacing w:after="0" w:line="240" w:lineRule="auto"/>
              <w:jc w:val="center"/>
              <w:rPr>
                <w:rFonts w:ascii="Calibri" w:eastAsia="Times New Roman" w:hAnsi="Calibri" w:cs="Calibri"/>
                <w:b/>
                <w:bCs/>
                <w:color w:val="FFFFFF"/>
                <w:kern w:val="0"/>
                <w:sz w:val="14"/>
                <w:szCs w:val="14"/>
                <w:lang w:eastAsia="es-PE"/>
                <w14:ligatures w14:val="none"/>
              </w:rPr>
            </w:pPr>
            <w:r w:rsidRPr="00EC6272">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3418A43A"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30610583" w14:textId="77777777" w:rsidR="00EC6272" w:rsidRPr="00EC6272" w:rsidRDefault="00EC6272" w:rsidP="00EC6272">
            <w:pPr>
              <w:spacing w:after="0" w:line="240" w:lineRule="auto"/>
              <w:jc w:val="center"/>
              <w:rPr>
                <w:rFonts w:ascii="Calibri" w:eastAsia="Times New Roman" w:hAnsi="Calibri" w:cs="Calibri"/>
                <w:b/>
                <w:bCs/>
                <w:color w:val="FFFFFF"/>
                <w:kern w:val="0"/>
                <w:sz w:val="14"/>
                <w:szCs w:val="14"/>
                <w:lang w:eastAsia="es-PE"/>
                <w14:ligatures w14:val="none"/>
              </w:rPr>
            </w:pPr>
            <w:r w:rsidRPr="00EC6272">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151D2E29"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1B809DE2" w14:textId="77777777" w:rsidR="00EC6272" w:rsidRPr="00EC6272" w:rsidRDefault="00EC6272" w:rsidP="00EC6272">
            <w:pPr>
              <w:spacing w:after="0" w:line="240" w:lineRule="auto"/>
              <w:jc w:val="center"/>
              <w:rPr>
                <w:rFonts w:ascii="Calibri" w:eastAsia="Times New Roman" w:hAnsi="Calibri" w:cs="Calibri"/>
                <w:b/>
                <w:bCs/>
                <w:color w:val="FFFFFF"/>
                <w:kern w:val="0"/>
                <w:sz w:val="14"/>
                <w:szCs w:val="14"/>
                <w:lang w:eastAsia="es-PE"/>
                <w14:ligatures w14:val="none"/>
              </w:rPr>
            </w:pPr>
            <w:r w:rsidRPr="00EC6272">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3035A96A"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15B117D5" w14:textId="77777777" w:rsidR="00EC6272" w:rsidRPr="00EC6272" w:rsidRDefault="00EC6272" w:rsidP="00EC6272">
            <w:pPr>
              <w:spacing w:after="0" w:line="240" w:lineRule="auto"/>
              <w:jc w:val="center"/>
              <w:rPr>
                <w:rFonts w:ascii="Calibri" w:eastAsia="Times New Roman" w:hAnsi="Calibri" w:cs="Calibri"/>
                <w:b/>
                <w:bCs/>
                <w:color w:val="FFFFFF"/>
                <w:kern w:val="0"/>
                <w:sz w:val="14"/>
                <w:szCs w:val="14"/>
                <w:lang w:eastAsia="es-PE"/>
                <w14:ligatures w14:val="none"/>
              </w:rPr>
            </w:pPr>
            <w:r w:rsidRPr="00EC6272">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45EC156E"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0CFEE8A4" w14:textId="77777777" w:rsidR="00EC6272" w:rsidRPr="00EC6272" w:rsidRDefault="00EC6272" w:rsidP="00EC6272">
            <w:pPr>
              <w:spacing w:after="0" w:line="240" w:lineRule="auto"/>
              <w:jc w:val="center"/>
              <w:rPr>
                <w:rFonts w:ascii="Calibri" w:eastAsia="Times New Roman" w:hAnsi="Calibri" w:cs="Calibri"/>
                <w:b/>
                <w:bCs/>
                <w:color w:val="FFFFFF"/>
                <w:kern w:val="0"/>
                <w:sz w:val="14"/>
                <w:szCs w:val="14"/>
                <w:lang w:eastAsia="es-PE"/>
                <w14:ligatures w14:val="none"/>
              </w:rPr>
            </w:pPr>
            <w:r w:rsidRPr="00EC6272">
              <w:rPr>
                <w:rFonts w:ascii="Calibri" w:eastAsia="Times New Roman" w:hAnsi="Calibri" w:cs="Calibri"/>
                <w:b/>
                <w:bCs/>
                <w:color w:val="FFFFFF"/>
                <w:kern w:val="0"/>
                <w:sz w:val="14"/>
                <w:szCs w:val="14"/>
                <w:lang w:eastAsia="es-PE"/>
                <w14:ligatures w14:val="none"/>
              </w:rPr>
              <w:t>SOLES</w:t>
            </w:r>
          </w:p>
        </w:tc>
        <w:tc>
          <w:tcPr>
            <w:tcW w:w="264" w:type="pct"/>
            <w:vMerge/>
            <w:tcBorders>
              <w:top w:val="single" w:sz="4" w:space="0" w:color="DAEEF3"/>
              <w:left w:val="nil"/>
              <w:bottom w:val="nil"/>
              <w:right w:val="nil"/>
            </w:tcBorders>
            <w:vAlign w:val="center"/>
            <w:hideMark/>
          </w:tcPr>
          <w:p w14:paraId="2A2FA097" w14:textId="77777777" w:rsidR="00EC6272" w:rsidRPr="00EC6272" w:rsidRDefault="00EC6272" w:rsidP="00EC6272">
            <w:pPr>
              <w:spacing w:after="0" w:line="240" w:lineRule="auto"/>
              <w:rPr>
                <w:rFonts w:ascii="Calibri" w:eastAsia="Times New Roman" w:hAnsi="Calibri" w:cs="Calibri"/>
                <w:b/>
                <w:bCs/>
                <w:color w:val="FFFFFF"/>
                <w:kern w:val="0"/>
                <w:sz w:val="18"/>
                <w:szCs w:val="18"/>
                <w:lang w:eastAsia="es-PE"/>
                <w14:ligatures w14:val="none"/>
              </w:rPr>
            </w:pPr>
          </w:p>
        </w:tc>
        <w:tc>
          <w:tcPr>
            <w:tcW w:w="264" w:type="pct"/>
            <w:vMerge/>
            <w:tcBorders>
              <w:top w:val="single" w:sz="4" w:space="0" w:color="DAEEF3"/>
              <w:left w:val="nil"/>
              <w:bottom w:val="nil"/>
              <w:right w:val="nil"/>
            </w:tcBorders>
            <w:vAlign w:val="center"/>
            <w:hideMark/>
          </w:tcPr>
          <w:p w14:paraId="00307F80" w14:textId="77777777" w:rsidR="00EC6272" w:rsidRPr="00EC6272" w:rsidRDefault="00EC6272" w:rsidP="00EC6272">
            <w:pPr>
              <w:spacing w:after="0" w:line="240" w:lineRule="auto"/>
              <w:rPr>
                <w:rFonts w:ascii="Calibri" w:eastAsia="Times New Roman" w:hAnsi="Calibri" w:cs="Calibri"/>
                <w:b/>
                <w:bCs/>
                <w:color w:val="FFFFFF"/>
                <w:kern w:val="0"/>
                <w:sz w:val="18"/>
                <w:szCs w:val="18"/>
                <w:lang w:eastAsia="es-PE"/>
                <w14:ligatures w14:val="none"/>
              </w:rPr>
            </w:pPr>
          </w:p>
        </w:tc>
      </w:tr>
      <w:tr w:rsidR="00EC6272" w:rsidRPr="00EC6272" w14:paraId="68A00724" w14:textId="77777777" w:rsidTr="00EC6272">
        <w:trPr>
          <w:trHeight w:val="885"/>
        </w:trPr>
        <w:tc>
          <w:tcPr>
            <w:tcW w:w="832" w:type="pct"/>
            <w:tcBorders>
              <w:top w:val="single" w:sz="4" w:space="0" w:color="DCE6F1"/>
              <w:left w:val="nil"/>
              <w:bottom w:val="single" w:sz="4" w:space="0" w:color="DCE6F1"/>
              <w:right w:val="nil"/>
            </w:tcBorders>
            <w:vAlign w:val="center"/>
            <w:hideMark/>
          </w:tcPr>
          <w:p w14:paraId="65294652"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BAHIA PRINCIPE EXPLORE PUNTA CANA</w:t>
            </w:r>
          </w:p>
        </w:tc>
        <w:tc>
          <w:tcPr>
            <w:tcW w:w="999" w:type="pct"/>
            <w:tcBorders>
              <w:top w:val="single" w:sz="4" w:space="0" w:color="DCE6F1"/>
              <w:left w:val="nil"/>
              <w:bottom w:val="single" w:sz="4" w:space="0" w:color="DCE6F1"/>
              <w:right w:val="nil"/>
            </w:tcBorders>
            <w:vAlign w:val="center"/>
            <w:hideMark/>
          </w:tcPr>
          <w:p w14:paraId="7B7BA5DB"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val="en-US" w:eastAsia="es-PE"/>
                <w14:ligatures w14:val="none"/>
              </w:rPr>
            </w:pPr>
            <w:r w:rsidRPr="00EC6272">
              <w:rPr>
                <w:rFonts w:ascii="Calibri" w:eastAsia="Times New Roman" w:hAnsi="Calibri" w:cs="Calibri"/>
                <w:b/>
                <w:bCs/>
                <w:color w:val="0000CC"/>
                <w:kern w:val="0"/>
                <w:sz w:val="16"/>
                <w:szCs w:val="16"/>
                <w:lang w:val="en-US" w:eastAsia="es-PE"/>
                <w14:ligatures w14:val="none"/>
              </w:rPr>
              <w:t>Hab. Junior Suite Premium - Stock limitado</w:t>
            </w:r>
          </w:p>
        </w:tc>
        <w:tc>
          <w:tcPr>
            <w:tcW w:w="238" w:type="pct"/>
            <w:tcBorders>
              <w:top w:val="single" w:sz="4" w:space="0" w:color="DCE6F1"/>
              <w:left w:val="nil"/>
              <w:bottom w:val="single" w:sz="4" w:space="0" w:color="DCE6F1"/>
              <w:right w:val="nil"/>
            </w:tcBorders>
            <w:noWrap/>
            <w:vAlign w:val="center"/>
            <w:hideMark/>
          </w:tcPr>
          <w:p w14:paraId="5196BC3E"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$1,942</w:t>
            </w:r>
          </w:p>
        </w:tc>
        <w:tc>
          <w:tcPr>
            <w:tcW w:w="290" w:type="pct"/>
            <w:tcBorders>
              <w:top w:val="single" w:sz="4" w:space="0" w:color="DCE6F1"/>
              <w:left w:val="nil"/>
              <w:bottom w:val="single" w:sz="4" w:space="0" w:color="DCE6F1"/>
              <w:right w:val="nil"/>
            </w:tcBorders>
            <w:noWrap/>
            <w:vAlign w:val="center"/>
            <w:hideMark/>
          </w:tcPr>
          <w:p w14:paraId="1EC06FC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S/.6,991</w:t>
            </w:r>
          </w:p>
        </w:tc>
        <w:tc>
          <w:tcPr>
            <w:tcW w:w="238" w:type="pct"/>
            <w:tcBorders>
              <w:top w:val="single" w:sz="4" w:space="0" w:color="DCE6F1"/>
              <w:left w:val="nil"/>
              <w:bottom w:val="single" w:sz="4" w:space="0" w:color="DCE6F1"/>
              <w:right w:val="nil"/>
            </w:tcBorders>
            <w:noWrap/>
            <w:vAlign w:val="center"/>
            <w:hideMark/>
          </w:tcPr>
          <w:p w14:paraId="578C727E"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$1,499</w:t>
            </w:r>
          </w:p>
        </w:tc>
        <w:tc>
          <w:tcPr>
            <w:tcW w:w="290" w:type="pct"/>
            <w:tcBorders>
              <w:top w:val="single" w:sz="4" w:space="0" w:color="DCE6F1"/>
              <w:left w:val="nil"/>
              <w:bottom w:val="single" w:sz="4" w:space="0" w:color="DCE6F1"/>
              <w:right w:val="nil"/>
            </w:tcBorders>
            <w:noWrap/>
            <w:vAlign w:val="center"/>
            <w:hideMark/>
          </w:tcPr>
          <w:p w14:paraId="42111FC5"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S/.5,396</w:t>
            </w:r>
          </w:p>
        </w:tc>
        <w:tc>
          <w:tcPr>
            <w:tcW w:w="238" w:type="pct"/>
            <w:tcBorders>
              <w:top w:val="single" w:sz="4" w:space="0" w:color="DCE6F1"/>
              <w:left w:val="nil"/>
              <w:bottom w:val="single" w:sz="4" w:space="0" w:color="DCE6F1"/>
              <w:right w:val="nil"/>
            </w:tcBorders>
            <w:noWrap/>
            <w:vAlign w:val="center"/>
            <w:hideMark/>
          </w:tcPr>
          <w:p w14:paraId="25FC93CC"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$1,454</w:t>
            </w:r>
          </w:p>
        </w:tc>
        <w:tc>
          <w:tcPr>
            <w:tcW w:w="290" w:type="pct"/>
            <w:tcBorders>
              <w:top w:val="single" w:sz="4" w:space="0" w:color="DCE6F1"/>
              <w:left w:val="nil"/>
              <w:bottom w:val="single" w:sz="4" w:space="0" w:color="DCE6F1"/>
              <w:right w:val="nil"/>
            </w:tcBorders>
            <w:noWrap/>
            <w:vAlign w:val="center"/>
            <w:hideMark/>
          </w:tcPr>
          <w:p w14:paraId="65BEBAAB"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S/.5,236</w:t>
            </w:r>
          </w:p>
        </w:tc>
        <w:tc>
          <w:tcPr>
            <w:tcW w:w="238" w:type="pct"/>
            <w:tcBorders>
              <w:top w:val="single" w:sz="4" w:space="0" w:color="DCE6F1"/>
              <w:left w:val="nil"/>
              <w:bottom w:val="single" w:sz="4" w:space="0" w:color="DCE6F1"/>
              <w:right w:val="nil"/>
            </w:tcBorders>
            <w:noWrap/>
            <w:vAlign w:val="center"/>
            <w:hideMark/>
          </w:tcPr>
          <w:p w14:paraId="610C2FD9"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$1,037</w:t>
            </w:r>
          </w:p>
        </w:tc>
        <w:tc>
          <w:tcPr>
            <w:tcW w:w="290" w:type="pct"/>
            <w:tcBorders>
              <w:top w:val="single" w:sz="4" w:space="0" w:color="DCE6F1"/>
              <w:left w:val="nil"/>
              <w:bottom w:val="single" w:sz="4" w:space="0" w:color="DCE6F1"/>
              <w:right w:val="nil"/>
            </w:tcBorders>
            <w:noWrap/>
            <w:vAlign w:val="center"/>
            <w:hideMark/>
          </w:tcPr>
          <w:p w14:paraId="2B949018"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S/.3,734</w:t>
            </w:r>
          </w:p>
        </w:tc>
        <w:tc>
          <w:tcPr>
            <w:tcW w:w="238" w:type="pct"/>
            <w:tcBorders>
              <w:top w:val="single" w:sz="4" w:space="0" w:color="DCE6F1"/>
              <w:left w:val="nil"/>
              <w:bottom w:val="single" w:sz="4" w:space="0" w:color="DCE6F1"/>
              <w:right w:val="nil"/>
            </w:tcBorders>
            <w:noWrap/>
            <w:vAlign w:val="center"/>
            <w:hideMark/>
          </w:tcPr>
          <w:p w14:paraId="7D68B0A6"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$1,037</w:t>
            </w:r>
          </w:p>
        </w:tc>
        <w:tc>
          <w:tcPr>
            <w:tcW w:w="290" w:type="pct"/>
            <w:tcBorders>
              <w:top w:val="single" w:sz="4" w:space="0" w:color="DCE6F1"/>
              <w:left w:val="nil"/>
              <w:bottom w:val="single" w:sz="4" w:space="0" w:color="DCE6F1"/>
              <w:right w:val="nil"/>
            </w:tcBorders>
            <w:noWrap/>
            <w:vAlign w:val="center"/>
            <w:hideMark/>
          </w:tcPr>
          <w:p w14:paraId="344DB888"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S/.3,734</w:t>
            </w:r>
          </w:p>
        </w:tc>
        <w:tc>
          <w:tcPr>
            <w:tcW w:w="264" w:type="pct"/>
            <w:tcBorders>
              <w:top w:val="single" w:sz="4" w:space="0" w:color="DCE6F1"/>
              <w:left w:val="nil"/>
              <w:bottom w:val="single" w:sz="4" w:space="0" w:color="DCE6F1"/>
              <w:right w:val="nil"/>
            </w:tcBorders>
            <w:vAlign w:val="center"/>
            <w:hideMark/>
          </w:tcPr>
          <w:p w14:paraId="24AD065C"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02-12 </w:t>
            </w:r>
            <w:proofErr w:type="spellStart"/>
            <w:r w:rsidRPr="00EC6272">
              <w:rPr>
                <w:rFonts w:ascii="Calibri" w:eastAsia="Times New Roman" w:hAnsi="Calibri" w:cs="Calibri"/>
                <w:b/>
                <w:bCs/>
                <w:color w:val="0000CC"/>
                <w:kern w:val="0"/>
                <w:sz w:val="16"/>
                <w:szCs w:val="16"/>
                <w:lang w:eastAsia="es-PE"/>
                <w14:ligatures w14:val="none"/>
              </w:rPr>
              <w:t>yrs</w:t>
            </w:r>
            <w:proofErr w:type="spellEnd"/>
          </w:p>
        </w:tc>
        <w:tc>
          <w:tcPr>
            <w:tcW w:w="264" w:type="pct"/>
            <w:tcBorders>
              <w:top w:val="single" w:sz="4" w:space="0" w:color="DCE6F1"/>
              <w:left w:val="nil"/>
              <w:bottom w:val="single" w:sz="4" w:space="0" w:color="DCE6F1"/>
              <w:right w:val="nil"/>
            </w:tcBorders>
            <w:vAlign w:val="center"/>
            <w:hideMark/>
          </w:tcPr>
          <w:p w14:paraId="1CD9BFCE"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02-12 </w:t>
            </w:r>
            <w:proofErr w:type="spellStart"/>
            <w:r w:rsidRPr="00EC6272">
              <w:rPr>
                <w:rFonts w:ascii="Calibri" w:eastAsia="Times New Roman" w:hAnsi="Calibri" w:cs="Calibri"/>
                <w:b/>
                <w:bCs/>
                <w:color w:val="0000CC"/>
                <w:kern w:val="0"/>
                <w:sz w:val="16"/>
                <w:szCs w:val="16"/>
                <w:lang w:eastAsia="es-PE"/>
                <w14:ligatures w14:val="none"/>
              </w:rPr>
              <w:t>yrs</w:t>
            </w:r>
            <w:proofErr w:type="spellEnd"/>
          </w:p>
        </w:tc>
      </w:tr>
      <w:tr w:rsidR="00EC6272" w:rsidRPr="00EC6272" w14:paraId="505ABAC9" w14:textId="77777777" w:rsidTr="00EC6272">
        <w:trPr>
          <w:trHeight w:val="885"/>
        </w:trPr>
        <w:tc>
          <w:tcPr>
            <w:tcW w:w="832" w:type="pct"/>
            <w:tcBorders>
              <w:top w:val="nil"/>
              <w:left w:val="nil"/>
              <w:bottom w:val="single" w:sz="4" w:space="0" w:color="DCE6F1"/>
              <w:right w:val="nil"/>
            </w:tcBorders>
            <w:vAlign w:val="center"/>
            <w:hideMark/>
          </w:tcPr>
          <w:p w14:paraId="5E3EF0F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CARIBE DELUXE PRINCESS</w:t>
            </w:r>
          </w:p>
        </w:tc>
        <w:tc>
          <w:tcPr>
            <w:tcW w:w="999" w:type="pct"/>
            <w:tcBorders>
              <w:top w:val="nil"/>
              <w:left w:val="nil"/>
              <w:bottom w:val="single" w:sz="4" w:space="0" w:color="DCE6F1"/>
              <w:right w:val="nil"/>
            </w:tcBorders>
            <w:vAlign w:val="center"/>
            <w:hideMark/>
          </w:tcPr>
          <w:p w14:paraId="2FAEAAAA"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Hab. Caribe Deluxe - Tarifa dinámica - Stock limitado</w:t>
            </w:r>
          </w:p>
        </w:tc>
        <w:tc>
          <w:tcPr>
            <w:tcW w:w="238" w:type="pct"/>
            <w:tcBorders>
              <w:top w:val="nil"/>
              <w:left w:val="nil"/>
              <w:bottom w:val="single" w:sz="4" w:space="0" w:color="DCE6F1"/>
              <w:right w:val="nil"/>
            </w:tcBorders>
            <w:noWrap/>
            <w:vAlign w:val="center"/>
            <w:hideMark/>
          </w:tcPr>
          <w:p w14:paraId="5AD6166B"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6226FED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0D0B03CE"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$1,549</w:t>
            </w:r>
          </w:p>
        </w:tc>
        <w:tc>
          <w:tcPr>
            <w:tcW w:w="290" w:type="pct"/>
            <w:tcBorders>
              <w:top w:val="nil"/>
              <w:left w:val="nil"/>
              <w:bottom w:val="single" w:sz="4" w:space="0" w:color="DCE6F1"/>
              <w:right w:val="nil"/>
            </w:tcBorders>
            <w:noWrap/>
            <w:vAlign w:val="center"/>
            <w:hideMark/>
          </w:tcPr>
          <w:p w14:paraId="7A9DA1D1"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S/.5,576</w:t>
            </w:r>
          </w:p>
        </w:tc>
        <w:tc>
          <w:tcPr>
            <w:tcW w:w="238" w:type="pct"/>
            <w:tcBorders>
              <w:top w:val="nil"/>
              <w:left w:val="nil"/>
              <w:bottom w:val="single" w:sz="4" w:space="0" w:color="DCE6F1"/>
              <w:right w:val="nil"/>
            </w:tcBorders>
            <w:noWrap/>
            <w:vAlign w:val="center"/>
            <w:hideMark/>
          </w:tcPr>
          <w:p w14:paraId="0C55C0AC"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$1,468</w:t>
            </w:r>
          </w:p>
        </w:tc>
        <w:tc>
          <w:tcPr>
            <w:tcW w:w="290" w:type="pct"/>
            <w:tcBorders>
              <w:top w:val="nil"/>
              <w:left w:val="nil"/>
              <w:bottom w:val="single" w:sz="4" w:space="0" w:color="DCE6F1"/>
              <w:right w:val="nil"/>
            </w:tcBorders>
            <w:noWrap/>
            <w:vAlign w:val="center"/>
            <w:hideMark/>
          </w:tcPr>
          <w:p w14:paraId="50CD2FC5"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S/.5,284</w:t>
            </w:r>
          </w:p>
        </w:tc>
        <w:tc>
          <w:tcPr>
            <w:tcW w:w="238" w:type="pct"/>
            <w:tcBorders>
              <w:top w:val="nil"/>
              <w:left w:val="nil"/>
              <w:bottom w:val="single" w:sz="4" w:space="0" w:color="DCE6F1"/>
              <w:right w:val="nil"/>
            </w:tcBorders>
            <w:noWrap/>
            <w:vAlign w:val="center"/>
            <w:hideMark/>
          </w:tcPr>
          <w:p w14:paraId="6AAE75A0"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41E36BE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4CAEF1D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6E803059"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46CBBA79"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03-12 </w:t>
            </w:r>
            <w:proofErr w:type="spellStart"/>
            <w:r w:rsidRPr="00EC6272">
              <w:rPr>
                <w:rFonts w:ascii="Calibri" w:eastAsia="Times New Roman" w:hAnsi="Calibri" w:cs="Calibri"/>
                <w:b/>
                <w:bCs/>
                <w:color w:val="0000CC"/>
                <w:kern w:val="0"/>
                <w:sz w:val="16"/>
                <w:szCs w:val="16"/>
                <w:lang w:eastAsia="es-PE"/>
                <w14:ligatures w14:val="none"/>
              </w:rPr>
              <w:t>yrs</w:t>
            </w:r>
            <w:proofErr w:type="spellEnd"/>
          </w:p>
        </w:tc>
        <w:tc>
          <w:tcPr>
            <w:tcW w:w="264" w:type="pct"/>
            <w:tcBorders>
              <w:top w:val="nil"/>
              <w:left w:val="nil"/>
              <w:bottom w:val="single" w:sz="4" w:space="0" w:color="DCE6F1"/>
              <w:right w:val="nil"/>
            </w:tcBorders>
            <w:vAlign w:val="center"/>
            <w:hideMark/>
          </w:tcPr>
          <w:p w14:paraId="10BD7C6A"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03-12 </w:t>
            </w:r>
            <w:proofErr w:type="spellStart"/>
            <w:r w:rsidRPr="00EC6272">
              <w:rPr>
                <w:rFonts w:ascii="Calibri" w:eastAsia="Times New Roman" w:hAnsi="Calibri" w:cs="Calibri"/>
                <w:b/>
                <w:bCs/>
                <w:color w:val="0000CC"/>
                <w:kern w:val="0"/>
                <w:sz w:val="16"/>
                <w:szCs w:val="16"/>
                <w:lang w:eastAsia="es-PE"/>
                <w14:ligatures w14:val="none"/>
              </w:rPr>
              <w:t>yrs</w:t>
            </w:r>
            <w:proofErr w:type="spellEnd"/>
          </w:p>
        </w:tc>
      </w:tr>
      <w:tr w:rsidR="00EC6272" w:rsidRPr="00EC6272" w14:paraId="6482310F" w14:textId="77777777" w:rsidTr="00EC6272">
        <w:trPr>
          <w:trHeight w:val="885"/>
        </w:trPr>
        <w:tc>
          <w:tcPr>
            <w:tcW w:w="832" w:type="pct"/>
            <w:tcBorders>
              <w:top w:val="nil"/>
              <w:left w:val="nil"/>
              <w:bottom w:val="single" w:sz="4" w:space="0" w:color="DCE6F1"/>
              <w:right w:val="nil"/>
            </w:tcBorders>
            <w:vAlign w:val="center"/>
            <w:hideMark/>
          </w:tcPr>
          <w:p w14:paraId="43BC8769"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MELIA CARIBE BEACH</w:t>
            </w:r>
          </w:p>
        </w:tc>
        <w:tc>
          <w:tcPr>
            <w:tcW w:w="999" w:type="pct"/>
            <w:tcBorders>
              <w:top w:val="nil"/>
              <w:left w:val="nil"/>
              <w:bottom w:val="single" w:sz="4" w:space="0" w:color="DCE6F1"/>
              <w:right w:val="nil"/>
            </w:tcBorders>
            <w:vAlign w:val="center"/>
            <w:hideMark/>
          </w:tcPr>
          <w:p w14:paraId="32A3B18B"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val="en-US" w:eastAsia="es-PE"/>
                <w14:ligatures w14:val="none"/>
              </w:rPr>
            </w:pPr>
            <w:r w:rsidRPr="00EC6272">
              <w:rPr>
                <w:rFonts w:ascii="Calibri" w:eastAsia="Times New Roman" w:hAnsi="Calibri" w:cs="Calibri"/>
                <w:b/>
                <w:bCs/>
                <w:color w:val="0000CC"/>
                <w:kern w:val="0"/>
                <w:sz w:val="16"/>
                <w:szCs w:val="16"/>
                <w:lang w:val="en-US" w:eastAsia="es-PE"/>
                <w14:ligatures w14:val="none"/>
              </w:rPr>
              <w:t>Hab. Family room tropical palms - Stock limitado</w:t>
            </w:r>
          </w:p>
        </w:tc>
        <w:tc>
          <w:tcPr>
            <w:tcW w:w="238" w:type="pct"/>
            <w:tcBorders>
              <w:top w:val="nil"/>
              <w:left w:val="nil"/>
              <w:bottom w:val="single" w:sz="4" w:space="0" w:color="DCE6F1"/>
              <w:right w:val="nil"/>
            </w:tcBorders>
            <w:noWrap/>
            <w:vAlign w:val="center"/>
            <w:hideMark/>
          </w:tcPr>
          <w:p w14:paraId="4CDEF8A3"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20F56892"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01B97D56"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$1,599</w:t>
            </w:r>
          </w:p>
        </w:tc>
        <w:tc>
          <w:tcPr>
            <w:tcW w:w="290" w:type="pct"/>
            <w:tcBorders>
              <w:top w:val="nil"/>
              <w:left w:val="nil"/>
              <w:bottom w:val="single" w:sz="4" w:space="0" w:color="DCE6F1"/>
              <w:right w:val="nil"/>
            </w:tcBorders>
            <w:noWrap/>
            <w:vAlign w:val="center"/>
            <w:hideMark/>
          </w:tcPr>
          <w:p w14:paraId="440A0CFB"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S/.5,756</w:t>
            </w:r>
          </w:p>
        </w:tc>
        <w:tc>
          <w:tcPr>
            <w:tcW w:w="238" w:type="pct"/>
            <w:tcBorders>
              <w:top w:val="nil"/>
              <w:left w:val="nil"/>
              <w:bottom w:val="single" w:sz="4" w:space="0" w:color="DCE6F1"/>
              <w:right w:val="nil"/>
            </w:tcBorders>
            <w:noWrap/>
            <w:vAlign w:val="center"/>
            <w:hideMark/>
          </w:tcPr>
          <w:p w14:paraId="50A0D0A0"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$1,529</w:t>
            </w:r>
          </w:p>
        </w:tc>
        <w:tc>
          <w:tcPr>
            <w:tcW w:w="290" w:type="pct"/>
            <w:tcBorders>
              <w:top w:val="nil"/>
              <w:left w:val="nil"/>
              <w:bottom w:val="single" w:sz="4" w:space="0" w:color="DCE6F1"/>
              <w:right w:val="nil"/>
            </w:tcBorders>
            <w:noWrap/>
            <w:vAlign w:val="center"/>
            <w:hideMark/>
          </w:tcPr>
          <w:p w14:paraId="447079FE"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S/.5,504</w:t>
            </w:r>
          </w:p>
        </w:tc>
        <w:tc>
          <w:tcPr>
            <w:tcW w:w="238" w:type="pct"/>
            <w:tcBorders>
              <w:top w:val="nil"/>
              <w:left w:val="nil"/>
              <w:bottom w:val="single" w:sz="4" w:space="0" w:color="DCE6F1"/>
              <w:right w:val="nil"/>
            </w:tcBorders>
            <w:noWrap/>
            <w:vAlign w:val="center"/>
            <w:hideMark/>
          </w:tcPr>
          <w:p w14:paraId="2A04E662"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190700AA"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3CB1430A"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7765A2D5"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1124BB2B"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02-12 </w:t>
            </w:r>
            <w:proofErr w:type="spellStart"/>
            <w:r w:rsidRPr="00EC6272">
              <w:rPr>
                <w:rFonts w:ascii="Calibri" w:eastAsia="Times New Roman" w:hAnsi="Calibri" w:cs="Calibri"/>
                <w:b/>
                <w:bCs/>
                <w:color w:val="0000CC"/>
                <w:kern w:val="0"/>
                <w:sz w:val="16"/>
                <w:szCs w:val="16"/>
                <w:lang w:eastAsia="es-PE"/>
                <w14:ligatures w14:val="none"/>
              </w:rPr>
              <w:t>yrs</w:t>
            </w:r>
            <w:proofErr w:type="spellEnd"/>
          </w:p>
        </w:tc>
        <w:tc>
          <w:tcPr>
            <w:tcW w:w="264" w:type="pct"/>
            <w:tcBorders>
              <w:top w:val="nil"/>
              <w:left w:val="nil"/>
              <w:bottom w:val="single" w:sz="4" w:space="0" w:color="DCE6F1"/>
              <w:right w:val="nil"/>
            </w:tcBorders>
            <w:vAlign w:val="center"/>
            <w:hideMark/>
          </w:tcPr>
          <w:p w14:paraId="492D28C7"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02-12 </w:t>
            </w:r>
            <w:proofErr w:type="spellStart"/>
            <w:r w:rsidRPr="00EC6272">
              <w:rPr>
                <w:rFonts w:ascii="Calibri" w:eastAsia="Times New Roman" w:hAnsi="Calibri" w:cs="Calibri"/>
                <w:b/>
                <w:bCs/>
                <w:color w:val="0000CC"/>
                <w:kern w:val="0"/>
                <w:sz w:val="16"/>
                <w:szCs w:val="16"/>
                <w:lang w:eastAsia="es-PE"/>
                <w14:ligatures w14:val="none"/>
              </w:rPr>
              <w:t>yrs</w:t>
            </w:r>
            <w:proofErr w:type="spellEnd"/>
          </w:p>
        </w:tc>
      </w:tr>
      <w:tr w:rsidR="00EC6272" w:rsidRPr="00EC6272" w14:paraId="5325EB16" w14:textId="77777777" w:rsidTr="00EC6272">
        <w:trPr>
          <w:trHeight w:val="885"/>
        </w:trPr>
        <w:tc>
          <w:tcPr>
            <w:tcW w:w="832" w:type="pct"/>
            <w:tcBorders>
              <w:top w:val="nil"/>
              <w:left w:val="nil"/>
              <w:bottom w:val="single" w:sz="4" w:space="0" w:color="DCE6F1"/>
              <w:right w:val="nil"/>
            </w:tcBorders>
            <w:vAlign w:val="center"/>
            <w:hideMark/>
          </w:tcPr>
          <w:p w14:paraId="71A0F353"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ROYALTON SPLASH PUNTA CANA</w:t>
            </w:r>
          </w:p>
        </w:tc>
        <w:tc>
          <w:tcPr>
            <w:tcW w:w="999" w:type="pct"/>
            <w:tcBorders>
              <w:top w:val="nil"/>
              <w:left w:val="nil"/>
              <w:bottom w:val="single" w:sz="4" w:space="0" w:color="DCE6F1"/>
              <w:right w:val="nil"/>
            </w:tcBorders>
            <w:vAlign w:val="center"/>
            <w:hideMark/>
          </w:tcPr>
          <w:p w14:paraId="46A3A00D"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Hab. </w:t>
            </w:r>
            <w:proofErr w:type="spellStart"/>
            <w:r w:rsidRPr="00EC6272">
              <w:rPr>
                <w:rFonts w:ascii="Calibri" w:eastAsia="Times New Roman" w:hAnsi="Calibri" w:cs="Calibri"/>
                <w:b/>
                <w:bCs/>
                <w:color w:val="0000CC"/>
                <w:kern w:val="0"/>
                <w:sz w:val="16"/>
                <w:szCs w:val="16"/>
                <w:lang w:eastAsia="es-PE"/>
                <w14:ligatures w14:val="none"/>
              </w:rPr>
              <w:t>Luxury</w:t>
            </w:r>
            <w:proofErr w:type="spellEnd"/>
            <w:r w:rsidRPr="00EC6272">
              <w:rPr>
                <w:rFonts w:ascii="Calibri" w:eastAsia="Times New Roman" w:hAnsi="Calibri" w:cs="Calibri"/>
                <w:b/>
                <w:bCs/>
                <w:color w:val="0000CC"/>
                <w:kern w:val="0"/>
                <w:sz w:val="16"/>
                <w:szCs w:val="16"/>
                <w:lang w:eastAsia="es-PE"/>
                <w14:ligatures w14:val="none"/>
              </w:rPr>
              <w:t xml:space="preserve"> Room - Tarifa dinámica</w:t>
            </w:r>
          </w:p>
        </w:tc>
        <w:tc>
          <w:tcPr>
            <w:tcW w:w="238" w:type="pct"/>
            <w:tcBorders>
              <w:top w:val="nil"/>
              <w:left w:val="nil"/>
              <w:bottom w:val="single" w:sz="4" w:space="0" w:color="DCE6F1"/>
              <w:right w:val="nil"/>
            </w:tcBorders>
            <w:noWrap/>
            <w:vAlign w:val="center"/>
            <w:hideMark/>
          </w:tcPr>
          <w:p w14:paraId="0E3FF7F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$2,280</w:t>
            </w:r>
          </w:p>
        </w:tc>
        <w:tc>
          <w:tcPr>
            <w:tcW w:w="290" w:type="pct"/>
            <w:tcBorders>
              <w:top w:val="nil"/>
              <w:left w:val="nil"/>
              <w:bottom w:val="single" w:sz="4" w:space="0" w:color="DCE6F1"/>
              <w:right w:val="nil"/>
            </w:tcBorders>
            <w:noWrap/>
            <w:vAlign w:val="center"/>
            <w:hideMark/>
          </w:tcPr>
          <w:p w14:paraId="47180E5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S/.8,207</w:t>
            </w:r>
          </w:p>
        </w:tc>
        <w:tc>
          <w:tcPr>
            <w:tcW w:w="238" w:type="pct"/>
            <w:tcBorders>
              <w:top w:val="nil"/>
              <w:left w:val="nil"/>
              <w:bottom w:val="single" w:sz="4" w:space="0" w:color="DCE6F1"/>
              <w:right w:val="nil"/>
            </w:tcBorders>
            <w:noWrap/>
            <w:vAlign w:val="center"/>
            <w:hideMark/>
          </w:tcPr>
          <w:p w14:paraId="00EA7952"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$1,699</w:t>
            </w:r>
          </w:p>
        </w:tc>
        <w:tc>
          <w:tcPr>
            <w:tcW w:w="290" w:type="pct"/>
            <w:tcBorders>
              <w:top w:val="nil"/>
              <w:left w:val="nil"/>
              <w:bottom w:val="single" w:sz="4" w:space="0" w:color="DCE6F1"/>
              <w:right w:val="nil"/>
            </w:tcBorders>
            <w:noWrap/>
            <w:vAlign w:val="center"/>
            <w:hideMark/>
          </w:tcPr>
          <w:p w14:paraId="3E3CF93C"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S/.6,116</w:t>
            </w:r>
          </w:p>
        </w:tc>
        <w:tc>
          <w:tcPr>
            <w:tcW w:w="238" w:type="pct"/>
            <w:tcBorders>
              <w:top w:val="nil"/>
              <w:left w:val="nil"/>
              <w:bottom w:val="single" w:sz="4" w:space="0" w:color="DCE6F1"/>
              <w:right w:val="nil"/>
            </w:tcBorders>
            <w:noWrap/>
            <w:vAlign w:val="center"/>
            <w:hideMark/>
          </w:tcPr>
          <w:p w14:paraId="44324059"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$1,616</w:t>
            </w:r>
          </w:p>
        </w:tc>
        <w:tc>
          <w:tcPr>
            <w:tcW w:w="290" w:type="pct"/>
            <w:tcBorders>
              <w:top w:val="nil"/>
              <w:left w:val="nil"/>
              <w:bottom w:val="single" w:sz="4" w:space="0" w:color="DCE6F1"/>
              <w:right w:val="nil"/>
            </w:tcBorders>
            <w:noWrap/>
            <w:vAlign w:val="center"/>
            <w:hideMark/>
          </w:tcPr>
          <w:p w14:paraId="56DB7B8F"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S/.5,817</w:t>
            </w:r>
          </w:p>
        </w:tc>
        <w:tc>
          <w:tcPr>
            <w:tcW w:w="238" w:type="pct"/>
            <w:tcBorders>
              <w:top w:val="nil"/>
              <w:left w:val="nil"/>
              <w:bottom w:val="single" w:sz="4" w:space="0" w:color="DCE6F1"/>
              <w:right w:val="nil"/>
            </w:tcBorders>
            <w:noWrap/>
            <w:vAlign w:val="center"/>
            <w:hideMark/>
          </w:tcPr>
          <w:p w14:paraId="3D200600"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$1,123</w:t>
            </w:r>
          </w:p>
        </w:tc>
        <w:tc>
          <w:tcPr>
            <w:tcW w:w="290" w:type="pct"/>
            <w:tcBorders>
              <w:top w:val="nil"/>
              <w:left w:val="nil"/>
              <w:bottom w:val="single" w:sz="4" w:space="0" w:color="DCE6F1"/>
              <w:right w:val="nil"/>
            </w:tcBorders>
            <w:noWrap/>
            <w:vAlign w:val="center"/>
            <w:hideMark/>
          </w:tcPr>
          <w:p w14:paraId="1092FACE"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S/.4,042</w:t>
            </w:r>
          </w:p>
        </w:tc>
        <w:tc>
          <w:tcPr>
            <w:tcW w:w="238" w:type="pct"/>
            <w:tcBorders>
              <w:top w:val="nil"/>
              <w:left w:val="nil"/>
              <w:bottom w:val="single" w:sz="4" w:space="0" w:color="DCE6F1"/>
              <w:right w:val="nil"/>
            </w:tcBorders>
            <w:noWrap/>
            <w:vAlign w:val="center"/>
            <w:hideMark/>
          </w:tcPr>
          <w:p w14:paraId="71AC6B47"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$1,123</w:t>
            </w:r>
          </w:p>
        </w:tc>
        <w:tc>
          <w:tcPr>
            <w:tcW w:w="290" w:type="pct"/>
            <w:tcBorders>
              <w:top w:val="nil"/>
              <w:left w:val="nil"/>
              <w:bottom w:val="single" w:sz="4" w:space="0" w:color="DCE6F1"/>
              <w:right w:val="nil"/>
            </w:tcBorders>
            <w:noWrap/>
            <w:vAlign w:val="center"/>
            <w:hideMark/>
          </w:tcPr>
          <w:p w14:paraId="7E9C76B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S/.4,042</w:t>
            </w:r>
          </w:p>
        </w:tc>
        <w:tc>
          <w:tcPr>
            <w:tcW w:w="264" w:type="pct"/>
            <w:tcBorders>
              <w:top w:val="nil"/>
              <w:left w:val="nil"/>
              <w:bottom w:val="single" w:sz="4" w:space="0" w:color="DCE6F1"/>
              <w:right w:val="nil"/>
            </w:tcBorders>
            <w:vAlign w:val="center"/>
            <w:hideMark/>
          </w:tcPr>
          <w:p w14:paraId="5382D798"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02-12 </w:t>
            </w:r>
            <w:proofErr w:type="spellStart"/>
            <w:r w:rsidRPr="00EC6272">
              <w:rPr>
                <w:rFonts w:ascii="Calibri" w:eastAsia="Times New Roman" w:hAnsi="Calibri" w:cs="Calibri"/>
                <w:b/>
                <w:bCs/>
                <w:color w:val="0000CC"/>
                <w:kern w:val="0"/>
                <w:sz w:val="16"/>
                <w:szCs w:val="16"/>
                <w:lang w:eastAsia="es-PE"/>
                <w14:ligatures w14:val="none"/>
              </w:rPr>
              <w:t>yrs</w:t>
            </w:r>
            <w:proofErr w:type="spellEnd"/>
          </w:p>
        </w:tc>
        <w:tc>
          <w:tcPr>
            <w:tcW w:w="264" w:type="pct"/>
            <w:tcBorders>
              <w:top w:val="nil"/>
              <w:left w:val="nil"/>
              <w:bottom w:val="single" w:sz="4" w:space="0" w:color="DCE6F1"/>
              <w:right w:val="nil"/>
            </w:tcBorders>
            <w:vAlign w:val="center"/>
            <w:hideMark/>
          </w:tcPr>
          <w:p w14:paraId="5D95B3F7"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02-12 </w:t>
            </w:r>
            <w:proofErr w:type="spellStart"/>
            <w:r w:rsidRPr="00EC6272">
              <w:rPr>
                <w:rFonts w:ascii="Calibri" w:eastAsia="Times New Roman" w:hAnsi="Calibri" w:cs="Calibri"/>
                <w:b/>
                <w:bCs/>
                <w:color w:val="0000CC"/>
                <w:kern w:val="0"/>
                <w:sz w:val="16"/>
                <w:szCs w:val="16"/>
                <w:lang w:eastAsia="es-PE"/>
                <w14:ligatures w14:val="none"/>
              </w:rPr>
              <w:t>yrs</w:t>
            </w:r>
            <w:proofErr w:type="spellEnd"/>
          </w:p>
        </w:tc>
      </w:tr>
      <w:tr w:rsidR="00EC6272" w:rsidRPr="00EC6272" w14:paraId="3C5A6BFF" w14:textId="77777777" w:rsidTr="00EC6272">
        <w:trPr>
          <w:trHeight w:val="885"/>
        </w:trPr>
        <w:tc>
          <w:tcPr>
            <w:tcW w:w="832" w:type="pct"/>
            <w:tcBorders>
              <w:top w:val="nil"/>
              <w:left w:val="nil"/>
              <w:bottom w:val="single" w:sz="4" w:space="0" w:color="DCE6F1"/>
              <w:right w:val="nil"/>
            </w:tcBorders>
            <w:vAlign w:val="center"/>
            <w:hideMark/>
          </w:tcPr>
          <w:p w14:paraId="70B89B75"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PARADISUS PALMA REAL</w:t>
            </w:r>
          </w:p>
        </w:tc>
        <w:tc>
          <w:tcPr>
            <w:tcW w:w="999" w:type="pct"/>
            <w:tcBorders>
              <w:top w:val="nil"/>
              <w:left w:val="nil"/>
              <w:bottom w:val="single" w:sz="4" w:space="0" w:color="DCE6F1"/>
              <w:right w:val="nil"/>
            </w:tcBorders>
            <w:vAlign w:val="center"/>
            <w:hideMark/>
          </w:tcPr>
          <w:p w14:paraId="7530C9FE"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val="en-US" w:eastAsia="es-PE"/>
                <w14:ligatures w14:val="none"/>
              </w:rPr>
            </w:pPr>
            <w:r w:rsidRPr="00EC6272">
              <w:rPr>
                <w:rFonts w:ascii="Calibri" w:eastAsia="Times New Roman" w:hAnsi="Calibri" w:cs="Calibri"/>
                <w:b/>
                <w:bCs/>
                <w:color w:val="0000CC"/>
                <w:kern w:val="0"/>
                <w:sz w:val="16"/>
                <w:szCs w:val="16"/>
                <w:lang w:val="en-US" w:eastAsia="es-PE"/>
                <w14:ligatures w14:val="none"/>
              </w:rPr>
              <w:t>Hab. Junior Suite garden view - Stock limitado</w:t>
            </w:r>
          </w:p>
        </w:tc>
        <w:tc>
          <w:tcPr>
            <w:tcW w:w="238" w:type="pct"/>
            <w:tcBorders>
              <w:top w:val="nil"/>
              <w:left w:val="nil"/>
              <w:bottom w:val="single" w:sz="4" w:space="0" w:color="DCE6F1"/>
              <w:right w:val="nil"/>
            </w:tcBorders>
            <w:noWrap/>
            <w:vAlign w:val="center"/>
            <w:hideMark/>
          </w:tcPr>
          <w:p w14:paraId="6BC20417"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D23D913"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334B64FA"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$1,739</w:t>
            </w:r>
          </w:p>
        </w:tc>
        <w:tc>
          <w:tcPr>
            <w:tcW w:w="290" w:type="pct"/>
            <w:tcBorders>
              <w:top w:val="nil"/>
              <w:left w:val="nil"/>
              <w:bottom w:val="single" w:sz="4" w:space="0" w:color="DCE6F1"/>
              <w:right w:val="nil"/>
            </w:tcBorders>
            <w:noWrap/>
            <w:vAlign w:val="center"/>
            <w:hideMark/>
          </w:tcPr>
          <w:p w14:paraId="6E6D91B3"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S/.6,260</w:t>
            </w:r>
          </w:p>
        </w:tc>
        <w:tc>
          <w:tcPr>
            <w:tcW w:w="238" w:type="pct"/>
            <w:tcBorders>
              <w:top w:val="nil"/>
              <w:left w:val="nil"/>
              <w:bottom w:val="single" w:sz="4" w:space="0" w:color="DCE6F1"/>
              <w:right w:val="nil"/>
            </w:tcBorders>
            <w:noWrap/>
            <w:vAlign w:val="center"/>
            <w:hideMark/>
          </w:tcPr>
          <w:p w14:paraId="7C7B79C8"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$1,714</w:t>
            </w:r>
          </w:p>
        </w:tc>
        <w:tc>
          <w:tcPr>
            <w:tcW w:w="290" w:type="pct"/>
            <w:tcBorders>
              <w:top w:val="nil"/>
              <w:left w:val="nil"/>
              <w:bottom w:val="single" w:sz="4" w:space="0" w:color="DCE6F1"/>
              <w:right w:val="nil"/>
            </w:tcBorders>
            <w:noWrap/>
            <w:vAlign w:val="center"/>
            <w:hideMark/>
          </w:tcPr>
          <w:p w14:paraId="27FBF44E"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S/.6,171</w:t>
            </w:r>
          </w:p>
        </w:tc>
        <w:tc>
          <w:tcPr>
            <w:tcW w:w="238" w:type="pct"/>
            <w:tcBorders>
              <w:top w:val="nil"/>
              <w:left w:val="nil"/>
              <w:bottom w:val="single" w:sz="4" w:space="0" w:color="DCE6F1"/>
              <w:right w:val="nil"/>
            </w:tcBorders>
            <w:noWrap/>
            <w:vAlign w:val="center"/>
            <w:hideMark/>
          </w:tcPr>
          <w:p w14:paraId="07D8178D"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80C2D1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562A1C39"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2889AD3F"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44C80B00"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02-12 </w:t>
            </w:r>
            <w:proofErr w:type="spellStart"/>
            <w:r w:rsidRPr="00EC6272">
              <w:rPr>
                <w:rFonts w:ascii="Calibri" w:eastAsia="Times New Roman" w:hAnsi="Calibri" w:cs="Calibri"/>
                <w:b/>
                <w:bCs/>
                <w:color w:val="0000CC"/>
                <w:kern w:val="0"/>
                <w:sz w:val="16"/>
                <w:szCs w:val="16"/>
                <w:lang w:eastAsia="es-PE"/>
                <w14:ligatures w14:val="none"/>
              </w:rPr>
              <w:t>yrs</w:t>
            </w:r>
            <w:proofErr w:type="spellEnd"/>
          </w:p>
        </w:tc>
        <w:tc>
          <w:tcPr>
            <w:tcW w:w="264" w:type="pct"/>
            <w:tcBorders>
              <w:top w:val="nil"/>
              <w:left w:val="nil"/>
              <w:bottom w:val="single" w:sz="4" w:space="0" w:color="DCE6F1"/>
              <w:right w:val="nil"/>
            </w:tcBorders>
            <w:vAlign w:val="center"/>
            <w:hideMark/>
          </w:tcPr>
          <w:p w14:paraId="495AD2EB"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02-12 </w:t>
            </w:r>
            <w:proofErr w:type="spellStart"/>
            <w:r w:rsidRPr="00EC6272">
              <w:rPr>
                <w:rFonts w:ascii="Calibri" w:eastAsia="Times New Roman" w:hAnsi="Calibri" w:cs="Calibri"/>
                <w:b/>
                <w:bCs/>
                <w:color w:val="0000CC"/>
                <w:kern w:val="0"/>
                <w:sz w:val="16"/>
                <w:szCs w:val="16"/>
                <w:lang w:eastAsia="es-PE"/>
                <w14:ligatures w14:val="none"/>
              </w:rPr>
              <w:t>yrs</w:t>
            </w:r>
            <w:proofErr w:type="spellEnd"/>
          </w:p>
        </w:tc>
      </w:tr>
      <w:tr w:rsidR="00EC6272" w:rsidRPr="00EC6272" w14:paraId="33062E0F" w14:textId="77777777" w:rsidTr="00EC6272">
        <w:trPr>
          <w:trHeight w:val="885"/>
        </w:trPr>
        <w:tc>
          <w:tcPr>
            <w:tcW w:w="832" w:type="pct"/>
            <w:tcBorders>
              <w:top w:val="nil"/>
              <w:left w:val="nil"/>
              <w:bottom w:val="single" w:sz="4" w:space="0" w:color="DCE6F1"/>
              <w:right w:val="nil"/>
            </w:tcBorders>
            <w:vAlign w:val="center"/>
            <w:hideMark/>
          </w:tcPr>
          <w:p w14:paraId="73EDDB51"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CATALONIA BAVARO BEACH</w:t>
            </w:r>
          </w:p>
        </w:tc>
        <w:tc>
          <w:tcPr>
            <w:tcW w:w="999" w:type="pct"/>
            <w:tcBorders>
              <w:top w:val="nil"/>
              <w:left w:val="nil"/>
              <w:bottom w:val="single" w:sz="4" w:space="0" w:color="DCE6F1"/>
              <w:right w:val="nil"/>
            </w:tcBorders>
            <w:vAlign w:val="center"/>
            <w:hideMark/>
          </w:tcPr>
          <w:p w14:paraId="0703AFC9"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Hab. Premium Jr. Suite - Tarifa dinámica</w:t>
            </w:r>
          </w:p>
        </w:tc>
        <w:tc>
          <w:tcPr>
            <w:tcW w:w="238" w:type="pct"/>
            <w:tcBorders>
              <w:top w:val="nil"/>
              <w:left w:val="nil"/>
              <w:bottom w:val="single" w:sz="4" w:space="0" w:color="DCE6F1"/>
              <w:right w:val="nil"/>
            </w:tcBorders>
            <w:noWrap/>
            <w:vAlign w:val="center"/>
            <w:hideMark/>
          </w:tcPr>
          <w:p w14:paraId="337B6127"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$2,512</w:t>
            </w:r>
          </w:p>
        </w:tc>
        <w:tc>
          <w:tcPr>
            <w:tcW w:w="290" w:type="pct"/>
            <w:tcBorders>
              <w:top w:val="nil"/>
              <w:left w:val="nil"/>
              <w:bottom w:val="single" w:sz="4" w:space="0" w:color="DCE6F1"/>
              <w:right w:val="nil"/>
            </w:tcBorders>
            <w:noWrap/>
            <w:vAlign w:val="center"/>
            <w:hideMark/>
          </w:tcPr>
          <w:p w14:paraId="1F4AD250"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S/.9,043</w:t>
            </w:r>
          </w:p>
        </w:tc>
        <w:tc>
          <w:tcPr>
            <w:tcW w:w="238" w:type="pct"/>
            <w:tcBorders>
              <w:top w:val="nil"/>
              <w:left w:val="nil"/>
              <w:bottom w:val="single" w:sz="4" w:space="0" w:color="DCE6F1"/>
              <w:right w:val="nil"/>
            </w:tcBorders>
            <w:noWrap/>
            <w:vAlign w:val="center"/>
            <w:hideMark/>
          </w:tcPr>
          <w:p w14:paraId="147302EF"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$1,799</w:t>
            </w:r>
          </w:p>
        </w:tc>
        <w:tc>
          <w:tcPr>
            <w:tcW w:w="290" w:type="pct"/>
            <w:tcBorders>
              <w:top w:val="nil"/>
              <w:left w:val="nil"/>
              <w:bottom w:val="single" w:sz="4" w:space="0" w:color="DCE6F1"/>
              <w:right w:val="nil"/>
            </w:tcBorders>
            <w:noWrap/>
            <w:vAlign w:val="center"/>
            <w:hideMark/>
          </w:tcPr>
          <w:p w14:paraId="1B444353"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S/.6,476</w:t>
            </w:r>
          </w:p>
        </w:tc>
        <w:tc>
          <w:tcPr>
            <w:tcW w:w="238" w:type="pct"/>
            <w:tcBorders>
              <w:top w:val="nil"/>
              <w:left w:val="nil"/>
              <w:bottom w:val="single" w:sz="4" w:space="0" w:color="DCE6F1"/>
              <w:right w:val="nil"/>
            </w:tcBorders>
            <w:noWrap/>
            <w:vAlign w:val="center"/>
            <w:hideMark/>
          </w:tcPr>
          <w:p w14:paraId="24D778FB"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$1,742</w:t>
            </w:r>
          </w:p>
        </w:tc>
        <w:tc>
          <w:tcPr>
            <w:tcW w:w="290" w:type="pct"/>
            <w:tcBorders>
              <w:top w:val="nil"/>
              <w:left w:val="nil"/>
              <w:bottom w:val="single" w:sz="4" w:space="0" w:color="DCE6F1"/>
              <w:right w:val="nil"/>
            </w:tcBorders>
            <w:noWrap/>
            <w:vAlign w:val="center"/>
            <w:hideMark/>
          </w:tcPr>
          <w:p w14:paraId="79490701"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S/.6,271</w:t>
            </w:r>
          </w:p>
        </w:tc>
        <w:tc>
          <w:tcPr>
            <w:tcW w:w="238" w:type="pct"/>
            <w:tcBorders>
              <w:top w:val="nil"/>
              <w:left w:val="nil"/>
              <w:bottom w:val="single" w:sz="4" w:space="0" w:color="DCE6F1"/>
              <w:right w:val="nil"/>
            </w:tcBorders>
            <w:noWrap/>
            <w:vAlign w:val="center"/>
            <w:hideMark/>
          </w:tcPr>
          <w:p w14:paraId="019E98B2"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$600</w:t>
            </w:r>
          </w:p>
        </w:tc>
        <w:tc>
          <w:tcPr>
            <w:tcW w:w="290" w:type="pct"/>
            <w:tcBorders>
              <w:top w:val="nil"/>
              <w:left w:val="nil"/>
              <w:bottom w:val="single" w:sz="4" w:space="0" w:color="DCE6F1"/>
              <w:right w:val="nil"/>
            </w:tcBorders>
            <w:noWrap/>
            <w:vAlign w:val="center"/>
            <w:hideMark/>
          </w:tcPr>
          <w:p w14:paraId="3C54845C"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S/.2,161</w:t>
            </w:r>
          </w:p>
        </w:tc>
        <w:tc>
          <w:tcPr>
            <w:tcW w:w="238" w:type="pct"/>
            <w:tcBorders>
              <w:top w:val="nil"/>
              <w:left w:val="nil"/>
              <w:bottom w:val="single" w:sz="4" w:space="0" w:color="DCE6F1"/>
              <w:right w:val="nil"/>
            </w:tcBorders>
            <w:noWrap/>
            <w:vAlign w:val="center"/>
            <w:hideMark/>
          </w:tcPr>
          <w:p w14:paraId="116690E5"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$1,189</w:t>
            </w:r>
          </w:p>
        </w:tc>
        <w:tc>
          <w:tcPr>
            <w:tcW w:w="290" w:type="pct"/>
            <w:tcBorders>
              <w:top w:val="nil"/>
              <w:left w:val="nil"/>
              <w:bottom w:val="single" w:sz="4" w:space="0" w:color="DCE6F1"/>
              <w:right w:val="nil"/>
            </w:tcBorders>
            <w:noWrap/>
            <w:vAlign w:val="center"/>
            <w:hideMark/>
          </w:tcPr>
          <w:p w14:paraId="26D16D78"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S/.4,280</w:t>
            </w:r>
          </w:p>
        </w:tc>
        <w:tc>
          <w:tcPr>
            <w:tcW w:w="264" w:type="pct"/>
            <w:tcBorders>
              <w:top w:val="nil"/>
              <w:left w:val="nil"/>
              <w:bottom w:val="single" w:sz="4" w:space="0" w:color="DCE6F1"/>
              <w:right w:val="nil"/>
            </w:tcBorders>
            <w:vAlign w:val="center"/>
            <w:hideMark/>
          </w:tcPr>
          <w:p w14:paraId="4B616AFC"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00-06 </w:t>
            </w:r>
            <w:proofErr w:type="spellStart"/>
            <w:r w:rsidRPr="00EC6272">
              <w:rPr>
                <w:rFonts w:ascii="Calibri" w:eastAsia="Times New Roman" w:hAnsi="Calibri" w:cs="Calibri"/>
                <w:b/>
                <w:bCs/>
                <w:color w:val="0000CC"/>
                <w:kern w:val="0"/>
                <w:sz w:val="16"/>
                <w:szCs w:val="16"/>
                <w:lang w:eastAsia="es-PE"/>
                <w14:ligatures w14:val="none"/>
              </w:rPr>
              <w:t>yrs</w:t>
            </w:r>
            <w:proofErr w:type="spellEnd"/>
          </w:p>
        </w:tc>
        <w:tc>
          <w:tcPr>
            <w:tcW w:w="264" w:type="pct"/>
            <w:tcBorders>
              <w:top w:val="nil"/>
              <w:left w:val="nil"/>
              <w:bottom w:val="single" w:sz="4" w:space="0" w:color="DCE6F1"/>
              <w:right w:val="nil"/>
            </w:tcBorders>
            <w:vAlign w:val="center"/>
            <w:hideMark/>
          </w:tcPr>
          <w:p w14:paraId="73522FF1"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 xml:space="preserve">07-12 </w:t>
            </w:r>
            <w:proofErr w:type="spellStart"/>
            <w:r w:rsidRPr="00EC6272">
              <w:rPr>
                <w:rFonts w:ascii="Calibri" w:eastAsia="Times New Roman" w:hAnsi="Calibri" w:cs="Calibri"/>
                <w:b/>
                <w:bCs/>
                <w:color w:val="0000CC"/>
                <w:kern w:val="0"/>
                <w:sz w:val="16"/>
                <w:szCs w:val="16"/>
                <w:lang w:eastAsia="es-PE"/>
                <w14:ligatures w14:val="none"/>
              </w:rPr>
              <w:t>yrs</w:t>
            </w:r>
            <w:proofErr w:type="spellEnd"/>
          </w:p>
        </w:tc>
      </w:tr>
    </w:tbl>
    <w:p w14:paraId="06D932F6" w14:textId="77777777" w:rsidR="00E80C4E" w:rsidRDefault="00E80C4E" w:rsidP="00E80C4E">
      <w:pPr>
        <w:pStyle w:val="Sinespaciado"/>
        <w:jc w:val="both"/>
        <w:rPr>
          <w:rFonts w:cs="Calibri"/>
          <w:b/>
          <w:bCs/>
          <w:color w:val="002060"/>
          <w:sz w:val="22"/>
          <w:szCs w:val="22"/>
          <w:u w:val="single"/>
        </w:rPr>
      </w:pPr>
    </w:p>
    <w:p w14:paraId="580B1845" w14:textId="77777777" w:rsidR="0044779C" w:rsidRDefault="0044779C" w:rsidP="00E80C4E">
      <w:pPr>
        <w:pStyle w:val="Sinespaciado"/>
        <w:jc w:val="both"/>
        <w:rPr>
          <w:rFonts w:cs="Calibri"/>
          <w:b/>
          <w:bCs/>
          <w:color w:val="002060"/>
          <w:sz w:val="22"/>
          <w:szCs w:val="22"/>
          <w:u w:val="single"/>
        </w:rPr>
      </w:pPr>
    </w:p>
    <w:p w14:paraId="0D8C79DD" w14:textId="77777777" w:rsidR="0044779C" w:rsidRDefault="0044779C" w:rsidP="00E80C4E">
      <w:pPr>
        <w:pStyle w:val="Sinespaciado"/>
        <w:jc w:val="both"/>
        <w:rPr>
          <w:rFonts w:cs="Calibri"/>
          <w:b/>
          <w:bCs/>
          <w:color w:val="002060"/>
          <w:sz w:val="22"/>
          <w:szCs w:val="22"/>
          <w:u w:val="single"/>
        </w:rPr>
      </w:pPr>
    </w:p>
    <w:p w14:paraId="6BE39EC9" w14:textId="77777777" w:rsidR="00123E41" w:rsidRDefault="00123E41" w:rsidP="00123E4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REQUISITOS DE INGRESO A PUNTA CANA</w:t>
      </w:r>
    </w:p>
    <w:p w14:paraId="164F805B" w14:textId="77777777" w:rsidR="00123E41" w:rsidRPr="00494411" w:rsidRDefault="00123E41" w:rsidP="00123E41">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hyperlink r:id="rId7" w:history="1">
        <w:r w:rsidRPr="003047DA">
          <w:rPr>
            <w:rStyle w:val="Hipervnculo"/>
            <w:rFonts w:ascii="Calibri" w:eastAsia="Calibri" w:hAnsi="Calibri" w:cs="Calibri"/>
          </w:rPr>
          <w:t>E-TICKET REPÚBLICA DOMINICANA</w:t>
        </w:r>
      </w:hyperlink>
    </w:p>
    <w:p w14:paraId="49733037" w14:textId="77777777" w:rsidR="00807FA1" w:rsidRDefault="00807FA1" w:rsidP="00807FA1">
      <w:pPr>
        <w:pStyle w:val="Sinespaciado"/>
        <w:rPr>
          <w:rFonts w:cs="Calibri"/>
          <w:b/>
          <w:color w:val="002060"/>
          <w:sz w:val="20"/>
          <w:szCs w:val="20"/>
          <w:u w:val="single"/>
        </w:rPr>
      </w:pPr>
    </w:p>
    <w:p w14:paraId="256221F7" w14:textId="77777777" w:rsidR="00196A23" w:rsidRDefault="00196A23" w:rsidP="00807FA1">
      <w:pPr>
        <w:pStyle w:val="Sinespaciado"/>
        <w:rPr>
          <w:rFonts w:cs="Calibri"/>
          <w:b/>
          <w:color w:val="002060"/>
          <w:sz w:val="20"/>
          <w:szCs w:val="20"/>
          <w:u w:val="single"/>
        </w:rPr>
      </w:pPr>
    </w:p>
    <w:p w14:paraId="49CB1A83" w14:textId="77777777" w:rsidR="00196A23" w:rsidRDefault="00196A23" w:rsidP="00807FA1">
      <w:pPr>
        <w:pStyle w:val="Sinespaciado"/>
        <w:rPr>
          <w:rFonts w:cs="Calibri"/>
          <w:b/>
          <w:color w:val="002060"/>
          <w:sz w:val="20"/>
          <w:szCs w:val="20"/>
          <w:u w:val="single"/>
        </w:rPr>
      </w:pPr>
    </w:p>
    <w:p w14:paraId="0EF83C1B" w14:textId="77777777" w:rsidR="00196A23" w:rsidRDefault="00196A23" w:rsidP="00807FA1">
      <w:pPr>
        <w:pStyle w:val="Sinespaciado"/>
        <w:rPr>
          <w:rFonts w:cs="Calibri"/>
          <w:b/>
          <w:color w:val="002060"/>
          <w:sz w:val="20"/>
          <w:szCs w:val="20"/>
          <w:u w:val="single"/>
        </w:rPr>
      </w:pPr>
    </w:p>
    <w:p w14:paraId="630D7F20" w14:textId="77777777" w:rsidR="00807FA1" w:rsidRDefault="00807FA1" w:rsidP="00807FA1">
      <w:pPr>
        <w:pStyle w:val="Sinespaciado"/>
        <w:rPr>
          <w:rFonts w:cs="Calibri"/>
          <w:b/>
          <w:color w:val="002060"/>
          <w:sz w:val="20"/>
          <w:szCs w:val="20"/>
          <w:u w:val="single"/>
        </w:rPr>
      </w:pPr>
    </w:p>
    <w:p w14:paraId="565C4A50" w14:textId="77777777" w:rsidR="0049562A" w:rsidRDefault="0049562A" w:rsidP="00807FA1">
      <w:pPr>
        <w:pBdr>
          <w:top w:val="nil"/>
          <w:left w:val="nil"/>
          <w:bottom w:val="nil"/>
          <w:right w:val="nil"/>
          <w:between w:val="nil"/>
        </w:pBdr>
        <w:spacing w:after="0"/>
        <w:jc w:val="both"/>
        <w:rPr>
          <w:rFonts w:ascii="Calibri" w:eastAsia="Calibri" w:hAnsi="Calibri" w:cs="Calibri"/>
          <w:b/>
          <w:bCs/>
          <w:color w:val="002060"/>
          <w:u w:val="single"/>
        </w:rPr>
      </w:pPr>
    </w:p>
    <w:p w14:paraId="4A59245B" w14:textId="77777777" w:rsidR="0049562A" w:rsidRDefault="0049562A" w:rsidP="00807FA1">
      <w:pPr>
        <w:pBdr>
          <w:top w:val="nil"/>
          <w:left w:val="nil"/>
          <w:bottom w:val="nil"/>
          <w:right w:val="nil"/>
          <w:between w:val="nil"/>
        </w:pBdr>
        <w:spacing w:after="0"/>
        <w:jc w:val="both"/>
        <w:rPr>
          <w:rFonts w:ascii="Calibri" w:eastAsia="Calibri" w:hAnsi="Calibri" w:cs="Calibri"/>
          <w:b/>
          <w:bCs/>
          <w:color w:val="002060"/>
          <w:u w:val="single"/>
        </w:rPr>
      </w:pPr>
    </w:p>
    <w:p w14:paraId="17D2E3F7" w14:textId="2D9BBAC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10803F71" w14:textId="0ACC0B8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hasta el </w:t>
      </w:r>
      <w:r w:rsidR="00055D94">
        <w:rPr>
          <w:rFonts w:ascii="Calibri" w:eastAsia="Calibri" w:hAnsi="Calibri" w:cs="Calibri"/>
          <w:color w:val="002060"/>
        </w:rPr>
        <w:t>30</w:t>
      </w:r>
      <w:r w:rsidR="007523BC">
        <w:rPr>
          <w:rFonts w:ascii="Calibri" w:eastAsia="Calibri" w:hAnsi="Calibri" w:cs="Calibri"/>
          <w:color w:val="002060"/>
        </w:rPr>
        <w:t xml:space="preserve"> de </w:t>
      </w:r>
      <w:r w:rsidR="0049562A">
        <w:rPr>
          <w:rFonts w:ascii="Calibri" w:eastAsia="Calibri" w:hAnsi="Calibri" w:cs="Calibri"/>
          <w:color w:val="002060"/>
        </w:rPr>
        <w:t>setiembre</w:t>
      </w:r>
      <w:r w:rsidRPr="00794764">
        <w:rPr>
          <w:rFonts w:ascii="Calibri" w:eastAsia="Calibri" w:hAnsi="Calibri" w:cs="Calibri"/>
          <w:color w:val="002060"/>
        </w:rPr>
        <w:t xml:space="preserve"> de 2026 o hasta agotar stock.</w:t>
      </w:r>
    </w:p>
    <w:p w14:paraId="230E9B2F" w14:textId="4EA5C91D"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Pr>
          <w:rFonts w:ascii="Calibri" w:eastAsia="Calibri" w:hAnsi="Calibri" w:cs="Calibri"/>
          <w:color w:val="002060"/>
        </w:rPr>
        <w:t>565</w:t>
      </w:r>
      <w:r w:rsidRPr="00794764">
        <w:rPr>
          <w:rFonts w:ascii="Calibri" w:eastAsia="Calibri" w:hAnsi="Calibri" w:cs="Calibri"/>
          <w:color w:val="002060"/>
        </w:rPr>
        <w:t>).</w:t>
      </w:r>
    </w:p>
    <w:p w14:paraId="02641858"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55069945" w14:textId="023F0D58"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Pr>
          <w:rFonts w:ascii="Calibri" w:eastAsia="Calibri" w:hAnsi="Calibri" w:cs="Calibri"/>
          <w:color w:val="002060"/>
        </w:rPr>
        <w:t>665</w:t>
      </w:r>
      <w:r w:rsidRPr="00794764">
        <w:rPr>
          <w:rFonts w:ascii="Calibri" w:eastAsia="Calibri" w:hAnsi="Calibri" w:cs="Calibri"/>
          <w:color w:val="002060"/>
        </w:rPr>
        <w:t xml:space="preserve"> por persona, no reembolsable, con envío obligatorio de DNI o pasaporte.</w:t>
      </w:r>
    </w:p>
    <w:p w14:paraId="7932D9D6"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2EDBDB8F" w14:textId="77777777" w:rsidR="00807FA1" w:rsidRPr="00812D45"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4382B752" w14:textId="77777777" w:rsidR="00807FA1" w:rsidRPr="00364EEE" w:rsidRDefault="00807FA1" w:rsidP="00807FA1">
      <w:pPr>
        <w:numPr>
          <w:ilvl w:val="0"/>
          <w:numId w:val="8"/>
        </w:num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rPr>
        <w:t>ARAJET:</w:t>
      </w:r>
    </w:p>
    <w:p w14:paraId="08BF8B60"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37529966"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76D3A861"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30EF98A3"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72BF6161"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 xml:space="preserve">Boletos y </w:t>
      </w:r>
      <w:proofErr w:type="spellStart"/>
      <w:r w:rsidRPr="00B746E4">
        <w:rPr>
          <w:rFonts w:ascii="Calibri" w:eastAsia="Calibri" w:hAnsi="Calibri" w:cs="Calibri"/>
          <w:b/>
          <w:bCs/>
          <w:color w:val="002060"/>
        </w:rPr>
        <w:t>vouchers</w:t>
      </w:r>
      <w:proofErr w:type="spellEnd"/>
      <w:r w:rsidRPr="00B746E4">
        <w:rPr>
          <w:rFonts w:ascii="Calibri" w:eastAsia="Calibri" w:hAnsi="Calibri" w:cs="Calibri"/>
          <w:b/>
          <w:bCs/>
          <w:color w:val="002060"/>
        </w:rPr>
        <w:t>:</w:t>
      </w:r>
      <w:r w:rsidRPr="00794764">
        <w:rPr>
          <w:rFonts w:ascii="Calibri" w:eastAsia="Calibri" w:hAnsi="Calibri" w:cs="Calibri"/>
          <w:color w:val="002060"/>
        </w:rPr>
        <w:t xml:space="preserve"> Entrega 48 horas antes de la salida.</w:t>
      </w:r>
    </w:p>
    <w:p w14:paraId="3307C0F9"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4B82D850"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75B15651" w14:textId="77777777" w:rsidR="00807FA1" w:rsidRPr="0049155C" w:rsidRDefault="00807FA1" w:rsidP="00807FA1">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2F4958CA"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2BDFFE7F" w14:textId="77777777" w:rsidR="00807FA1" w:rsidRPr="00512E99"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4B33220E"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03AE5DB7"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 xml:space="preserve">Referencial S/ 3.60, </w:t>
      </w:r>
      <w:r w:rsidRPr="00512E99">
        <w:rPr>
          <w:rFonts w:ascii="Calibri" w:eastAsia="Calibri" w:hAnsi="Calibri" w:cs="Calibri"/>
          <w:color w:val="002060"/>
        </w:rPr>
        <w:t>sujeto a variación.</w:t>
      </w:r>
    </w:p>
    <w:p w14:paraId="534DD4CD"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4DFB9334" w14:textId="77777777" w:rsidR="006358AB" w:rsidRPr="00314A2D" w:rsidRDefault="006358AB" w:rsidP="006358AB">
      <w:pPr>
        <w:numPr>
          <w:ilvl w:val="0"/>
          <w:numId w:val="8"/>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7ACB11A5"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Cancelaciones / No Show</w:t>
      </w:r>
      <w:r w:rsidRPr="00AF221E">
        <w:rPr>
          <w:rFonts w:ascii="Calibri" w:eastAsia="Calibri" w:hAnsi="Calibri" w:cs="Calibri"/>
          <w:color w:val="002060"/>
        </w:rPr>
        <w:t>: Penalidad del 100% tras el pago final.</w:t>
      </w:r>
    </w:p>
    <w:p w14:paraId="5B70E9D7"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15C7C389"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2BA51DDC"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78775883"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158B8065" w14:textId="77777777" w:rsidR="00807FA1" w:rsidRPr="00AF221E"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w:t>
      </w:r>
      <w:r w:rsidRPr="00AF221E">
        <w:rPr>
          <w:rFonts w:ascii="Calibri" w:eastAsia="Calibri" w:hAnsi="Calibri" w:cs="Calibri"/>
          <w:color w:val="002060"/>
        </w:rPr>
        <w:lastRenderedPageBreak/>
        <w:t xml:space="preserve">ajenas a nuestro control ya sean causas fortuitas, de fuerza mayor y a cualquier pérdida, daño, accidente o alguna otra irregularidad causada al usuario por hecho de terceros o por la imprudencia del propio usuario afectado. </w:t>
      </w:r>
    </w:p>
    <w:p w14:paraId="23C95E43" w14:textId="77777777" w:rsidR="00807FA1" w:rsidRDefault="00807FA1" w:rsidP="00807FA1">
      <w:pPr>
        <w:pStyle w:val="Sinespaciado"/>
        <w:rPr>
          <w:rFonts w:cs="Calibri"/>
          <w:b/>
          <w:color w:val="002060"/>
          <w:sz w:val="20"/>
          <w:szCs w:val="20"/>
          <w:u w:val="single"/>
        </w:rPr>
      </w:pPr>
    </w:p>
    <w:p w14:paraId="7F31F352" w14:textId="77777777" w:rsidR="00807FA1" w:rsidRDefault="00807FA1" w:rsidP="00807FA1">
      <w:pPr>
        <w:pStyle w:val="Sinespaciado"/>
        <w:rPr>
          <w:rFonts w:cs="Calibri"/>
          <w:b/>
          <w:color w:val="002060"/>
          <w:sz w:val="20"/>
          <w:szCs w:val="20"/>
          <w:u w:val="single"/>
        </w:rPr>
      </w:pPr>
    </w:p>
    <w:p w14:paraId="3A509FD4" w14:textId="727682F8" w:rsidR="00807FA1" w:rsidRPr="00A5763A" w:rsidRDefault="00807FA1" w:rsidP="00807FA1">
      <w:pPr>
        <w:pStyle w:val="Sinespaciado"/>
        <w:jc w:val="center"/>
        <w:rPr>
          <w:rFonts w:cs="Calibri"/>
          <w:b/>
          <w:color w:val="002060"/>
          <w:sz w:val="20"/>
          <w:szCs w:val="20"/>
          <w:u w:val="single"/>
        </w:rPr>
      </w:pPr>
      <w:hyperlink r:id="rId8" w:history="1">
        <w:r w:rsidRPr="004D0514">
          <w:rPr>
            <w:rStyle w:val="Hipervnculo"/>
            <w:rFonts w:cs="Calibri"/>
            <w:b/>
            <w:bCs/>
          </w:rPr>
          <w:t>VER TÉRMINOS Y COND</w:t>
        </w:r>
        <w:r w:rsidR="004D0514" w:rsidRPr="004D0514">
          <w:rPr>
            <w:rStyle w:val="Hipervnculo"/>
            <w:rFonts w:cs="Calibri"/>
            <w:b/>
            <w:bCs/>
          </w:rPr>
          <w:t>I</w:t>
        </w:r>
        <w:r w:rsidRPr="004D0514">
          <w:rPr>
            <w:rStyle w:val="Hipervnculo"/>
            <w:rFonts w:cs="Calibri"/>
            <w:b/>
            <w:bCs/>
          </w:rPr>
          <w:t>CIONES</w:t>
        </w:r>
        <w:r w:rsidRPr="004D0514">
          <w:rPr>
            <w:rStyle w:val="Hipervnculo"/>
            <w:b/>
            <w:bCs/>
          </w:rPr>
          <w:t xml:space="preserve"> DE CONTRATACIÓN</w:t>
        </w:r>
      </w:hyperlink>
    </w:p>
    <w:p w14:paraId="64729457" w14:textId="77777777" w:rsidR="0044779C" w:rsidRDefault="0044779C" w:rsidP="00E80C4E">
      <w:pPr>
        <w:pStyle w:val="Sinespaciado"/>
        <w:jc w:val="both"/>
        <w:rPr>
          <w:rFonts w:cs="Calibri"/>
          <w:b/>
          <w:bCs/>
          <w:color w:val="002060"/>
          <w:sz w:val="22"/>
          <w:szCs w:val="22"/>
          <w:u w:val="single"/>
        </w:rPr>
      </w:pPr>
    </w:p>
    <w:p w14:paraId="611F3738" w14:textId="5470E096" w:rsidR="00E22419" w:rsidRPr="00E22419" w:rsidRDefault="00E22419" w:rsidP="00E22419">
      <w:pPr>
        <w:tabs>
          <w:tab w:val="left" w:pos="7764"/>
        </w:tabs>
      </w:pP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213C7" w14:textId="77777777" w:rsidR="00F916F1" w:rsidRDefault="00F916F1" w:rsidP="007D5D95">
      <w:pPr>
        <w:spacing w:after="0" w:line="240" w:lineRule="auto"/>
      </w:pPr>
      <w:r>
        <w:separator/>
      </w:r>
    </w:p>
  </w:endnote>
  <w:endnote w:type="continuationSeparator" w:id="0">
    <w:p w14:paraId="67A0043C" w14:textId="77777777" w:rsidR="00F916F1" w:rsidRDefault="00F916F1"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66FC932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61312"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F2EDE" w14:textId="77777777" w:rsidR="00F916F1" w:rsidRDefault="00F916F1" w:rsidP="007D5D95">
      <w:pPr>
        <w:spacing w:after="0" w:line="240" w:lineRule="auto"/>
      </w:pPr>
      <w:r>
        <w:separator/>
      </w:r>
    </w:p>
  </w:footnote>
  <w:footnote w:type="continuationSeparator" w:id="0">
    <w:p w14:paraId="1BEF8AE0" w14:textId="77777777" w:rsidR="00F916F1" w:rsidRDefault="00F916F1"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B8B9DBA" w:rsidR="004713AE" w:rsidRPr="001A6F01" w:rsidRDefault="004713AE" w:rsidP="007D5D95">
    <w:pPr>
      <w:pStyle w:val="Encabezado"/>
      <w:jc w:val="right"/>
      <w:rPr>
        <w:rFonts w:ascii="Montserrat" w:hAnsi="Montserrat"/>
        <w:i/>
        <w:iCs/>
        <w:color w:val="007536"/>
        <w:sz w:val="28"/>
        <w:szCs w:val="28"/>
      </w:rPr>
    </w:pPr>
    <w:r w:rsidRPr="00E63249">
      <w:rPr>
        <w:rFonts w:ascii="Montserrat" w:hAnsi="Montserrat"/>
        <w:i/>
        <w:iCs/>
        <w:noProof/>
        <w:color w:val="7F7F7F" w:themeColor="text1" w:themeTint="80"/>
        <w:sz w:val="12"/>
        <w:szCs w:val="12"/>
      </w:rPr>
      <w:drawing>
        <wp:anchor distT="0" distB="0" distL="114300" distR="114300" simplePos="0" relativeHeight="251657216"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4003" w:rsidRPr="00E63249">
      <w:rPr>
        <w:rFonts w:ascii="Montserrat" w:hAnsi="Montserrat"/>
        <w:i/>
        <w:iCs/>
        <w:color w:val="007536"/>
      </w:rPr>
      <w:t xml:space="preserve">AÑO NUEVO 2027 PUNTA CANA </w:t>
    </w:r>
    <w:r w:rsidR="00B65635">
      <w:rPr>
        <w:rFonts w:ascii="Montserrat" w:hAnsi="Montserrat"/>
        <w:i/>
        <w:iCs/>
        <w:color w:val="007536"/>
      </w:rPr>
      <w:t xml:space="preserve">04 NOCHES </w:t>
    </w:r>
    <w:r w:rsidR="00C84003" w:rsidRPr="00E63249">
      <w:rPr>
        <w:rFonts w:ascii="Montserrat" w:hAnsi="Montserrat"/>
        <w:i/>
        <w:iCs/>
        <w:color w:val="007536"/>
      </w:rPr>
      <w:t>CON ARAJET</w:t>
    </w:r>
  </w:p>
  <w:p w14:paraId="2C9AF8AA" w14:textId="403F5DD3"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055D94">
      <w:rPr>
        <w:rFonts w:ascii="Montserrat" w:hAnsi="Montserrat"/>
        <w:i/>
        <w:iCs/>
        <w:color w:val="7F7F7F" w:themeColor="text1" w:themeTint="80"/>
        <w:sz w:val="20"/>
        <w:szCs w:val="20"/>
      </w:rPr>
      <w:t>1</w:t>
    </w:r>
    <w:r w:rsidR="00CD124C">
      <w:rPr>
        <w:rFonts w:ascii="Montserrat" w:hAnsi="Montserrat"/>
        <w:i/>
        <w:iCs/>
        <w:color w:val="7F7F7F" w:themeColor="text1" w:themeTint="80"/>
        <w:sz w:val="20"/>
        <w:szCs w:val="20"/>
      </w:rPr>
      <w:t>5</w:t>
    </w:r>
    <w:r w:rsidR="00055D94">
      <w:rPr>
        <w:rFonts w:ascii="Montserrat" w:hAnsi="Montserrat"/>
        <w:i/>
        <w:iCs/>
        <w:color w:val="7F7F7F" w:themeColor="text1" w:themeTint="80"/>
        <w:sz w:val="20"/>
        <w:szCs w:val="20"/>
      </w:rPr>
      <w:t>/09</w:t>
    </w:r>
    <w:r w:rsidR="00C84003">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4"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9523995">
    <w:abstractNumId w:val="3"/>
  </w:num>
  <w:num w:numId="2" w16cid:durableId="1204099059">
    <w:abstractNumId w:val="7"/>
  </w:num>
  <w:num w:numId="3" w16cid:durableId="887378647">
    <w:abstractNumId w:val="0"/>
  </w:num>
  <w:num w:numId="4" w16cid:durableId="893348863">
    <w:abstractNumId w:val="1"/>
  </w:num>
  <w:num w:numId="5" w16cid:durableId="277104127">
    <w:abstractNumId w:val="6"/>
  </w:num>
  <w:num w:numId="6" w16cid:durableId="1788425452">
    <w:abstractNumId w:val="5"/>
  </w:num>
  <w:num w:numId="7" w16cid:durableId="931275901">
    <w:abstractNumId w:val="4"/>
  </w:num>
  <w:num w:numId="8" w16cid:durableId="1954508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55D94"/>
    <w:rsid w:val="00082C70"/>
    <w:rsid w:val="000C158C"/>
    <w:rsid w:val="000F1F4E"/>
    <w:rsid w:val="00123E41"/>
    <w:rsid w:val="001606B3"/>
    <w:rsid w:val="001861E1"/>
    <w:rsid w:val="00196A23"/>
    <w:rsid w:val="001A6F01"/>
    <w:rsid w:val="002241B0"/>
    <w:rsid w:val="002A3950"/>
    <w:rsid w:val="002D0E4D"/>
    <w:rsid w:val="002F4F1E"/>
    <w:rsid w:val="00330B28"/>
    <w:rsid w:val="003C7C91"/>
    <w:rsid w:val="00406266"/>
    <w:rsid w:val="0044779C"/>
    <w:rsid w:val="004561E5"/>
    <w:rsid w:val="004713AE"/>
    <w:rsid w:val="0049562A"/>
    <w:rsid w:val="004A70E0"/>
    <w:rsid w:val="004D0514"/>
    <w:rsid w:val="004E7ADA"/>
    <w:rsid w:val="005208D9"/>
    <w:rsid w:val="00561549"/>
    <w:rsid w:val="00580547"/>
    <w:rsid w:val="00585135"/>
    <w:rsid w:val="005C54EC"/>
    <w:rsid w:val="006358AB"/>
    <w:rsid w:val="00671800"/>
    <w:rsid w:val="0068021E"/>
    <w:rsid w:val="00681151"/>
    <w:rsid w:val="006F5F8B"/>
    <w:rsid w:val="0070025F"/>
    <w:rsid w:val="007311D0"/>
    <w:rsid w:val="007523BC"/>
    <w:rsid w:val="00777931"/>
    <w:rsid w:val="00784897"/>
    <w:rsid w:val="007D5D95"/>
    <w:rsid w:val="00803387"/>
    <w:rsid w:val="00807FA1"/>
    <w:rsid w:val="0083792C"/>
    <w:rsid w:val="009628C5"/>
    <w:rsid w:val="00A01862"/>
    <w:rsid w:val="00A25CCE"/>
    <w:rsid w:val="00A27B63"/>
    <w:rsid w:val="00A762BC"/>
    <w:rsid w:val="00B04E6A"/>
    <w:rsid w:val="00B65635"/>
    <w:rsid w:val="00B86BA9"/>
    <w:rsid w:val="00BB42CD"/>
    <w:rsid w:val="00C045ED"/>
    <w:rsid w:val="00C25260"/>
    <w:rsid w:val="00C35102"/>
    <w:rsid w:val="00C84003"/>
    <w:rsid w:val="00C84787"/>
    <w:rsid w:val="00CB3BD5"/>
    <w:rsid w:val="00CD124C"/>
    <w:rsid w:val="00CE2CE9"/>
    <w:rsid w:val="00CE3C29"/>
    <w:rsid w:val="00D4709E"/>
    <w:rsid w:val="00D539CE"/>
    <w:rsid w:val="00D6113D"/>
    <w:rsid w:val="00D707F8"/>
    <w:rsid w:val="00DC0BAC"/>
    <w:rsid w:val="00DF6BD9"/>
    <w:rsid w:val="00E03929"/>
    <w:rsid w:val="00E22419"/>
    <w:rsid w:val="00E238F1"/>
    <w:rsid w:val="00E4336C"/>
    <w:rsid w:val="00E63249"/>
    <w:rsid w:val="00E80C4E"/>
    <w:rsid w:val="00EC6272"/>
    <w:rsid w:val="00ED1926"/>
    <w:rsid w:val="00EF31F3"/>
    <w:rsid w:val="00F11662"/>
    <w:rsid w:val="00F37B4A"/>
    <w:rsid w:val="00F916F1"/>
    <w:rsid w:val="00F94C9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E80C4E"/>
    <w:rPr>
      <w:rFonts w:ascii="Calibri" w:eastAsia="Calibri" w:hAnsi="Calibri"/>
      <w:kern w:val="1"/>
      <w:sz w:val="24"/>
      <w:szCs w:val="24"/>
      <w:lang w:eastAsia="hi-IN" w:bidi="hi-IN"/>
    </w:rPr>
  </w:style>
  <w:style w:type="paragraph" w:styleId="Sinespaciado">
    <w:name w:val="No Spacing"/>
    <w:link w:val="SinespaciadoCar"/>
    <w:qFormat/>
    <w:rsid w:val="00E80C4E"/>
    <w:pPr>
      <w:suppressAutoHyphens/>
      <w:spacing w:after="0" w:line="100" w:lineRule="atLeast"/>
    </w:pPr>
    <w:rPr>
      <w:rFonts w:ascii="Calibri" w:eastAsia="Calibri" w:hAnsi="Calibri"/>
      <w:kern w:val="1"/>
      <w:sz w:val="24"/>
      <w:szCs w:val="24"/>
      <w:lang w:eastAsia="hi-IN" w:bidi="hi-IN"/>
    </w:rPr>
  </w:style>
  <w:style w:type="paragraph" w:styleId="NormalWeb">
    <w:name w:val="Normal (Web)"/>
    <w:basedOn w:val="Normal"/>
    <w:uiPriority w:val="99"/>
    <w:unhideWhenUsed/>
    <w:rsid w:val="00E80C4E"/>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Hipervnculo">
    <w:name w:val="Hyperlink"/>
    <w:basedOn w:val="Fuentedeprrafopredeter"/>
    <w:uiPriority w:val="99"/>
    <w:unhideWhenUsed/>
    <w:rsid w:val="00807FA1"/>
    <w:rPr>
      <w:color w:val="467886" w:themeColor="hyperlink"/>
      <w:u w:val="single"/>
    </w:rPr>
  </w:style>
  <w:style w:type="character" w:styleId="Mencinsinresolver">
    <w:name w:val="Unresolved Mention"/>
    <w:basedOn w:val="Fuentedeprrafopredeter"/>
    <w:uiPriority w:val="99"/>
    <w:semiHidden/>
    <w:unhideWhenUsed/>
    <w:rsid w:val="004D0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ticket.migracion.gob.do/?fbclid=PAb21jcARLVctleHRuA2FlbQIxMQBzcnRjBmFwcF9pZA81NjcwNjczNDMzNTI0MjcAAafkAfBemOhLgvS90qbwRF7eRowWQyr71io6bwmd8JYdCzIPyX59AKMetWCQvA_aem_EQBwTH8Dxex9v5Z_eg4lW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710</Words>
  <Characters>3910</Characters>
  <Application>Microsoft Office Word</Application>
  <DocSecurity>0</DocSecurity>
  <Lines>32</Lines>
  <Paragraphs>9</Paragraphs>
  <ScaleCrop>false</ScaleCrop>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45</cp:revision>
  <dcterms:created xsi:type="dcterms:W3CDTF">2026-01-28T14:43:00Z</dcterms:created>
  <dcterms:modified xsi:type="dcterms:W3CDTF">2026-09-16T14:52:00Z</dcterms:modified>
</cp:coreProperties>
</file>