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49402D2E" w14:textId="77777777" w:rsidR="004D0514" w:rsidRDefault="004D0514" w:rsidP="00F247EC">
      <w:pPr>
        <w:pStyle w:val="Sinespaciado"/>
        <w:rPr>
          <w:rFonts w:cs="Calibri"/>
          <w:b/>
          <w:color w:val="002060"/>
          <w:sz w:val="48"/>
          <w:szCs w:val="28"/>
        </w:rPr>
      </w:pPr>
    </w:p>
    <w:p w14:paraId="2B0EAA61" w14:textId="3D6A460C" w:rsidR="00E80C4E" w:rsidRPr="00D71B0F" w:rsidRDefault="00145FF7" w:rsidP="00E80C4E">
      <w:pPr>
        <w:pStyle w:val="Sinespaciado"/>
        <w:jc w:val="center"/>
        <w:rPr>
          <w:rFonts w:cs="Calibri"/>
          <w:b/>
          <w:color w:val="002060"/>
          <w:sz w:val="48"/>
          <w:szCs w:val="28"/>
        </w:rPr>
      </w:pPr>
      <w:r>
        <w:rPr>
          <w:rFonts w:cs="Calibri"/>
          <w:b/>
          <w:color w:val="002060"/>
          <w:sz w:val="48"/>
          <w:szCs w:val="28"/>
        </w:rPr>
        <w:t>VACACIONES CONFIRMADAS 2026</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303672B9" w:rsidR="00E80C4E" w:rsidRPr="009E6F8D" w:rsidRDefault="000F67C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16-SEP</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5A760F5C"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7C27B8">
              <w:rPr>
                <w:rFonts w:ascii="Calibri" w:eastAsia="Times New Roman" w:hAnsi="Calibri" w:cs="Calibri"/>
                <w:b/>
                <w:bCs/>
                <w:color w:val="002060"/>
                <w:sz w:val="20"/>
                <w:szCs w:val="20"/>
                <w:lang w:eastAsia="es-PE"/>
              </w:rPr>
              <w:t>1</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22E07235"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065F51D0" w14:textId="1C8B39F6"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09.19</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0BD575A5" w:rsidR="00E80C4E" w:rsidRPr="009E6F8D" w:rsidRDefault="000F67C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w:t>
            </w:r>
            <w:r w:rsidR="00073A48">
              <w:rPr>
                <w:rFonts w:ascii="Calibri" w:eastAsia="Times New Roman" w:hAnsi="Calibri" w:cs="Calibri"/>
                <w:b/>
                <w:bCs/>
                <w:color w:val="002060"/>
                <w:sz w:val="20"/>
                <w:szCs w:val="20"/>
                <w:lang w:eastAsia="es-PE"/>
              </w:rPr>
              <w:t>-SEP-</w:t>
            </w:r>
            <w:r w:rsidR="00C84003">
              <w:rPr>
                <w:rFonts w:ascii="Calibri" w:eastAsia="Times New Roman" w:hAnsi="Calibri" w:cs="Calibri"/>
                <w:b/>
                <w:bCs/>
                <w:color w:val="002060"/>
                <w:sz w:val="20"/>
                <w:szCs w:val="20"/>
                <w:lang w:eastAsia="es-PE"/>
              </w:rPr>
              <w:t>2</w:t>
            </w:r>
            <w:r w:rsidR="00803156">
              <w:rPr>
                <w:rFonts w:ascii="Calibri" w:eastAsia="Times New Roman" w:hAnsi="Calibri" w:cs="Calibri"/>
                <w:b/>
                <w:bCs/>
                <w:color w:val="002060"/>
                <w:sz w:val="20"/>
                <w:szCs w:val="20"/>
                <w:lang w:eastAsia="es-PE"/>
              </w:rPr>
              <w:t>6</w:t>
            </w:r>
          </w:p>
        </w:tc>
        <w:tc>
          <w:tcPr>
            <w:tcW w:w="1012" w:type="dxa"/>
            <w:tcBorders>
              <w:top w:val="nil"/>
              <w:left w:val="nil"/>
              <w:bottom w:val="single" w:sz="4" w:space="0" w:color="DAEEF3"/>
              <w:right w:val="single" w:sz="4" w:space="0" w:color="DAEEF3"/>
            </w:tcBorders>
            <w:vAlign w:val="bottom"/>
            <w:hideMark/>
          </w:tcPr>
          <w:p w14:paraId="40D069BD" w14:textId="4F65836A"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384C87">
              <w:rPr>
                <w:rFonts w:ascii="Calibri" w:eastAsia="Times New Roman" w:hAnsi="Calibri" w:cs="Calibri"/>
                <w:b/>
                <w:bCs/>
                <w:color w:val="002060"/>
                <w:sz w:val="20"/>
                <w:szCs w:val="20"/>
                <w:lang w:eastAsia="es-PE"/>
              </w:rPr>
              <w:t>4</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3F3BFF3A" w:rsidR="00E80C4E" w:rsidRPr="009E6F8D" w:rsidRDefault="007109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w:t>
            </w:r>
            <w:r w:rsidR="00384C87">
              <w:rPr>
                <w:rFonts w:ascii="Calibri" w:eastAsia="Times New Roman" w:hAnsi="Calibri" w:cs="Calibri"/>
                <w:b/>
                <w:bCs/>
                <w:color w:val="002060"/>
                <w:sz w:val="20"/>
                <w:szCs w:val="20"/>
                <w:lang w:eastAsia="es-PE"/>
              </w:rPr>
              <w:t>0</w:t>
            </w:r>
            <w:r w:rsidR="00A83B20">
              <w:rPr>
                <w:rFonts w:ascii="Calibri" w:eastAsia="Times New Roman" w:hAnsi="Calibri" w:cs="Calibri"/>
                <w:b/>
                <w:bCs/>
                <w:color w:val="002060"/>
                <w:sz w:val="20"/>
                <w:szCs w:val="20"/>
                <w:lang w:eastAsia="es-PE"/>
              </w:rPr>
              <w:t>2</w:t>
            </w:r>
          </w:p>
        </w:tc>
        <w:tc>
          <w:tcPr>
            <w:tcW w:w="709" w:type="dxa"/>
            <w:tcBorders>
              <w:top w:val="nil"/>
              <w:left w:val="nil"/>
              <w:bottom w:val="single" w:sz="4" w:space="0" w:color="DAEEF3"/>
              <w:right w:val="single" w:sz="4" w:space="0" w:color="DAEEF3"/>
            </w:tcBorders>
            <w:vAlign w:val="bottom"/>
            <w:hideMark/>
          </w:tcPr>
          <w:p w14:paraId="09B142D8" w14:textId="56309D13" w:rsidR="00E80C4E" w:rsidRPr="009E6F8D" w:rsidRDefault="00A83B20"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w:t>
            </w:r>
            <w:r w:rsidR="00384C87">
              <w:rPr>
                <w:rFonts w:ascii="Calibri" w:eastAsia="Times New Roman" w:hAnsi="Calibri" w:cs="Calibri"/>
                <w:b/>
                <w:bCs/>
                <w:color w:val="002060"/>
                <w:sz w:val="20"/>
                <w:szCs w:val="20"/>
                <w:lang w:eastAsia="es-PE"/>
              </w:rPr>
              <w:t>1</w:t>
            </w:r>
            <w:r>
              <w:rPr>
                <w:rFonts w:ascii="Calibri" w:eastAsia="Times New Roman" w:hAnsi="Calibri" w:cs="Calibri"/>
                <w:b/>
                <w:bCs/>
                <w:color w:val="002060"/>
                <w:sz w:val="20"/>
                <w:szCs w:val="20"/>
                <w:lang w:eastAsia="es-PE"/>
              </w:rPr>
              <w:t>0+1</w:t>
            </w:r>
          </w:p>
        </w:tc>
      </w:tr>
    </w:tbl>
    <w:p w14:paraId="39B9620B" w14:textId="77777777" w:rsidR="00E80C4E" w:rsidRDefault="00E80C4E" w:rsidP="00E80C4E">
      <w:pPr>
        <w:pStyle w:val="Sinespaciado"/>
        <w:rPr>
          <w:rFonts w:cs="Calibri"/>
          <w:noProof/>
        </w:rPr>
      </w:pPr>
    </w:p>
    <w:p w14:paraId="7B8BB40E" w14:textId="63AD5A92" w:rsidR="00CB3BD5" w:rsidRDefault="00CB3BD5" w:rsidP="00E80C4E">
      <w:pPr>
        <w:pStyle w:val="Sinespaciado"/>
        <w:rPr>
          <w:rFonts w:cs="Calibri"/>
          <w:noProof/>
        </w:rPr>
      </w:pPr>
    </w:p>
    <w:p w14:paraId="51AC103B" w14:textId="77777777" w:rsidR="00F247EC" w:rsidRPr="009E6F8D" w:rsidRDefault="00F247EC" w:rsidP="00E80C4E">
      <w:pPr>
        <w:pStyle w:val="Sinespaciado"/>
        <w:rPr>
          <w:rFonts w:cs="Calibri"/>
          <w:noProof/>
        </w:rPr>
      </w:pPr>
    </w:p>
    <w:p w14:paraId="17F30708" w14:textId="77777777" w:rsidR="00E80C4E" w:rsidRPr="009E6F8D" w:rsidRDefault="00E80C4E" w:rsidP="00E80C4E">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5E4043DA"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710948">
        <w:rPr>
          <w:rFonts w:ascii="Calibri" w:hAnsi="Calibri" w:cs="Calibri"/>
          <w:b/>
          <w:color w:val="002060"/>
          <w:szCs w:val="20"/>
          <w:lang w:eastAsia="es-PE"/>
        </w:rPr>
        <w:t>4</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2D0D0240"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710948">
        <w:rPr>
          <w:rFonts w:ascii="Calibri" w:hAnsi="Calibri" w:cs="Calibri"/>
          <w:b/>
          <w:color w:val="002060"/>
          <w:szCs w:val="20"/>
          <w:lang w:eastAsia="es-PE"/>
        </w:rPr>
        <w:t>5</w:t>
      </w:r>
      <w:r w:rsidR="006A7834">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616"/>
        <w:gridCol w:w="1010"/>
        <w:gridCol w:w="616"/>
        <w:gridCol w:w="1010"/>
        <w:gridCol w:w="813"/>
        <w:gridCol w:w="813"/>
      </w:tblGrid>
      <w:tr w:rsidR="0008702E" w:rsidRPr="0008702E" w14:paraId="7878D81E" w14:textId="77777777" w:rsidTr="0008702E">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5D75CE7D" w14:textId="77777777" w:rsidR="0008702E" w:rsidRPr="0008702E" w:rsidRDefault="0008702E" w:rsidP="0008702E">
            <w:pPr>
              <w:spacing w:after="0" w:line="240" w:lineRule="auto"/>
              <w:jc w:val="center"/>
              <w:rPr>
                <w:rFonts w:ascii="Calibri" w:eastAsia="Times New Roman" w:hAnsi="Calibri" w:cs="Calibri"/>
                <w:b/>
                <w:bCs/>
                <w:color w:val="FFFFFF"/>
                <w:kern w:val="0"/>
                <w:sz w:val="18"/>
                <w:szCs w:val="18"/>
                <w:lang w:eastAsia="es-PE"/>
                <w14:ligatures w14:val="none"/>
              </w:rPr>
            </w:pPr>
            <w:r w:rsidRPr="0008702E">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0B7F8720" w14:textId="77777777" w:rsidR="0008702E" w:rsidRPr="0008702E" w:rsidRDefault="0008702E" w:rsidP="0008702E">
            <w:pPr>
              <w:spacing w:after="0" w:line="240" w:lineRule="auto"/>
              <w:jc w:val="center"/>
              <w:rPr>
                <w:rFonts w:ascii="Calibri" w:eastAsia="Times New Roman" w:hAnsi="Calibri" w:cs="Calibri"/>
                <w:b/>
                <w:bCs/>
                <w:color w:val="FFFFFF"/>
                <w:kern w:val="0"/>
                <w:sz w:val="18"/>
                <w:szCs w:val="18"/>
                <w:lang w:eastAsia="es-PE"/>
                <w14:ligatures w14:val="none"/>
              </w:rPr>
            </w:pPr>
            <w:r w:rsidRPr="0008702E">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366F97D0"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721FE173"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4C18DF47"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713A9336"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6F2E7873"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64CFBB1A" w14:textId="77777777" w:rsidR="0008702E" w:rsidRPr="0008702E" w:rsidRDefault="0008702E" w:rsidP="0008702E">
            <w:pPr>
              <w:spacing w:after="0" w:line="240" w:lineRule="auto"/>
              <w:jc w:val="center"/>
              <w:rPr>
                <w:rFonts w:ascii="Calibri" w:eastAsia="Times New Roman" w:hAnsi="Calibri" w:cs="Calibri"/>
                <w:b/>
                <w:bCs/>
                <w:color w:val="FFFFFF"/>
                <w:kern w:val="0"/>
                <w:sz w:val="18"/>
                <w:szCs w:val="18"/>
                <w:lang w:eastAsia="es-PE"/>
                <w14:ligatures w14:val="none"/>
              </w:rPr>
            </w:pPr>
            <w:r w:rsidRPr="0008702E">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1049C0DF" w14:textId="77777777" w:rsidR="0008702E" w:rsidRPr="0008702E" w:rsidRDefault="0008702E" w:rsidP="0008702E">
            <w:pPr>
              <w:spacing w:after="0" w:line="240" w:lineRule="auto"/>
              <w:jc w:val="center"/>
              <w:rPr>
                <w:rFonts w:ascii="Calibri" w:eastAsia="Times New Roman" w:hAnsi="Calibri" w:cs="Calibri"/>
                <w:b/>
                <w:bCs/>
                <w:color w:val="FFFFFF"/>
                <w:kern w:val="0"/>
                <w:sz w:val="18"/>
                <w:szCs w:val="18"/>
                <w:lang w:eastAsia="es-PE"/>
                <w14:ligatures w14:val="none"/>
              </w:rPr>
            </w:pPr>
            <w:r w:rsidRPr="0008702E">
              <w:rPr>
                <w:rFonts w:ascii="Calibri" w:eastAsia="Times New Roman" w:hAnsi="Calibri" w:cs="Calibri"/>
                <w:b/>
                <w:bCs/>
                <w:color w:val="FFFFFF"/>
                <w:kern w:val="0"/>
                <w:sz w:val="18"/>
                <w:szCs w:val="18"/>
                <w:lang w:eastAsia="es-PE"/>
                <w14:ligatures w14:val="none"/>
              </w:rPr>
              <w:t>EDAD CHD2</w:t>
            </w:r>
          </w:p>
        </w:tc>
      </w:tr>
      <w:tr w:rsidR="0008702E" w:rsidRPr="0008702E" w14:paraId="0F896E34" w14:textId="77777777" w:rsidTr="0008702E">
        <w:trPr>
          <w:trHeight w:val="330"/>
        </w:trPr>
        <w:tc>
          <w:tcPr>
            <w:tcW w:w="832" w:type="pct"/>
            <w:vMerge/>
            <w:tcBorders>
              <w:top w:val="single" w:sz="4" w:space="0" w:color="DAEEF3"/>
              <w:left w:val="nil"/>
              <w:bottom w:val="nil"/>
              <w:right w:val="nil"/>
            </w:tcBorders>
            <w:vAlign w:val="center"/>
            <w:hideMark/>
          </w:tcPr>
          <w:p w14:paraId="4F07DE13" w14:textId="77777777" w:rsidR="0008702E" w:rsidRPr="0008702E" w:rsidRDefault="0008702E" w:rsidP="0008702E">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7BDF5D62" w14:textId="77777777" w:rsidR="0008702E" w:rsidRPr="0008702E" w:rsidRDefault="0008702E" w:rsidP="0008702E">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430E7AAD"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1D852547"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17F3D3E3"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00145CB2"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2834D91B"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0E799C62"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6A7105DC"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0CFAB3D9"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08D24707"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05FB9E0E"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20EB2FA4" w14:textId="77777777" w:rsidR="0008702E" w:rsidRPr="0008702E" w:rsidRDefault="0008702E" w:rsidP="0008702E">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798F7506" w14:textId="77777777" w:rsidR="0008702E" w:rsidRPr="0008702E" w:rsidRDefault="0008702E" w:rsidP="0008702E">
            <w:pPr>
              <w:spacing w:after="0" w:line="240" w:lineRule="auto"/>
              <w:rPr>
                <w:rFonts w:ascii="Calibri" w:eastAsia="Times New Roman" w:hAnsi="Calibri" w:cs="Calibri"/>
                <w:b/>
                <w:bCs/>
                <w:color w:val="FFFFFF"/>
                <w:kern w:val="0"/>
                <w:sz w:val="18"/>
                <w:szCs w:val="18"/>
                <w:lang w:eastAsia="es-PE"/>
                <w14:ligatures w14:val="none"/>
              </w:rPr>
            </w:pPr>
          </w:p>
        </w:tc>
      </w:tr>
      <w:tr w:rsidR="0008702E" w:rsidRPr="0008702E" w14:paraId="12A55334" w14:textId="77777777" w:rsidTr="0008702E">
        <w:trPr>
          <w:trHeight w:val="486"/>
        </w:trPr>
        <w:tc>
          <w:tcPr>
            <w:tcW w:w="832" w:type="pct"/>
            <w:tcBorders>
              <w:top w:val="single" w:sz="4" w:space="0" w:color="DCE6F1"/>
              <w:left w:val="nil"/>
              <w:bottom w:val="single" w:sz="4" w:space="0" w:color="DCE6F1"/>
              <w:right w:val="nil"/>
            </w:tcBorders>
            <w:vAlign w:val="center"/>
            <w:hideMark/>
          </w:tcPr>
          <w:p w14:paraId="265580A8"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BAHIA PRINCIPE EXPLORE TURQUESA</w:t>
            </w:r>
          </w:p>
        </w:tc>
        <w:tc>
          <w:tcPr>
            <w:tcW w:w="999" w:type="pct"/>
            <w:tcBorders>
              <w:top w:val="single" w:sz="4" w:space="0" w:color="DCE6F1"/>
              <w:left w:val="nil"/>
              <w:bottom w:val="single" w:sz="4" w:space="0" w:color="DCE6F1"/>
              <w:right w:val="nil"/>
            </w:tcBorders>
            <w:vAlign w:val="center"/>
            <w:hideMark/>
          </w:tcPr>
          <w:p w14:paraId="3935769D" w14:textId="77777777" w:rsidR="0008702E" w:rsidRPr="0008702E" w:rsidRDefault="0008702E" w:rsidP="0008702E">
            <w:pPr>
              <w:spacing w:after="0" w:line="240" w:lineRule="auto"/>
              <w:jc w:val="center"/>
              <w:rPr>
                <w:rFonts w:ascii="Calibri" w:eastAsia="Times New Roman" w:hAnsi="Calibri" w:cs="Calibri"/>
                <w:b/>
                <w:bCs/>
                <w:color w:val="0000CC"/>
                <w:kern w:val="0"/>
                <w:sz w:val="16"/>
                <w:szCs w:val="16"/>
                <w:lang w:eastAsia="es-PE"/>
                <w14:ligatures w14:val="none"/>
              </w:rPr>
            </w:pPr>
            <w:r w:rsidRPr="0008702E">
              <w:rPr>
                <w:rFonts w:ascii="Calibri" w:eastAsia="Times New Roman" w:hAnsi="Calibri" w:cs="Calibri"/>
                <w:b/>
                <w:bCs/>
                <w:color w:val="0000CC"/>
                <w:kern w:val="0"/>
                <w:sz w:val="16"/>
                <w:szCs w:val="16"/>
                <w:lang w:eastAsia="es-PE"/>
                <w14:ligatures w14:val="none"/>
              </w:rPr>
              <w:t xml:space="preserve">Hab. </w:t>
            </w:r>
            <w:proofErr w:type="spellStart"/>
            <w:proofErr w:type="gramStart"/>
            <w:r w:rsidRPr="0008702E">
              <w:rPr>
                <w:rFonts w:ascii="Calibri" w:eastAsia="Times New Roman" w:hAnsi="Calibri" w:cs="Calibri"/>
                <w:b/>
                <w:bCs/>
                <w:color w:val="0000CC"/>
                <w:kern w:val="0"/>
                <w:sz w:val="16"/>
                <w:szCs w:val="16"/>
                <w:lang w:eastAsia="es-PE"/>
                <w14:ligatures w14:val="none"/>
              </w:rPr>
              <w:t>Jr.Suite</w:t>
            </w:r>
            <w:proofErr w:type="spellEnd"/>
            <w:proofErr w:type="gramEnd"/>
            <w:r w:rsidRPr="0008702E">
              <w:rPr>
                <w:rFonts w:ascii="Calibri" w:eastAsia="Times New Roman" w:hAnsi="Calibri" w:cs="Calibri"/>
                <w:b/>
                <w:bCs/>
                <w:color w:val="0000CC"/>
                <w:kern w:val="0"/>
                <w:sz w:val="16"/>
                <w:szCs w:val="16"/>
                <w:lang w:eastAsia="es-PE"/>
                <w14:ligatures w14:val="none"/>
              </w:rPr>
              <w:t xml:space="preserve"> Superior - Tarifa dinámica</w:t>
            </w:r>
          </w:p>
        </w:tc>
        <w:tc>
          <w:tcPr>
            <w:tcW w:w="238" w:type="pct"/>
            <w:tcBorders>
              <w:top w:val="single" w:sz="4" w:space="0" w:color="DCE6F1"/>
              <w:left w:val="nil"/>
              <w:bottom w:val="single" w:sz="4" w:space="0" w:color="DCE6F1"/>
              <w:right w:val="nil"/>
            </w:tcBorders>
            <w:noWrap/>
            <w:vAlign w:val="center"/>
            <w:hideMark/>
          </w:tcPr>
          <w:p w14:paraId="531426BF"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$1,278</w:t>
            </w:r>
          </w:p>
        </w:tc>
        <w:tc>
          <w:tcPr>
            <w:tcW w:w="290" w:type="pct"/>
            <w:tcBorders>
              <w:top w:val="single" w:sz="4" w:space="0" w:color="DCE6F1"/>
              <w:left w:val="nil"/>
              <w:bottom w:val="single" w:sz="4" w:space="0" w:color="DCE6F1"/>
              <w:right w:val="nil"/>
            </w:tcBorders>
            <w:noWrap/>
            <w:vAlign w:val="center"/>
            <w:hideMark/>
          </w:tcPr>
          <w:p w14:paraId="471F52B1"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S/.4,601</w:t>
            </w:r>
          </w:p>
        </w:tc>
        <w:tc>
          <w:tcPr>
            <w:tcW w:w="238" w:type="pct"/>
            <w:tcBorders>
              <w:top w:val="single" w:sz="4" w:space="0" w:color="DCE6F1"/>
              <w:left w:val="nil"/>
              <w:bottom w:val="single" w:sz="4" w:space="0" w:color="DCE6F1"/>
              <w:right w:val="nil"/>
            </w:tcBorders>
            <w:noWrap/>
            <w:vAlign w:val="center"/>
            <w:hideMark/>
          </w:tcPr>
          <w:p w14:paraId="17B419F5"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$1,099</w:t>
            </w:r>
          </w:p>
        </w:tc>
        <w:tc>
          <w:tcPr>
            <w:tcW w:w="290" w:type="pct"/>
            <w:tcBorders>
              <w:top w:val="single" w:sz="4" w:space="0" w:color="DCE6F1"/>
              <w:left w:val="nil"/>
              <w:bottom w:val="single" w:sz="4" w:space="0" w:color="DCE6F1"/>
              <w:right w:val="nil"/>
            </w:tcBorders>
            <w:noWrap/>
            <w:vAlign w:val="center"/>
            <w:hideMark/>
          </w:tcPr>
          <w:p w14:paraId="735494AE"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S/.3,956</w:t>
            </w:r>
          </w:p>
        </w:tc>
        <w:tc>
          <w:tcPr>
            <w:tcW w:w="238" w:type="pct"/>
            <w:tcBorders>
              <w:top w:val="single" w:sz="4" w:space="0" w:color="DCE6F1"/>
              <w:left w:val="nil"/>
              <w:bottom w:val="single" w:sz="4" w:space="0" w:color="DCE6F1"/>
              <w:right w:val="nil"/>
            </w:tcBorders>
            <w:noWrap/>
            <w:vAlign w:val="center"/>
            <w:hideMark/>
          </w:tcPr>
          <w:p w14:paraId="0ED8DEC2"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$1,080</w:t>
            </w:r>
          </w:p>
        </w:tc>
        <w:tc>
          <w:tcPr>
            <w:tcW w:w="290" w:type="pct"/>
            <w:tcBorders>
              <w:top w:val="single" w:sz="4" w:space="0" w:color="DCE6F1"/>
              <w:left w:val="nil"/>
              <w:bottom w:val="single" w:sz="4" w:space="0" w:color="DCE6F1"/>
              <w:right w:val="nil"/>
            </w:tcBorders>
            <w:noWrap/>
            <w:vAlign w:val="center"/>
            <w:hideMark/>
          </w:tcPr>
          <w:p w14:paraId="30E68295"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S/.3,887</w:t>
            </w:r>
          </w:p>
        </w:tc>
        <w:tc>
          <w:tcPr>
            <w:tcW w:w="200" w:type="pct"/>
            <w:tcBorders>
              <w:top w:val="single" w:sz="4" w:space="0" w:color="DCE6F1"/>
              <w:left w:val="nil"/>
              <w:bottom w:val="single" w:sz="4" w:space="0" w:color="DCE6F1"/>
              <w:right w:val="nil"/>
            </w:tcBorders>
            <w:noWrap/>
            <w:vAlign w:val="center"/>
            <w:hideMark/>
          </w:tcPr>
          <w:p w14:paraId="162C5A42"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$899</w:t>
            </w:r>
          </w:p>
        </w:tc>
        <w:tc>
          <w:tcPr>
            <w:tcW w:w="328" w:type="pct"/>
            <w:tcBorders>
              <w:top w:val="single" w:sz="4" w:space="0" w:color="DCE6F1"/>
              <w:left w:val="nil"/>
              <w:bottom w:val="single" w:sz="4" w:space="0" w:color="DCE6F1"/>
              <w:right w:val="nil"/>
            </w:tcBorders>
            <w:noWrap/>
            <w:vAlign w:val="center"/>
            <w:hideMark/>
          </w:tcPr>
          <w:p w14:paraId="3E8F5E6F"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S/.3,237</w:t>
            </w:r>
          </w:p>
        </w:tc>
        <w:tc>
          <w:tcPr>
            <w:tcW w:w="200" w:type="pct"/>
            <w:tcBorders>
              <w:top w:val="single" w:sz="4" w:space="0" w:color="DCE6F1"/>
              <w:left w:val="nil"/>
              <w:bottom w:val="single" w:sz="4" w:space="0" w:color="DCE6F1"/>
              <w:right w:val="nil"/>
            </w:tcBorders>
            <w:noWrap/>
            <w:vAlign w:val="center"/>
            <w:hideMark/>
          </w:tcPr>
          <w:p w14:paraId="1D26949B"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$899</w:t>
            </w:r>
          </w:p>
        </w:tc>
        <w:tc>
          <w:tcPr>
            <w:tcW w:w="328" w:type="pct"/>
            <w:tcBorders>
              <w:top w:val="single" w:sz="4" w:space="0" w:color="DCE6F1"/>
              <w:left w:val="nil"/>
              <w:bottom w:val="single" w:sz="4" w:space="0" w:color="DCE6F1"/>
              <w:right w:val="nil"/>
            </w:tcBorders>
            <w:noWrap/>
            <w:vAlign w:val="center"/>
            <w:hideMark/>
          </w:tcPr>
          <w:p w14:paraId="6C1FAE56"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S/.3,237</w:t>
            </w:r>
          </w:p>
        </w:tc>
        <w:tc>
          <w:tcPr>
            <w:tcW w:w="264" w:type="pct"/>
            <w:tcBorders>
              <w:top w:val="single" w:sz="4" w:space="0" w:color="DCE6F1"/>
              <w:left w:val="nil"/>
              <w:bottom w:val="single" w:sz="4" w:space="0" w:color="DCE6F1"/>
              <w:right w:val="nil"/>
            </w:tcBorders>
            <w:vAlign w:val="center"/>
            <w:hideMark/>
          </w:tcPr>
          <w:p w14:paraId="167003A5" w14:textId="77777777" w:rsidR="0008702E" w:rsidRPr="0008702E" w:rsidRDefault="0008702E" w:rsidP="0008702E">
            <w:pPr>
              <w:spacing w:after="0" w:line="240" w:lineRule="auto"/>
              <w:jc w:val="center"/>
              <w:rPr>
                <w:rFonts w:ascii="Calibri" w:eastAsia="Times New Roman" w:hAnsi="Calibri" w:cs="Calibri"/>
                <w:b/>
                <w:bCs/>
                <w:color w:val="0000CC"/>
                <w:kern w:val="0"/>
                <w:sz w:val="16"/>
                <w:szCs w:val="16"/>
                <w:lang w:eastAsia="es-PE"/>
                <w14:ligatures w14:val="none"/>
              </w:rPr>
            </w:pPr>
            <w:r w:rsidRPr="0008702E">
              <w:rPr>
                <w:rFonts w:ascii="Calibri" w:eastAsia="Times New Roman" w:hAnsi="Calibri" w:cs="Calibri"/>
                <w:b/>
                <w:bCs/>
                <w:color w:val="0000CC"/>
                <w:kern w:val="0"/>
                <w:sz w:val="16"/>
                <w:szCs w:val="16"/>
                <w:lang w:eastAsia="es-PE"/>
                <w14:ligatures w14:val="none"/>
              </w:rPr>
              <w:t xml:space="preserve">03-12 </w:t>
            </w:r>
            <w:proofErr w:type="spellStart"/>
            <w:r w:rsidRPr="0008702E">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single" w:sz="4" w:space="0" w:color="DCE6F1"/>
              <w:left w:val="nil"/>
              <w:bottom w:val="single" w:sz="4" w:space="0" w:color="DCE6F1"/>
              <w:right w:val="nil"/>
            </w:tcBorders>
            <w:vAlign w:val="center"/>
            <w:hideMark/>
          </w:tcPr>
          <w:p w14:paraId="624881B8" w14:textId="77777777" w:rsidR="0008702E" w:rsidRPr="0008702E" w:rsidRDefault="0008702E" w:rsidP="0008702E">
            <w:pPr>
              <w:spacing w:after="0" w:line="240" w:lineRule="auto"/>
              <w:jc w:val="center"/>
              <w:rPr>
                <w:rFonts w:ascii="Calibri" w:eastAsia="Times New Roman" w:hAnsi="Calibri" w:cs="Calibri"/>
                <w:b/>
                <w:bCs/>
                <w:color w:val="0000CC"/>
                <w:kern w:val="0"/>
                <w:sz w:val="16"/>
                <w:szCs w:val="16"/>
                <w:lang w:eastAsia="es-PE"/>
                <w14:ligatures w14:val="none"/>
              </w:rPr>
            </w:pPr>
            <w:r w:rsidRPr="0008702E">
              <w:rPr>
                <w:rFonts w:ascii="Calibri" w:eastAsia="Times New Roman" w:hAnsi="Calibri" w:cs="Calibri"/>
                <w:b/>
                <w:bCs/>
                <w:color w:val="0000CC"/>
                <w:kern w:val="0"/>
                <w:sz w:val="16"/>
                <w:szCs w:val="16"/>
                <w:lang w:eastAsia="es-PE"/>
                <w14:ligatures w14:val="none"/>
              </w:rPr>
              <w:t xml:space="preserve">03-12 </w:t>
            </w:r>
            <w:proofErr w:type="spellStart"/>
            <w:r w:rsidRPr="0008702E">
              <w:rPr>
                <w:rFonts w:ascii="Calibri" w:eastAsia="Times New Roman" w:hAnsi="Calibri" w:cs="Calibri"/>
                <w:b/>
                <w:bCs/>
                <w:color w:val="0000CC"/>
                <w:kern w:val="0"/>
                <w:sz w:val="16"/>
                <w:szCs w:val="16"/>
                <w:lang w:eastAsia="es-PE"/>
                <w14:ligatures w14:val="none"/>
              </w:rPr>
              <w:t>yrs</w:t>
            </w:r>
            <w:proofErr w:type="spellEnd"/>
          </w:p>
        </w:tc>
      </w:tr>
      <w:tr w:rsidR="0008702E" w:rsidRPr="0008702E" w14:paraId="3AE317D9" w14:textId="77777777" w:rsidTr="0008702E">
        <w:trPr>
          <w:trHeight w:val="431"/>
        </w:trPr>
        <w:tc>
          <w:tcPr>
            <w:tcW w:w="832" w:type="pct"/>
            <w:tcBorders>
              <w:top w:val="nil"/>
              <w:left w:val="nil"/>
              <w:bottom w:val="single" w:sz="4" w:space="0" w:color="DCE6F1"/>
              <w:right w:val="nil"/>
            </w:tcBorders>
            <w:vAlign w:val="center"/>
            <w:hideMark/>
          </w:tcPr>
          <w:p w14:paraId="6B759FD2"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CATALONIA BÁVARO BEACH</w:t>
            </w:r>
          </w:p>
        </w:tc>
        <w:tc>
          <w:tcPr>
            <w:tcW w:w="999" w:type="pct"/>
            <w:tcBorders>
              <w:top w:val="nil"/>
              <w:left w:val="nil"/>
              <w:bottom w:val="single" w:sz="4" w:space="0" w:color="DCE6F1"/>
              <w:right w:val="nil"/>
            </w:tcBorders>
            <w:vAlign w:val="center"/>
            <w:hideMark/>
          </w:tcPr>
          <w:p w14:paraId="1A812265" w14:textId="77777777" w:rsidR="0008702E" w:rsidRPr="0008702E" w:rsidRDefault="0008702E" w:rsidP="0008702E">
            <w:pPr>
              <w:spacing w:after="0" w:line="240" w:lineRule="auto"/>
              <w:jc w:val="center"/>
              <w:rPr>
                <w:rFonts w:ascii="Calibri" w:eastAsia="Times New Roman" w:hAnsi="Calibri" w:cs="Calibri"/>
                <w:b/>
                <w:bCs/>
                <w:color w:val="0000CC"/>
                <w:kern w:val="0"/>
                <w:sz w:val="16"/>
                <w:szCs w:val="16"/>
                <w:lang w:eastAsia="es-PE"/>
                <w14:ligatures w14:val="none"/>
              </w:rPr>
            </w:pPr>
            <w:r w:rsidRPr="0008702E">
              <w:rPr>
                <w:rFonts w:ascii="Calibri" w:eastAsia="Times New Roman" w:hAnsi="Calibri" w:cs="Calibri"/>
                <w:b/>
                <w:bCs/>
                <w:color w:val="0000CC"/>
                <w:kern w:val="0"/>
                <w:sz w:val="16"/>
                <w:szCs w:val="16"/>
                <w:lang w:eastAsia="es-PE"/>
                <w14:ligatures w14:val="none"/>
              </w:rPr>
              <w:t>Hab. PREMIUM JUNIOR SUITE - Tarifa dinámica</w:t>
            </w:r>
          </w:p>
        </w:tc>
        <w:tc>
          <w:tcPr>
            <w:tcW w:w="238" w:type="pct"/>
            <w:tcBorders>
              <w:top w:val="nil"/>
              <w:left w:val="nil"/>
              <w:bottom w:val="single" w:sz="4" w:space="0" w:color="DCE6F1"/>
              <w:right w:val="nil"/>
            </w:tcBorders>
            <w:noWrap/>
            <w:vAlign w:val="center"/>
            <w:hideMark/>
          </w:tcPr>
          <w:p w14:paraId="67112DC4"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$1,315</w:t>
            </w:r>
          </w:p>
        </w:tc>
        <w:tc>
          <w:tcPr>
            <w:tcW w:w="290" w:type="pct"/>
            <w:tcBorders>
              <w:top w:val="nil"/>
              <w:left w:val="nil"/>
              <w:bottom w:val="single" w:sz="4" w:space="0" w:color="DCE6F1"/>
              <w:right w:val="nil"/>
            </w:tcBorders>
            <w:noWrap/>
            <w:vAlign w:val="center"/>
            <w:hideMark/>
          </w:tcPr>
          <w:p w14:paraId="1915B76F"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S/.4,736</w:t>
            </w:r>
          </w:p>
        </w:tc>
        <w:tc>
          <w:tcPr>
            <w:tcW w:w="238" w:type="pct"/>
            <w:tcBorders>
              <w:top w:val="nil"/>
              <w:left w:val="nil"/>
              <w:bottom w:val="single" w:sz="4" w:space="0" w:color="DCE6F1"/>
              <w:right w:val="nil"/>
            </w:tcBorders>
            <w:noWrap/>
            <w:vAlign w:val="center"/>
            <w:hideMark/>
          </w:tcPr>
          <w:p w14:paraId="712AE122"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$1,099</w:t>
            </w:r>
          </w:p>
        </w:tc>
        <w:tc>
          <w:tcPr>
            <w:tcW w:w="290" w:type="pct"/>
            <w:tcBorders>
              <w:top w:val="nil"/>
              <w:left w:val="nil"/>
              <w:bottom w:val="single" w:sz="4" w:space="0" w:color="DCE6F1"/>
              <w:right w:val="nil"/>
            </w:tcBorders>
            <w:noWrap/>
            <w:vAlign w:val="center"/>
            <w:hideMark/>
          </w:tcPr>
          <w:p w14:paraId="150BBDF4"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S/.3,956</w:t>
            </w:r>
          </w:p>
        </w:tc>
        <w:tc>
          <w:tcPr>
            <w:tcW w:w="238" w:type="pct"/>
            <w:tcBorders>
              <w:top w:val="nil"/>
              <w:left w:val="nil"/>
              <w:bottom w:val="single" w:sz="4" w:space="0" w:color="DCE6F1"/>
              <w:right w:val="nil"/>
            </w:tcBorders>
            <w:noWrap/>
            <w:vAlign w:val="center"/>
            <w:hideMark/>
          </w:tcPr>
          <w:p w14:paraId="7E8302FE"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$1,082</w:t>
            </w:r>
          </w:p>
        </w:tc>
        <w:tc>
          <w:tcPr>
            <w:tcW w:w="290" w:type="pct"/>
            <w:tcBorders>
              <w:top w:val="nil"/>
              <w:left w:val="nil"/>
              <w:bottom w:val="single" w:sz="4" w:space="0" w:color="DCE6F1"/>
              <w:right w:val="nil"/>
            </w:tcBorders>
            <w:noWrap/>
            <w:vAlign w:val="center"/>
            <w:hideMark/>
          </w:tcPr>
          <w:p w14:paraId="0316C3D0"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S/.3,893</w:t>
            </w:r>
          </w:p>
        </w:tc>
        <w:tc>
          <w:tcPr>
            <w:tcW w:w="200" w:type="pct"/>
            <w:tcBorders>
              <w:top w:val="nil"/>
              <w:left w:val="nil"/>
              <w:bottom w:val="single" w:sz="4" w:space="0" w:color="DCE6F1"/>
              <w:right w:val="nil"/>
            </w:tcBorders>
            <w:noWrap/>
            <w:vAlign w:val="center"/>
            <w:hideMark/>
          </w:tcPr>
          <w:p w14:paraId="1B62A7A8"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$902</w:t>
            </w:r>
          </w:p>
        </w:tc>
        <w:tc>
          <w:tcPr>
            <w:tcW w:w="328" w:type="pct"/>
            <w:tcBorders>
              <w:top w:val="nil"/>
              <w:left w:val="nil"/>
              <w:bottom w:val="single" w:sz="4" w:space="0" w:color="DCE6F1"/>
              <w:right w:val="nil"/>
            </w:tcBorders>
            <w:noWrap/>
            <w:vAlign w:val="center"/>
            <w:hideMark/>
          </w:tcPr>
          <w:p w14:paraId="32C68824"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S/.3,246</w:t>
            </w:r>
          </w:p>
        </w:tc>
        <w:tc>
          <w:tcPr>
            <w:tcW w:w="200" w:type="pct"/>
            <w:tcBorders>
              <w:top w:val="nil"/>
              <w:left w:val="nil"/>
              <w:bottom w:val="single" w:sz="4" w:space="0" w:color="DCE6F1"/>
              <w:right w:val="nil"/>
            </w:tcBorders>
            <w:noWrap/>
            <w:vAlign w:val="center"/>
            <w:hideMark/>
          </w:tcPr>
          <w:p w14:paraId="056188BA"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$901</w:t>
            </w:r>
          </w:p>
        </w:tc>
        <w:tc>
          <w:tcPr>
            <w:tcW w:w="328" w:type="pct"/>
            <w:tcBorders>
              <w:top w:val="nil"/>
              <w:left w:val="nil"/>
              <w:bottom w:val="single" w:sz="4" w:space="0" w:color="DCE6F1"/>
              <w:right w:val="nil"/>
            </w:tcBorders>
            <w:noWrap/>
            <w:vAlign w:val="center"/>
            <w:hideMark/>
          </w:tcPr>
          <w:p w14:paraId="09C6EB2A" w14:textId="77777777" w:rsidR="0008702E" w:rsidRPr="0008702E" w:rsidRDefault="0008702E" w:rsidP="0008702E">
            <w:pPr>
              <w:spacing w:after="0" w:line="240" w:lineRule="auto"/>
              <w:jc w:val="center"/>
              <w:rPr>
                <w:rFonts w:ascii="Calibri" w:eastAsia="Times New Roman" w:hAnsi="Calibri" w:cs="Calibri"/>
                <w:b/>
                <w:bCs/>
                <w:color w:val="1F3864"/>
                <w:kern w:val="0"/>
                <w:sz w:val="16"/>
                <w:szCs w:val="16"/>
                <w:lang w:eastAsia="es-PE"/>
                <w14:ligatures w14:val="none"/>
              </w:rPr>
            </w:pPr>
            <w:r w:rsidRPr="0008702E">
              <w:rPr>
                <w:rFonts w:ascii="Calibri" w:eastAsia="Times New Roman" w:hAnsi="Calibri" w:cs="Calibri"/>
                <w:b/>
                <w:bCs/>
                <w:color w:val="1F3864"/>
                <w:kern w:val="0"/>
                <w:sz w:val="16"/>
                <w:szCs w:val="16"/>
                <w:lang w:eastAsia="es-PE"/>
                <w14:ligatures w14:val="none"/>
              </w:rPr>
              <w:t>S/.3,245</w:t>
            </w:r>
          </w:p>
        </w:tc>
        <w:tc>
          <w:tcPr>
            <w:tcW w:w="264" w:type="pct"/>
            <w:tcBorders>
              <w:top w:val="nil"/>
              <w:left w:val="nil"/>
              <w:bottom w:val="single" w:sz="4" w:space="0" w:color="DCE6F1"/>
              <w:right w:val="nil"/>
            </w:tcBorders>
            <w:vAlign w:val="center"/>
            <w:hideMark/>
          </w:tcPr>
          <w:p w14:paraId="2F386873" w14:textId="77777777" w:rsidR="0008702E" w:rsidRPr="0008702E" w:rsidRDefault="0008702E" w:rsidP="0008702E">
            <w:pPr>
              <w:spacing w:after="0" w:line="240" w:lineRule="auto"/>
              <w:jc w:val="center"/>
              <w:rPr>
                <w:rFonts w:ascii="Calibri" w:eastAsia="Times New Roman" w:hAnsi="Calibri" w:cs="Calibri"/>
                <w:b/>
                <w:bCs/>
                <w:color w:val="0000CC"/>
                <w:kern w:val="0"/>
                <w:sz w:val="16"/>
                <w:szCs w:val="16"/>
                <w:lang w:eastAsia="es-PE"/>
                <w14:ligatures w14:val="none"/>
              </w:rPr>
            </w:pPr>
            <w:r w:rsidRPr="0008702E">
              <w:rPr>
                <w:rFonts w:ascii="Calibri" w:eastAsia="Times New Roman" w:hAnsi="Calibri" w:cs="Calibri"/>
                <w:b/>
                <w:bCs/>
                <w:color w:val="0000CC"/>
                <w:kern w:val="0"/>
                <w:sz w:val="16"/>
                <w:szCs w:val="16"/>
                <w:lang w:eastAsia="es-PE"/>
                <w14:ligatures w14:val="none"/>
              </w:rPr>
              <w:t xml:space="preserve">02-12 </w:t>
            </w:r>
            <w:proofErr w:type="spellStart"/>
            <w:r w:rsidRPr="0008702E">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220BD47A" w14:textId="77777777" w:rsidR="0008702E" w:rsidRPr="0008702E" w:rsidRDefault="0008702E" w:rsidP="0008702E">
            <w:pPr>
              <w:spacing w:after="0" w:line="240" w:lineRule="auto"/>
              <w:jc w:val="center"/>
              <w:rPr>
                <w:rFonts w:ascii="Calibri" w:eastAsia="Times New Roman" w:hAnsi="Calibri" w:cs="Calibri"/>
                <w:b/>
                <w:bCs/>
                <w:color w:val="0000CC"/>
                <w:kern w:val="0"/>
                <w:sz w:val="16"/>
                <w:szCs w:val="16"/>
                <w:lang w:eastAsia="es-PE"/>
                <w14:ligatures w14:val="none"/>
              </w:rPr>
            </w:pPr>
            <w:r w:rsidRPr="0008702E">
              <w:rPr>
                <w:rFonts w:ascii="Calibri" w:eastAsia="Times New Roman" w:hAnsi="Calibri" w:cs="Calibri"/>
                <w:b/>
                <w:bCs/>
                <w:color w:val="0000CC"/>
                <w:kern w:val="0"/>
                <w:sz w:val="16"/>
                <w:szCs w:val="16"/>
                <w:lang w:eastAsia="es-PE"/>
                <w14:ligatures w14:val="none"/>
              </w:rPr>
              <w:t xml:space="preserve">02-12 </w:t>
            </w:r>
            <w:proofErr w:type="spellStart"/>
            <w:r w:rsidRPr="0008702E">
              <w:rPr>
                <w:rFonts w:ascii="Calibri" w:eastAsia="Times New Roman" w:hAnsi="Calibri" w:cs="Calibri"/>
                <w:b/>
                <w:bCs/>
                <w:color w:val="0000CC"/>
                <w:kern w:val="0"/>
                <w:sz w:val="16"/>
                <w:szCs w:val="16"/>
                <w:lang w:eastAsia="es-PE"/>
                <w14:ligatures w14:val="none"/>
              </w:rPr>
              <w:t>yrs</w:t>
            </w:r>
            <w:proofErr w:type="spellEnd"/>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w:t>
        </w:r>
        <w:proofErr w:type="gramStart"/>
        <w:r w:rsidRPr="003047DA">
          <w:rPr>
            <w:rStyle w:val="Hipervnculo"/>
            <w:rFonts w:ascii="Calibri" w:eastAsia="Calibri" w:hAnsi="Calibri" w:cs="Calibri"/>
          </w:rPr>
          <w:t>TICKET</w:t>
        </w:r>
        <w:proofErr w:type="gramEnd"/>
        <w:r w:rsidRPr="003047DA">
          <w:rPr>
            <w:rStyle w:val="Hipervnculo"/>
            <w:rFonts w:ascii="Calibri" w:eastAsia="Calibri" w:hAnsi="Calibri" w:cs="Calibri"/>
          </w:rPr>
          <w:t xml:space="preserve">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189BB13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7523BC">
        <w:rPr>
          <w:rFonts w:ascii="Calibri" w:eastAsia="Calibri" w:hAnsi="Calibri" w:cs="Calibri"/>
          <w:color w:val="002060"/>
        </w:rPr>
        <w:t>15 de junio</w:t>
      </w:r>
      <w:r w:rsidRPr="00794764">
        <w:rPr>
          <w:rFonts w:ascii="Calibri" w:eastAsia="Calibri" w:hAnsi="Calibri" w:cs="Calibri"/>
          <w:color w:val="002060"/>
        </w:rPr>
        <w:t xml:space="preserve"> de 2026 </w:t>
      </w:r>
      <w:r w:rsidR="00F247EC">
        <w:rPr>
          <w:rFonts w:ascii="Calibri" w:eastAsia="Calibri" w:hAnsi="Calibri" w:cs="Calibri"/>
          <w:color w:val="002060"/>
        </w:rPr>
        <w:t>y/</w:t>
      </w:r>
      <w:r w:rsidRPr="00794764">
        <w:rPr>
          <w:rFonts w:ascii="Calibri" w:eastAsia="Calibri" w:hAnsi="Calibri" w:cs="Calibri"/>
          <w:color w:val="002060"/>
        </w:rPr>
        <w:t>o hasta agotar stock.</w:t>
      </w:r>
    </w:p>
    <w:p w14:paraId="230E9B2F" w14:textId="595438B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7649D">
        <w:rPr>
          <w:rFonts w:ascii="Calibri" w:eastAsia="Calibri" w:hAnsi="Calibri" w:cs="Calibri"/>
          <w:color w:val="002060"/>
        </w:rPr>
        <w:t>690</w:t>
      </w:r>
      <w:r w:rsidRPr="00794764">
        <w:rPr>
          <w:rFonts w:ascii="Calibri" w:eastAsia="Calibri" w:hAnsi="Calibri" w:cs="Calibri"/>
          <w:color w:val="002060"/>
        </w:rPr>
        <w:t>).</w:t>
      </w:r>
    </w:p>
    <w:p w14:paraId="02641858"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55069945" w14:textId="4FBA286F"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7649D">
        <w:rPr>
          <w:rFonts w:ascii="Calibri" w:eastAsia="Calibri" w:hAnsi="Calibri" w:cs="Calibri"/>
          <w:color w:val="002060"/>
        </w:rPr>
        <w:t>790</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9290" w14:textId="77777777" w:rsidR="002565DB" w:rsidRDefault="002565DB" w:rsidP="007D5D95">
      <w:pPr>
        <w:spacing w:after="0" w:line="240" w:lineRule="auto"/>
      </w:pPr>
      <w:r>
        <w:separator/>
      </w:r>
    </w:p>
  </w:endnote>
  <w:endnote w:type="continuationSeparator" w:id="0">
    <w:p w14:paraId="447A96CA" w14:textId="77777777" w:rsidR="002565DB" w:rsidRDefault="002565DB"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9072" w14:textId="77777777" w:rsidR="002565DB" w:rsidRDefault="002565DB" w:rsidP="007D5D95">
      <w:pPr>
        <w:spacing w:after="0" w:line="240" w:lineRule="auto"/>
      </w:pPr>
      <w:r>
        <w:separator/>
      </w:r>
    </w:p>
  </w:footnote>
  <w:footnote w:type="continuationSeparator" w:id="0">
    <w:p w14:paraId="24AB11F5" w14:textId="77777777" w:rsidR="002565DB" w:rsidRDefault="002565DB"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F383F1"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65A9">
      <w:rPr>
        <w:rFonts w:ascii="Montserrat" w:hAnsi="Montserrat"/>
        <w:i/>
        <w:iCs/>
        <w:color w:val="007536"/>
      </w:rPr>
      <w:t>VACACIONES CONFIRMADAS</w:t>
    </w:r>
    <w:r w:rsidR="00C84003" w:rsidRPr="00E63249">
      <w:rPr>
        <w:rFonts w:ascii="Montserrat" w:hAnsi="Montserrat"/>
        <w:i/>
        <w:iCs/>
        <w:color w:val="007536"/>
      </w:rPr>
      <w:t xml:space="preserve"> PUNTA CANA CON ARAJET</w:t>
    </w:r>
  </w:p>
  <w:p w14:paraId="2C9AF8AA" w14:textId="64A303B1"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365A9">
      <w:rPr>
        <w:rFonts w:ascii="Montserrat" w:hAnsi="Montserrat"/>
        <w:i/>
        <w:iCs/>
        <w:color w:val="7F7F7F" w:themeColor="text1" w:themeTint="80"/>
        <w:sz w:val="20"/>
        <w:szCs w:val="20"/>
      </w:rPr>
      <w:t>03/06</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7E5C"/>
    <w:rsid w:val="00073A48"/>
    <w:rsid w:val="0008702E"/>
    <w:rsid w:val="00091A2D"/>
    <w:rsid w:val="000C158C"/>
    <w:rsid w:val="000D2DED"/>
    <w:rsid w:val="000F67C8"/>
    <w:rsid w:val="00120AD9"/>
    <w:rsid w:val="00123E41"/>
    <w:rsid w:val="00131DE9"/>
    <w:rsid w:val="00145FF7"/>
    <w:rsid w:val="001606B3"/>
    <w:rsid w:val="001A6F01"/>
    <w:rsid w:val="001C41C0"/>
    <w:rsid w:val="001E0824"/>
    <w:rsid w:val="001F5256"/>
    <w:rsid w:val="002565DB"/>
    <w:rsid w:val="002A3950"/>
    <w:rsid w:val="002D0E4D"/>
    <w:rsid w:val="00330B28"/>
    <w:rsid w:val="00384C87"/>
    <w:rsid w:val="003C7C91"/>
    <w:rsid w:val="0044779C"/>
    <w:rsid w:val="00450DCD"/>
    <w:rsid w:val="004713AE"/>
    <w:rsid w:val="004A70E0"/>
    <w:rsid w:val="004D0514"/>
    <w:rsid w:val="004E7ADA"/>
    <w:rsid w:val="00561549"/>
    <w:rsid w:val="005723EA"/>
    <w:rsid w:val="00580547"/>
    <w:rsid w:val="005C54EC"/>
    <w:rsid w:val="006502AF"/>
    <w:rsid w:val="006A7834"/>
    <w:rsid w:val="006F5F8B"/>
    <w:rsid w:val="0070025F"/>
    <w:rsid w:val="00710948"/>
    <w:rsid w:val="007523BC"/>
    <w:rsid w:val="00784897"/>
    <w:rsid w:val="007C27B8"/>
    <w:rsid w:val="007D5D95"/>
    <w:rsid w:val="00803156"/>
    <w:rsid w:val="00803387"/>
    <w:rsid w:val="00807FA1"/>
    <w:rsid w:val="008102FC"/>
    <w:rsid w:val="008320B8"/>
    <w:rsid w:val="008B710B"/>
    <w:rsid w:val="008E2847"/>
    <w:rsid w:val="00A762BC"/>
    <w:rsid w:val="00A83B20"/>
    <w:rsid w:val="00B04E6A"/>
    <w:rsid w:val="00B57439"/>
    <w:rsid w:val="00B7649D"/>
    <w:rsid w:val="00B86BA9"/>
    <w:rsid w:val="00BB42CD"/>
    <w:rsid w:val="00BF79B1"/>
    <w:rsid w:val="00C045ED"/>
    <w:rsid w:val="00C25260"/>
    <w:rsid w:val="00C35102"/>
    <w:rsid w:val="00C83D77"/>
    <w:rsid w:val="00C84003"/>
    <w:rsid w:val="00CA73A6"/>
    <w:rsid w:val="00CB3BD5"/>
    <w:rsid w:val="00CE3C29"/>
    <w:rsid w:val="00D4709E"/>
    <w:rsid w:val="00D539CE"/>
    <w:rsid w:val="00D707F8"/>
    <w:rsid w:val="00D83457"/>
    <w:rsid w:val="00DC13CA"/>
    <w:rsid w:val="00DF6BD9"/>
    <w:rsid w:val="00E22419"/>
    <w:rsid w:val="00E238F1"/>
    <w:rsid w:val="00E365A9"/>
    <w:rsid w:val="00E4336C"/>
    <w:rsid w:val="00E63249"/>
    <w:rsid w:val="00E80C4E"/>
    <w:rsid w:val="00EF31F3"/>
    <w:rsid w:val="00F247EC"/>
    <w:rsid w:val="00F2768C"/>
    <w:rsid w:val="00F37B4A"/>
    <w:rsid w:val="00F435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590</Words>
  <Characters>3245</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48</cp:revision>
  <dcterms:created xsi:type="dcterms:W3CDTF">2026-01-28T14:43:00Z</dcterms:created>
  <dcterms:modified xsi:type="dcterms:W3CDTF">2026-06-03T20:58:00Z</dcterms:modified>
</cp:coreProperties>
</file>