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5ED98" w14:textId="4845504E" w:rsidR="00E26A16" w:rsidRPr="00C80CF3" w:rsidRDefault="00E26A16" w:rsidP="00E26A16">
      <w:pPr>
        <w:pStyle w:val="Sinespaciado"/>
        <w:jc w:val="center"/>
        <w:rPr>
          <w:b/>
          <w:color w:val="002060"/>
          <w:sz w:val="56"/>
        </w:rPr>
      </w:pPr>
      <w:r w:rsidRPr="00C80CF3">
        <w:rPr>
          <w:b/>
          <w:color w:val="002060"/>
          <w:sz w:val="56"/>
        </w:rPr>
        <w:t>VACACIONES CONFIRMADAS</w:t>
      </w:r>
    </w:p>
    <w:p w14:paraId="6B88225D" w14:textId="3CBD0CFB" w:rsidR="00BB5B08" w:rsidRPr="00C80CF3" w:rsidRDefault="007D4B65" w:rsidP="00BB5B08">
      <w:pPr>
        <w:pStyle w:val="Sinespaciado"/>
        <w:jc w:val="center"/>
        <w:rPr>
          <w:b/>
          <w:color w:val="002060"/>
          <w:sz w:val="56"/>
        </w:rPr>
      </w:pPr>
      <w:r>
        <w:rPr>
          <w:b/>
          <w:color w:val="002060"/>
          <w:sz w:val="56"/>
        </w:rPr>
        <w:t>E</w:t>
      </w:r>
      <w:r w:rsidR="00F41942">
        <w:rPr>
          <w:b/>
          <w:color w:val="002060"/>
          <w:sz w:val="56"/>
        </w:rPr>
        <w:t>URO</w:t>
      </w:r>
      <w:r w:rsidR="006E7C87">
        <w:rPr>
          <w:b/>
          <w:color w:val="002060"/>
          <w:sz w:val="56"/>
        </w:rPr>
        <w:t>EXPRESS</w:t>
      </w:r>
      <w:r>
        <w:rPr>
          <w:b/>
          <w:color w:val="002060"/>
          <w:sz w:val="56"/>
        </w:rPr>
        <w:t xml:space="preserve"> </w:t>
      </w:r>
      <w:r w:rsidR="00BB5B08" w:rsidRPr="00C80CF3">
        <w:rPr>
          <w:b/>
          <w:color w:val="002060"/>
          <w:sz w:val="56"/>
        </w:rPr>
        <w:t>CON AIR EUROPA</w:t>
      </w:r>
    </w:p>
    <w:p w14:paraId="609B4BB6" w14:textId="77777777" w:rsidR="00BB5B08" w:rsidRPr="009D1E7F" w:rsidRDefault="00BB5B08" w:rsidP="00BB5B08">
      <w:pPr>
        <w:pStyle w:val="Sinespaciado"/>
        <w:jc w:val="center"/>
        <w:rPr>
          <w:bCs/>
          <w:noProof/>
          <w:color w:val="002060"/>
        </w:rPr>
      </w:pPr>
    </w:p>
    <w:p w14:paraId="40B45DC2" w14:textId="77777777" w:rsidR="00BB5B08" w:rsidRPr="00225C97" w:rsidRDefault="00BB5B08" w:rsidP="00BB5B08">
      <w:pPr>
        <w:pStyle w:val="Sinespaciado"/>
        <w:jc w:val="center"/>
        <w:rPr>
          <w:b/>
          <w:noProof/>
          <w:color w:val="002060"/>
          <w:sz w:val="28"/>
        </w:rPr>
      </w:pPr>
      <w:r w:rsidRPr="00225C97">
        <w:rPr>
          <w:b/>
          <w:noProof/>
          <w:color w:val="002060"/>
          <w:sz w:val="28"/>
          <w:highlight w:val="yellow"/>
        </w:rPr>
        <w:t>SALIDA CONFIRMADA</w:t>
      </w:r>
    </w:p>
    <w:tbl>
      <w:tblPr>
        <w:tblW w:w="9120" w:type="dxa"/>
        <w:tblInd w:w="1341" w:type="dxa"/>
        <w:tblCellMar>
          <w:left w:w="70" w:type="dxa"/>
          <w:right w:w="70" w:type="dxa"/>
        </w:tblCellMar>
        <w:tblLook w:val="04A0" w:firstRow="1" w:lastRow="0" w:firstColumn="1" w:lastColumn="0" w:noHBand="0" w:noVBand="1"/>
      </w:tblPr>
      <w:tblGrid>
        <w:gridCol w:w="1520"/>
        <w:gridCol w:w="1520"/>
        <w:gridCol w:w="1520"/>
        <w:gridCol w:w="1520"/>
        <w:gridCol w:w="1520"/>
        <w:gridCol w:w="1520"/>
      </w:tblGrid>
      <w:tr w:rsidR="00BB5B08" w:rsidRPr="009D1E7F" w14:paraId="6A945BD9" w14:textId="77777777" w:rsidTr="005F21E1">
        <w:trPr>
          <w:trHeight w:val="270"/>
        </w:trPr>
        <w:tc>
          <w:tcPr>
            <w:tcW w:w="1520" w:type="dxa"/>
            <w:tcBorders>
              <w:top w:val="single" w:sz="4" w:space="0" w:color="C6E0B4"/>
              <w:left w:val="single" w:sz="4" w:space="0" w:color="C6E0B4"/>
              <w:bottom w:val="single" w:sz="4" w:space="0" w:color="C6E0B4"/>
              <w:right w:val="single" w:sz="4" w:space="0" w:color="C6E0B4"/>
            </w:tcBorders>
            <w:shd w:val="clear" w:color="000000" w:fill="375623"/>
            <w:noWrap/>
            <w:vAlign w:val="center"/>
            <w:hideMark/>
          </w:tcPr>
          <w:p w14:paraId="627DB0BE"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FECHA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0AF25DFD"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VUELO</w:t>
            </w:r>
          </w:p>
        </w:tc>
        <w:tc>
          <w:tcPr>
            <w:tcW w:w="3040" w:type="dxa"/>
            <w:gridSpan w:val="2"/>
            <w:tcBorders>
              <w:top w:val="single" w:sz="4" w:space="0" w:color="C6E0B4"/>
              <w:left w:val="nil"/>
              <w:bottom w:val="single" w:sz="4" w:space="0" w:color="C6E0B4"/>
              <w:right w:val="single" w:sz="4" w:space="0" w:color="C6E0B4"/>
            </w:tcBorders>
            <w:shd w:val="clear" w:color="000000" w:fill="375623"/>
            <w:noWrap/>
            <w:vAlign w:val="center"/>
            <w:hideMark/>
          </w:tcPr>
          <w:p w14:paraId="0F0C7B25"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RUTA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6CDCF1D0"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SALIDA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73359B51"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LLEGADA</w:t>
            </w:r>
          </w:p>
        </w:tc>
      </w:tr>
      <w:tr w:rsidR="00BB5B08" w:rsidRPr="009D1E7F" w14:paraId="5974AB25"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5894838D" w14:textId="561DF81A" w:rsidR="00BB5B08" w:rsidRPr="009D1E7F" w:rsidRDefault="00197233"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30-ABR</w:t>
            </w:r>
            <w:r w:rsidR="00A53466">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54878B64"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UX-176</w:t>
            </w:r>
          </w:p>
        </w:tc>
        <w:tc>
          <w:tcPr>
            <w:tcW w:w="1520" w:type="dxa"/>
            <w:tcBorders>
              <w:top w:val="nil"/>
              <w:left w:val="nil"/>
              <w:bottom w:val="single" w:sz="4" w:space="0" w:color="C6E0B4"/>
              <w:right w:val="single" w:sz="4" w:space="0" w:color="C6E0B4"/>
            </w:tcBorders>
            <w:noWrap/>
            <w:vAlign w:val="center"/>
            <w:hideMark/>
          </w:tcPr>
          <w:p w14:paraId="6EFB6CFE"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hideMark/>
          </w:tcPr>
          <w:p w14:paraId="3E913B2B"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6497B3DD" w14:textId="25D1E54E"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11:35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2ADC1DEC" w14:textId="7B8170BA"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05:10+1 </w:t>
            </w:r>
            <w:proofErr w:type="spellStart"/>
            <w:r>
              <w:rPr>
                <w:rFonts w:ascii="Calibri" w:eastAsia="Times New Roman" w:hAnsi="Calibri" w:cs="Calibri"/>
                <w:bCs/>
                <w:color w:val="002060"/>
                <w:sz w:val="20"/>
                <w:szCs w:val="20"/>
                <w:lang w:val="es-ES" w:eastAsia="es-ES"/>
              </w:rPr>
              <w:t>hrs</w:t>
            </w:r>
            <w:proofErr w:type="spellEnd"/>
          </w:p>
        </w:tc>
      </w:tr>
      <w:tr w:rsidR="00BB5B08" w:rsidRPr="009D1E7F" w14:paraId="378EFDD4"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6BD67E0F" w14:textId="0DAB3848" w:rsidR="00BB5B08" w:rsidRPr="009D1E7F" w:rsidRDefault="00B12E7E"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16-MAY</w:t>
            </w:r>
            <w:r w:rsidR="00CE6AB0">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1EAEFA91"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UX-175</w:t>
            </w:r>
          </w:p>
        </w:tc>
        <w:tc>
          <w:tcPr>
            <w:tcW w:w="1520" w:type="dxa"/>
            <w:tcBorders>
              <w:top w:val="nil"/>
              <w:left w:val="nil"/>
              <w:bottom w:val="single" w:sz="4" w:space="0" w:color="C6E0B4"/>
              <w:right w:val="single" w:sz="4" w:space="0" w:color="C6E0B4"/>
            </w:tcBorders>
            <w:noWrap/>
            <w:vAlign w:val="center"/>
          </w:tcPr>
          <w:p w14:paraId="39CF3C8E"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5E52F00C"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2ECFDBBF"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 xml:space="preserve">23:45 </w:t>
            </w:r>
            <w:proofErr w:type="spellStart"/>
            <w:r w:rsidRPr="009D1E7F">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772DEAA0" w14:textId="545BE747"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05:50</w:t>
            </w:r>
            <w:r w:rsidR="00BB5B08" w:rsidRPr="009D1E7F">
              <w:rPr>
                <w:rFonts w:ascii="Calibri" w:eastAsia="Times New Roman" w:hAnsi="Calibri" w:cs="Calibri"/>
                <w:bCs/>
                <w:color w:val="002060"/>
                <w:sz w:val="20"/>
                <w:szCs w:val="20"/>
                <w:lang w:val="es-ES" w:eastAsia="es-ES"/>
              </w:rPr>
              <w:t xml:space="preserve">+1 </w:t>
            </w:r>
            <w:proofErr w:type="spellStart"/>
            <w:r w:rsidR="00BB5B08" w:rsidRPr="009D1E7F">
              <w:rPr>
                <w:rFonts w:ascii="Calibri" w:eastAsia="Times New Roman" w:hAnsi="Calibri" w:cs="Calibri"/>
                <w:bCs/>
                <w:color w:val="002060"/>
                <w:sz w:val="20"/>
                <w:szCs w:val="20"/>
                <w:lang w:val="es-ES" w:eastAsia="es-ES"/>
              </w:rPr>
              <w:t>hrs</w:t>
            </w:r>
            <w:proofErr w:type="spellEnd"/>
          </w:p>
        </w:tc>
      </w:tr>
    </w:tbl>
    <w:p w14:paraId="03AC71AE" w14:textId="77777777" w:rsidR="00BB5B08" w:rsidRPr="00C80CF3" w:rsidRDefault="00BB5B08" w:rsidP="00BB5B08">
      <w:pPr>
        <w:pStyle w:val="Sinespaciado"/>
        <w:rPr>
          <w:b/>
          <w:color w:val="002060"/>
          <w:sz w:val="23"/>
          <w:szCs w:val="23"/>
          <w:u w:val="single"/>
        </w:rPr>
      </w:pPr>
    </w:p>
    <w:p w14:paraId="0991D484" w14:textId="77777777" w:rsidR="00BB5B08" w:rsidRPr="00255C32" w:rsidRDefault="00BB5B08" w:rsidP="00BB5B08">
      <w:pPr>
        <w:pStyle w:val="Sinespaciado"/>
        <w:rPr>
          <w:b/>
          <w:color w:val="002060"/>
          <w:u w:val="single"/>
        </w:rPr>
      </w:pPr>
      <w:r w:rsidRPr="00255C32">
        <w:rPr>
          <w:b/>
          <w:color w:val="002060"/>
          <w:u w:val="single"/>
        </w:rPr>
        <w:t xml:space="preserve">ITINERARIO </w:t>
      </w:r>
    </w:p>
    <w:p w14:paraId="30144242" w14:textId="77777777" w:rsidR="006E7C87" w:rsidRDefault="006E7C87" w:rsidP="00CE6AB0">
      <w:pPr>
        <w:pStyle w:val="Sinespaciado"/>
        <w:rPr>
          <w:b/>
          <w:color w:val="002060"/>
          <w:u w:val="single"/>
        </w:rPr>
      </w:pPr>
    </w:p>
    <w:p w14:paraId="62E68B77" w14:textId="77777777" w:rsidR="00F326A2" w:rsidRPr="002D3187" w:rsidRDefault="00F326A2" w:rsidP="00F326A2">
      <w:pPr>
        <w:pStyle w:val="Sinespaciado"/>
        <w:jc w:val="both"/>
        <w:rPr>
          <w:b/>
          <w:bCs/>
          <w:color w:val="002060"/>
          <w:sz w:val="20"/>
          <w:szCs w:val="20"/>
        </w:rPr>
      </w:pPr>
      <w:r w:rsidRPr="002D3187">
        <w:rPr>
          <w:b/>
          <w:bCs/>
          <w:color w:val="002060"/>
          <w:sz w:val="20"/>
          <w:szCs w:val="20"/>
        </w:rPr>
        <w:t>DIA 01 AMÉRICA - MADRID</w:t>
      </w:r>
    </w:p>
    <w:p w14:paraId="41814AC4" w14:textId="77777777" w:rsidR="00F326A2" w:rsidRPr="00657447" w:rsidRDefault="00F326A2" w:rsidP="00F326A2">
      <w:pPr>
        <w:pStyle w:val="Sinespaciado"/>
        <w:jc w:val="both"/>
        <w:rPr>
          <w:color w:val="002060"/>
          <w:sz w:val="20"/>
          <w:szCs w:val="20"/>
        </w:rPr>
      </w:pPr>
      <w:r w:rsidRPr="00657447">
        <w:rPr>
          <w:color w:val="002060"/>
          <w:sz w:val="20"/>
          <w:szCs w:val="20"/>
        </w:rPr>
        <w:t>Vuelo con destino la ciudad de Madrid. Noche a bordo</w:t>
      </w:r>
    </w:p>
    <w:p w14:paraId="181E28AF" w14:textId="77777777" w:rsidR="00F326A2" w:rsidRPr="00657447" w:rsidRDefault="00F326A2" w:rsidP="00F326A2">
      <w:pPr>
        <w:pStyle w:val="Sinespaciado"/>
        <w:jc w:val="both"/>
        <w:rPr>
          <w:color w:val="002060"/>
          <w:sz w:val="20"/>
          <w:szCs w:val="20"/>
        </w:rPr>
      </w:pPr>
    </w:p>
    <w:p w14:paraId="580B6F21" w14:textId="77777777" w:rsidR="00F326A2" w:rsidRPr="00E17FF5" w:rsidRDefault="00F326A2" w:rsidP="00F326A2">
      <w:pPr>
        <w:pStyle w:val="Sinespaciado"/>
        <w:jc w:val="both"/>
        <w:rPr>
          <w:b/>
          <w:bCs/>
          <w:color w:val="002060"/>
          <w:sz w:val="20"/>
          <w:szCs w:val="20"/>
        </w:rPr>
      </w:pPr>
      <w:r w:rsidRPr="00E17FF5">
        <w:rPr>
          <w:b/>
          <w:bCs/>
          <w:color w:val="002060"/>
          <w:sz w:val="20"/>
          <w:szCs w:val="20"/>
        </w:rPr>
        <w:t>DIA 02 MADRID</w:t>
      </w:r>
    </w:p>
    <w:p w14:paraId="49B32F9C" w14:textId="77777777" w:rsidR="00F326A2" w:rsidRPr="00657447" w:rsidRDefault="00F326A2" w:rsidP="00F326A2">
      <w:pPr>
        <w:pStyle w:val="Sinespaciado"/>
        <w:jc w:val="both"/>
        <w:rPr>
          <w:color w:val="002060"/>
          <w:sz w:val="20"/>
          <w:szCs w:val="20"/>
        </w:rPr>
      </w:pPr>
      <w:r w:rsidRPr="00657447">
        <w:rPr>
          <w:color w:val="002060"/>
          <w:sz w:val="20"/>
          <w:szCs w:val="20"/>
        </w:rPr>
        <w:t>Llegada al aeropuerto de Madrid-Barajas. Traslado al hotel. Día libre para actividades personales. Alojamiento.</w:t>
      </w:r>
    </w:p>
    <w:p w14:paraId="7A365FB7" w14:textId="77777777" w:rsidR="00F326A2" w:rsidRPr="00E17FF5" w:rsidRDefault="00F326A2" w:rsidP="00F326A2">
      <w:pPr>
        <w:pStyle w:val="Sinespaciado"/>
        <w:jc w:val="both"/>
        <w:rPr>
          <w:b/>
          <w:bCs/>
          <w:color w:val="002060"/>
          <w:sz w:val="20"/>
          <w:szCs w:val="20"/>
        </w:rPr>
      </w:pPr>
    </w:p>
    <w:p w14:paraId="1302ECD7" w14:textId="77777777" w:rsidR="00F326A2" w:rsidRPr="00E17FF5" w:rsidRDefault="00F326A2" w:rsidP="00F326A2">
      <w:pPr>
        <w:pStyle w:val="Sinespaciado"/>
        <w:jc w:val="both"/>
        <w:rPr>
          <w:b/>
          <w:bCs/>
          <w:color w:val="002060"/>
          <w:sz w:val="20"/>
          <w:szCs w:val="20"/>
        </w:rPr>
      </w:pPr>
      <w:r w:rsidRPr="00E17FF5">
        <w:rPr>
          <w:b/>
          <w:bCs/>
          <w:color w:val="002060"/>
          <w:sz w:val="20"/>
          <w:szCs w:val="20"/>
        </w:rPr>
        <w:t>DIA 03 MADRID</w:t>
      </w:r>
    </w:p>
    <w:p w14:paraId="7244A33C" w14:textId="77777777" w:rsidR="00F326A2" w:rsidRPr="00657447" w:rsidRDefault="00F326A2" w:rsidP="00F326A2">
      <w:pPr>
        <w:pStyle w:val="Sinespaciado"/>
        <w:jc w:val="both"/>
        <w:rPr>
          <w:color w:val="002060"/>
          <w:sz w:val="20"/>
          <w:szCs w:val="20"/>
        </w:rPr>
      </w:pPr>
      <w:r w:rsidRPr="00657447">
        <w:rPr>
          <w:color w:val="002060"/>
          <w:sz w:val="20"/>
          <w:szCs w:val="20"/>
        </w:rPr>
        <w:t>Desayuno. Por la mañana visita panorámica de la ciudad con guía local, recorriendo la Plaza de España, Fuente de Cibeles, Plaza de Oriente, Puerta de Alcalá, Ciudad Universitaria, etc. Por la tarde sugerimos una visita opcional a la imperial ciudad de Toledo, monumento nacional del arte e historia de España. Disfrute del pasado de Toledo en un paseo por callejones de adoquines y explore la arquitectura medieval y murallas fortificadas de la ciudad Patrimonio de la Humanidad. Alojamiento.</w:t>
      </w:r>
    </w:p>
    <w:p w14:paraId="4E37184D" w14:textId="77777777" w:rsidR="00F326A2" w:rsidRPr="00657447" w:rsidRDefault="00F326A2" w:rsidP="00F326A2">
      <w:pPr>
        <w:pStyle w:val="Sinespaciado"/>
        <w:jc w:val="both"/>
        <w:rPr>
          <w:color w:val="002060"/>
          <w:sz w:val="20"/>
          <w:szCs w:val="20"/>
        </w:rPr>
      </w:pPr>
    </w:p>
    <w:p w14:paraId="32AC2434" w14:textId="77777777" w:rsidR="00F326A2" w:rsidRPr="00E17FF5" w:rsidRDefault="00F326A2" w:rsidP="00F326A2">
      <w:pPr>
        <w:pStyle w:val="Sinespaciado"/>
        <w:jc w:val="both"/>
        <w:rPr>
          <w:b/>
          <w:bCs/>
          <w:color w:val="002060"/>
          <w:sz w:val="20"/>
          <w:szCs w:val="20"/>
        </w:rPr>
      </w:pPr>
      <w:r w:rsidRPr="00E17FF5">
        <w:rPr>
          <w:b/>
          <w:bCs/>
          <w:color w:val="002060"/>
          <w:sz w:val="20"/>
          <w:szCs w:val="20"/>
        </w:rPr>
        <w:t>DIA 04 MADRID - SAN SEBASTIÁN - LOURDES</w:t>
      </w:r>
    </w:p>
    <w:p w14:paraId="10F5BDC1" w14:textId="77777777" w:rsidR="00F326A2" w:rsidRPr="00657447" w:rsidRDefault="00F326A2" w:rsidP="00F326A2">
      <w:pPr>
        <w:pStyle w:val="Sinespaciado"/>
        <w:jc w:val="both"/>
        <w:rPr>
          <w:color w:val="002060"/>
          <w:sz w:val="20"/>
          <w:szCs w:val="20"/>
        </w:rPr>
      </w:pPr>
      <w:r w:rsidRPr="00657447">
        <w:rPr>
          <w:color w:val="002060"/>
          <w:sz w:val="20"/>
          <w:szCs w:val="20"/>
        </w:rPr>
        <w:t>Desayuno. Salida hacia San Sebastián, una de las ciudades más bonitas de España. Tiempo para pasear por su casco antiguo. Continuación hacia la región de los pirineos franceses. Llegada a Lourdes. Tiempo libre para asistir a la impresionante procesión de las Antorchas (hay días que no se celebra) y visitar la Santa Gruta donde según la tradición se apareció la Virgen a Bernadette (si el horario de llegada lo permite). Alojamiento.</w:t>
      </w:r>
    </w:p>
    <w:p w14:paraId="3E7D46F1" w14:textId="77777777" w:rsidR="00F326A2" w:rsidRPr="00657447" w:rsidRDefault="00F326A2" w:rsidP="00F326A2">
      <w:pPr>
        <w:pStyle w:val="Sinespaciado"/>
        <w:jc w:val="both"/>
        <w:rPr>
          <w:color w:val="002060"/>
          <w:sz w:val="20"/>
          <w:szCs w:val="20"/>
        </w:rPr>
      </w:pPr>
    </w:p>
    <w:p w14:paraId="67175D5F" w14:textId="77777777" w:rsidR="00F326A2" w:rsidRPr="00E17FF5" w:rsidRDefault="00F326A2" w:rsidP="00F326A2">
      <w:pPr>
        <w:pStyle w:val="Sinespaciado"/>
        <w:jc w:val="both"/>
        <w:rPr>
          <w:b/>
          <w:bCs/>
          <w:color w:val="002060"/>
          <w:sz w:val="20"/>
          <w:szCs w:val="20"/>
        </w:rPr>
      </w:pPr>
      <w:r w:rsidRPr="00E17FF5">
        <w:rPr>
          <w:b/>
          <w:bCs/>
          <w:color w:val="002060"/>
          <w:sz w:val="20"/>
          <w:szCs w:val="20"/>
        </w:rPr>
        <w:t>DIA 05 LOURDES - BLOIS - ORLÉANS</w:t>
      </w:r>
    </w:p>
    <w:p w14:paraId="0665ECD7" w14:textId="77777777" w:rsidR="00F326A2" w:rsidRPr="00657447" w:rsidRDefault="00F326A2" w:rsidP="00F326A2">
      <w:pPr>
        <w:pStyle w:val="Sinespaciado"/>
        <w:jc w:val="both"/>
        <w:rPr>
          <w:color w:val="002060"/>
          <w:sz w:val="20"/>
          <w:szCs w:val="20"/>
        </w:rPr>
      </w:pPr>
      <w:r w:rsidRPr="00657447">
        <w:rPr>
          <w:color w:val="002060"/>
          <w:sz w:val="20"/>
          <w:szCs w:val="20"/>
        </w:rPr>
        <w:t xml:space="preserve">Desayuno. Salida a través de bellos paisajes de la campiña francesa hacia Blois, histórica ciudad situada en la ribera del Loira y uno de los enclaves más representativos de la región, con su importante Castillo Real. Continuación hacia </w:t>
      </w:r>
      <w:proofErr w:type="spellStart"/>
      <w:r w:rsidRPr="00657447">
        <w:rPr>
          <w:color w:val="002060"/>
          <w:sz w:val="20"/>
          <w:szCs w:val="20"/>
        </w:rPr>
        <w:t>Orléans</w:t>
      </w:r>
      <w:proofErr w:type="spellEnd"/>
      <w:r w:rsidRPr="00657447">
        <w:rPr>
          <w:color w:val="002060"/>
          <w:sz w:val="20"/>
          <w:szCs w:val="20"/>
        </w:rPr>
        <w:t>. Tiempo libre. Alojamiento.</w:t>
      </w:r>
    </w:p>
    <w:p w14:paraId="0F3BBA18" w14:textId="77777777" w:rsidR="00F326A2" w:rsidRPr="00657447" w:rsidRDefault="00F326A2" w:rsidP="00F326A2">
      <w:pPr>
        <w:pStyle w:val="Sinespaciado"/>
        <w:jc w:val="both"/>
        <w:rPr>
          <w:color w:val="002060"/>
          <w:sz w:val="20"/>
          <w:szCs w:val="20"/>
        </w:rPr>
      </w:pPr>
    </w:p>
    <w:p w14:paraId="015ED0DD" w14:textId="77777777" w:rsidR="00F326A2" w:rsidRPr="00E17FF5" w:rsidRDefault="00F326A2" w:rsidP="00F326A2">
      <w:pPr>
        <w:pStyle w:val="Sinespaciado"/>
        <w:jc w:val="both"/>
        <w:rPr>
          <w:b/>
          <w:bCs/>
          <w:color w:val="002060"/>
          <w:sz w:val="20"/>
          <w:szCs w:val="20"/>
        </w:rPr>
      </w:pPr>
      <w:r w:rsidRPr="00E17FF5">
        <w:rPr>
          <w:b/>
          <w:bCs/>
          <w:color w:val="002060"/>
          <w:sz w:val="20"/>
          <w:szCs w:val="20"/>
        </w:rPr>
        <w:t>DIA 06 ORLÉANS - PARÍS</w:t>
      </w:r>
    </w:p>
    <w:p w14:paraId="2D7F4CDB" w14:textId="77777777" w:rsidR="00F326A2" w:rsidRPr="00657447" w:rsidRDefault="00F326A2" w:rsidP="00F326A2">
      <w:pPr>
        <w:pStyle w:val="Sinespaciado"/>
        <w:jc w:val="both"/>
        <w:rPr>
          <w:color w:val="002060"/>
          <w:sz w:val="20"/>
          <w:szCs w:val="20"/>
        </w:rPr>
      </w:pPr>
      <w:r w:rsidRPr="00657447">
        <w:rPr>
          <w:color w:val="002060"/>
          <w:sz w:val="20"/>
          <w:szCs w:val="20"/>
        </w:rPr>
        <w:t>Desayuno. Salida hacia la capital francesa. Llegada y visita panorámica de la Ciudad de la Luz, recorriendo la Avenida de los Campos Elíseos, Arco del Triunfo, Torre Eiffel, Isla de la Ciudad, etc. Breve tiempo para visitar la Medalla Milagrosa. Tarde libre para conocer la ciudad o realizar la excursión opcional de Iluminaciones y Crucero por el Sena o una noche especial disfrutando en El Lido de un espectáculo de cabaret. Alojamiento.</w:t>
      </w:r>
    </w:p>
    <w:p w14:paraId="07B44B99" w14:textId="77777777" w:rsidR="00F326A2" w:rsidRPr="00657447" w:rsidRDefault="00F326A2" w:rsidP="00F326A2">
      <w:pPr>
        <w:pStyle w:val="Sinespaciado"/>
        <w:jc w:val="both"/>
        <w:rPr>
          <w:color w:val="002060"/>
          <w:sz w:val="20"/>
          <w:szCs w:val="20"/>
        </w:rPr>
      </w:pPr>
    </w:p>
    <w:p w14:paraId="2AC4E9FD" w14:textId="77777777" w:rsidR="00F326A2" w:rsidRPr="00E17FF5" w:rsidRDefault="00F326A2" w:rsidP="00F326A2">
      <w:pPr>
        <w:pStyle w:val="Sinespaciado"/>
        <w:jc w:val="both"/>
        <w:rPr>
          <w:b/>
          <w:bCs/>
          <w:color w:val="002060"/>
          <w:sz w:val="20"/>
          <w:szCs w:val="20"/>
        </w:rPr>
      </w:pPr>
      <w:r w:rsidRPr="00E17FF5">
        <w:rPr>
          <w:b/>
          <w:bCs/>
          <w:color w:val="002060"/>
          <w:sz w:val="20"/>
          <w:szCs w:val="20"/>
        </w:rPr>
        <w:t>DIA 07 PARÍS</w:t>
      </w:r>
    </w:p>
    <w:p w14:paraId="5F514FFC" w14:textId="77777777" w:rsidR="00F326A2" w:rsidRPr="00657447" w:rsidRDefault="00F326A2" w:rsidP="00F326A2">
      <w:pPr>
        <w:pStyle w:val="Sinespaciado"/>
        <w:jc w:val="both"/>
        <w:rPr>
          <w:color w:val="002060"/>
          <w:sz w:val="20"/>
          <w:szCs w:val="20"/>
        </w:rPr>
      </w:pPr>
      <w:r w:rsidRPr="00657447">
        <w:rPr>
          <w:color w:val="002060"/>
          <w:sz w:val="20"/>
          <w:szCs w:val="20"/>
        </w:rPr>
        <w:t xml:space="preserve">Desayuno. Día libre para efectuar excursiones opcionales a Versalles, conocer el museo del Louvre y la catedral de </w:t>
      </w:r>
      <w:proofErr w:type="spellStart"/>
      <w:r w:rsidRPr="00657447">
        <w:rPr>
          <w:color w:val="002060"/>
          <w:sz w:val="20"/>
          <w:szCs w:val="20"/>
        </w:rPr>
        <w:t>Notre</w:t>
      </w:r>
      <w:proofErr w:type="spellEnd"/>
      <w:r w:rsidRPr="00657447">
        <w:rPr>
          <w:color w:val="002060"/>
          <w:sz w:val="20"/>
          <w:szCs w:val="20"/>
        </w:rPr>
        <w:t xml:space="preserve"> Dame o conocer el barrio bohemio de Montmartre, centro de reunión de pintores, escritores y artistas. Alojamiento.</w:t>
      </w:r>
    </w:p>
    <w:p w14:paraId="4D765A2A" w14:textId="77777777" w:rsidR="00F326A2" w:rsidRPr="00657447" w:rsidRDefault="00F326A2" w:rsidP="00F326A2">
      <w:pPr>
        <w:pStyle w:val="Sinespaciado"/>
        <w:jc w:val="both"/>
        <w:rPr>
          <w:color w:val="002060"/>
          <w:sz w:val="20"/>
          <w:szCs w:val="20"/>
        </w:rPr>
      </w:pPr>
    </w:p>
    <w:p w14:paraId="506DD6B9" w14:textId="77777777" w:rsidR="00F326A2" w:rsidRPr="00E17FF5" w:rsidRDefault="00F326A2" w:rsidP="00F326A2">
      <w:pPr>
        <w:pStyle w:val="Sinespaciado"/>
        <w:jc w:val="both"/>
        <w:rPr>
          <w:b/>
          <w:bCs/>
          <w:color w:val="002060"/>
          <w:sz w:val="20"/>
          <w:szCs w:val="20"/>
        </w:rPr>
      </w:pPr>
      <w:r w:rsidRPr="00E17FF5">
        <w:rPr>
          <w:b/>
          <w:bCs/>
          <w:color w:val="002060"/>
          <w:sz w:val="20"/>
          <w:szCs w:val="20"/>
        </w:rPr>
        <w:t>DIA 08 PARÍS - DIJON - ZÚRICH</w:t>
      </w:r>
    </w:p>
    <w:p w14:paraId="20D34C67" w14:textId="77777777" w:rsidR="00F326A2" w:rsidRPr="00657447" w:rsidRDefault="00F326A2" w:rsidP="00F326A2">
      <w:pPr>
        <w:pStyle w:val="Sinespaciado"/>
        <w:jc w:val="both"/>
        <w:rPr>
          <w:color w:val="002060"/>
          <w:sz w:val="20"/>
          <w:szCs w:val="20"/>
        </w:rPr>
      </w:pPr>
      <w:r w:rsidRPr="00657447">
        <w:rPr>
          <w:color w:val="002060"/>
          <w:sz w:val="20"/>
          <w:szCs w:val="20"/>
        </w:rPr>
        <w:t xml:space="preserve">Desayuno. Salida hacia Dijon, se podrá pasear por su centro histórico medieval donde se encuentra uno de los museos más antiguos de Francia, el Museo de Bellas Artes. Continuamos viaje hacia Suiza. Llegada a Zúrich, tiempo para pasear en esta hermosa ciudad suiza, opcionalmente pueden realizar la visita guiada donde visitaremos la </w:t>
      </w:r>
      <w:proofErr w:type="spellStart"/>
      <w:r w:rsidRPr="00657447">
        <w:rPr>
          <w:color w:val="002060"/>
          <w:sz w:val="20"/>
          <w:szCs w:val="20"/>
        </w:rPr>
        <w:t>Bahnhofstrasse</w:t>
      </w:r>
      <w:proofErr w:type="spellEnd"/>
      <w:r w:rsidRPr="00657447">
        <w:rPr>
          <w:color w:val="002060"/>
          <w:sz w:val="20"/>
          <w:szCs w:val="20"/>
        </w:rPr>
        <w:t xml:space="preserve"> la colina </w:t>
      </w:r>
      <w:proofErr w:type="spellStart"/>
      <w:r w:rsidRPr="00657447">
        <w:rPr>
          <w:color w:val="002060"/>
          <w:sz w:val="20"/>
          <w:szCs w:val="20"/>
        </w:rPr>
        <w:t>Lindenhof</w:t>
      </w:r>
      <w:proofErr w:type="spellEnd"/>
      <w:r w:rsidRPr="00657447">
        <w:rPr>
          <w:color w:val="002060"/>
          <w:sz w:val="20"/>
          <w:szCs w:val="20"/>
        </w:rPr>
        <w:t>, el viejo barrio de mineros y pescadores </w:t>
      </w:r>
      <w:proofErr w:type="spellStart"/>
      <w:r w:rsidRPr="00657447">
        <w:rPr>
          <w:color w:val="002060"/>
          <w:sz w:val="20"/>
          <w:szCs w:val="20"/>
        </w:rPr>
        <w:t>Schippe</w:t>
      </w:r>
      <w:proofErr w:type="spellEnd"/>
      <w:r w:rsidRPr="00657447">
        <w:rPr>
          <w:color w:val="002060"/>
          <w:sz w:val="20"/>
          <w:szCs w:val="20"/>
        </w:rPr>
        <w:t>, y el puente más antiguo de Zúrich </w:t>
      </w:r>
      <w:proofErr w:type="spellStart"/>
      <w:r w:rsidRPr="00657447">
        <w:rPr>
          <w:color w:val="002060"/>
          <w:sz w:val="20"/>
          <w:szCs w:val="20"/>
        </w:rPr>
        <w:t>Rathaus-Brücke</w:t>
      </w:r>
      <w:proofErr w:type="spellEnd"/>
      <w:r w:rsidRPr="00657447">
        <w:rPr>
          <w:color w:val="002060"/>
          <w:sz w:val="20"/>
          <w:szCs w:val="20"/>
        </w:rPr>
        <w:t> donde se encuentra el Ayuntamiento a orillas de su lago, etc. Alojamiento.</w:t>
      </w:r>
    </w:p>
    <w:p w14:paraId="6526D30C" w14:textId="77777777" w:rsidR="00F326A2" w:rsidRPr="00657447" w:rsidRDefault="00F326A2" w:rsidP="00F326A2">
      <w:pPr>
        <w:pStyle w:val="Sinespaciado"/>
        <w:jc w:val="both"/>
        <w:rPr>
          <w:color w:val="002060"/>
          <w:sz w:val="20"/>
          <w:szCs w:val="20"/>
        </w:rPr>
      </w:pPr>
    </w:p>
    <w:p w14:paraId="3087C744" w14:textId="77777777" w:rsidR="00F326A2" w:rsidRDefault="00F326A2" w:rsidP="00F326A2">
      <w:pPr>
        <w:pStyle w:val="Sinespaciado"/>
        <w:jc w:val="both"/>
        <w:rPr>
          <w:b/>
          <w:bCs/>
          <w:color w:val="002060"/>
          <w:sz w:val="20"/>
          <w:szCs w:val="20"/>
        </w:rPr>
      </w:pPr>
    </w:p>
    <w:p w14:paraId="2E1297B9" w14:textId="77777777" w:rsidR="00F326A2" w:rsidRDefault="00F326A2" w:rsidP="00F326A2">
      <w:pPr>
        <w:pStyle w:val="Sinespaciado"/>
        <w:jc w:val="both"/>
        <w:rPr>
          <w:b/>
          <w:bCs/>
          <w:color w:val="002060"/>
          <w:sz w:val="20"/>
          <w:szCs w:val="20"/>
        </w:rPr>
      </w:pPr>
    </w:p>
    <w:p w14:paraId="0C30655D" w14:textId="77777777" w:rsidR="00F326A2" w:rsidRDefault="00F326A2" w:rsidP="00F326A2">
      <w:pPr>
        <w:pStyle w:val="Sinespaciado"/>
        <w:jc w:val="both"/>
        <w:rPr>
          <w:b/>
          <w:bCs/>
          <w:color w:val="002060"/>
          <w:sz w:val="20"/>
          <w:szCs w:val="20"/>
        </w:rPr>
      </w:pPr>
    </w:p>
    <w:p w14:paraId="11B9C6AB" w14:textId="77777777" w:rsidR="00F326A2" w:rsidRDefault="00F326A2" w:rsidP="00F326A2">
      <w:pPr>
        <w:pStyle w:val="Sinespaciado"/>
        <w:jc w:val="both"/>
        <w:rPr>
          <w:b/>
          <w:bCs/>
          <w:color w:val="002060"/>
          <w:sz w:val="20"/>
          <w:szCs w:val="20"/>
        </w:rPr>
      </w:pPr>
    </w:p>
    <w:p w14:paraId="1D7B6614" w14:textId="37AD62F3" w:rsidR="00F326A2" w:rsidRPr="00F326A2" w:rsidRDefault="00F326A2" w:rsidP="00F326A2">
      <w:pPr>
        <w:pStyle w:val="Sinespaciado"/>
        <w:jc w:val="both"/>
        <w:rPr>
          <w:b/>
          <w:bCs/>
          <w:color w:val="002060"/>
          <w:sz w:val="20"/>
          <w:szCs w:val="20"/>
          <w:lang w:val="en-US"/>
        </w:rPr>
      </w:pPr>
      <w:r w:rsidRPr="00F326A2">
        <w:rPr>
          <w:b/>
          <w:bCs/>
          <w:color w:val="002060"/>
          <w:sz w:val="20"/>
          <w:szCs w:val="20"/>
          <w:lang w:val="en-US"/>
        </w:rPr>
        <w:t>DIA 09 ZÚRICH - LUCERNA - VADUZ (LIECHTENSTEIN) - INNSBRUCK</w:t>
      </w:r>
    </w:p>
    <w:p w14:paraId="19FF35A9" w14:textId="2976CCAD" w:rsidR="00F326A2" w:rsidRPr="00657447" w:rsidRDefault="00F326A2" w:rsidP="00F326A2">
      <w:pPr>
        <w:pStyle w:val="Sinespaciado"/>
        <w:jc w:val="both"/>
        <w:rPr>
          <w:color w:val="002060"/>
          <w:sz w:val="20"/>
          <w:szCs w:val="20"/>
        </w:rPr>
      </w:pPr>
      <w:r w:rsidRPr="00657447">
        <w:rPr>
          <w:color w:val="002060"/>
          <w:sz w:val="20"/>
          <w:szCs w:val="20"/>
        </w:rPr>
        <w:t xml:space="preserve">Desayuno. Salida hacia Lucerna, situada a orillas del lago de los Cuatro Cantones y que ha conservado en sus edificaciones, plazas y callejuelas el encanto medieval. Opcionalmente puede realizar excursión al monte </w:t>
      </w:r>
      <w:proofErr w:type="spellStart"/>
      <w:r w:rsidRPr="00657447">
        <w:rPr>
          <w:color w:val="002060"/>
          <w:sz w:val="20"/>
          <w:szCs w:val="20"/>
        </w:rPr>
        <w:t>Titlis</w:t>
      </w:r>
      <w:proofErr w:type="spellEnd"/>
      <w:r w:rsidRPr="00657447">
        <w:rPr>
          <w:color w:val="002060"/>
          <w:sz w:val="20"/>
          <w:szCs w:val="20"/>
        </w:rPr>
        <w:t>: subirán en teleférico a lo alto de las montañas nevadas de los Alpes Suizos, apreciando los hermosos paisajes y podrán disfrutar de la nieve, experiencia única y de las diferentes atracciones que allí se encuentran. A la hora indicada salida bordeando los Alpes hacia Vaduz, capital del principado de Liechtenstein, que posee un animado casco antiguo. Tras una breve parada salida hacia la capital del Tirol: Innsbruck. Tiempo libre para recorrer el centro histórico y los monumentos más importantes, incluyendo en tejadillo de Oro, María Theresiam Strasse, la columna de Santa Ana, etc. Opcionalmente sugerimos asistir a un espectáculo de danzas tirolesas. Alojamiento.</w:t>
      </w:r>
    </w:p>
    <w:p w14:paraId="6EBA41CC" w14:textId="77777777" w:rsidR="00F326A2" w:rsidRPr="00657447" w:rsidRDefault="00F326A2" w:rsidP="00F326A2">
      <w:pPr>
        <w:pStyle w:val="Sinespaciado"/>
        <w:jc w:val="both"/>
        <w:rPr>
          <w:color w:val="002060"/>
          <w:sz w:val="20"/>
          <w:szCs w:val="20"/>
        </w:rPr>
      </w:pPr>
    </w:p>
    <w:p w14:paraId="7A7B3228" w14:textId="77777777" w:rsidR="00F326A2" w:rsidRPr="00E17FF5" w:rsidRDefault="00F326A2" w:rsidP="00F326A2">
      <w:pPr>
        <w:pStyle w:val="Sinespaciado"/>
        <w:jc w:val="both"/>
        <w:rPr>
          <w:b/>
          <w:bCs/>
          <w:color w:val="002060"/>
          <w:sz w:val="20"/>
          <w:szCs w:val="20"/>
        </w:rPr>
      </w:pPr>
      <w:r w:rsidRPr="00E17FF5">
        <w:rPr>
          <w:b/>
          <w:bCs/>
          <w:color w:val="002060"/>
          <w:sz w:val="20"/>
          <w:szCs w:val="20"/>
        </w:rPr>
        <w:t>DIA 10 INNSBRUCK - PADOVA - VENECIA</w:t>
      </w:r>
    </w:p>
    <w:p w14:paraId="63401CE5" w14:textId="77777777" w:rsidR="00F326A2" w:rsidRPr="00657447" w:rsidRDefault="00F326A2" w:rsidP="00F326A2">
      <w:pPr>
        <w:pStyle w:val="Sinespaciado"/>
        <w:jc w:val="both"/>
        <w:rPr>
          <w:color w:val="002060"/>
          <w:sz w:val="20"/>
          <w:szCs w:val="20"/>
        </w:rPr>
      </w:pPr>
      <w:r w:rsidRPr="00657447">
        <w:rPr>
          <w:color w:val="002060"/>
          <w:sz w:val="20"/>
          <w:szCs w:val="20"/>
        </w:rPr>
        <w:t>Desayuno. Tiempo libre para recorrer el centro histórico, a la hora convenida Salida en dirección al Paso Alpino de Brenner, donde se encuentra uno de los viaductos más altos de Europa, hasta llegar a Padova, ciudad conocida por el Santo; tiempo para visitar su catedral. Continuación hacia Venecia, llegada y alojamiento.</w:t>
      </w:r>
    </w:p>
    <w:p w14:paraId="2DA15A7B" w14:textId="77777777" w:rsidR="00F326A2" w:rsidRPr="00657447" w:rsidRDefault="00F326A2" w:rsidP="00F326A2">
      <w:pPr>
        <w:pStyle w:val="Sinespaciado"/>
        <w:jc w:val="both"/>
        <w:rPr>
          <w:color w:val="002060"/>
          <w:sz w:val="20"/>
          <w:szCs w:val="20"/>
        </w:rPr>
      </w:pPr>
    </w:p>
    <w:p w14:paraId="2218D9A2" w14:textId="77777777" w:rsidR="00F326A2" w:rsidRPr="00E17FF5" w:rsidRDefault="00F326A2" w:rsidP="00F326A2">
      <w:pPr>
        <w:pStyle w:val="Sinespaciado"/>
        <w:jc w:val="both"/>
        <w:rPr>
          <w:b/>
          <w:bCs/>
          <w:color w:val="002060"/>
          <w:sz w:val="20"/>
          <w:szCs w:val="20"/>
        </w:rPr>
      </w:pPr>
      <w:r w:rsidRPr="00E17FF5">
        <w:rPr>
          <w:b/>
          <w:bCs/>
          <w:color w:val="002060"/>
          <w:sz w:val="20"/>
          <w:szCs w:val="20"/>
        </w:rPr>
        <w:t>DIA 11 VENECIA - FERRARA - FLORENCIA</w:t>
      </w:r>
    </w:p>
    <w:p w14:paraId="2E61D121" w14:textId="77777777" w:rsidR="00F326A2" w:rsidRPr="00657447" w:rsidRDefault="00F326A2" w:rsidP="00F326A2">
      <w:pPr>
        <w:pStyle w:val="Sinespaciado"/>
        <w:jc w:val="both"/>
        <w:rPr>
          <w:color w:val="002060"/>
          <w:sz w:val="20"/>
          <w:szCs w:val="20"/>
        </w:rPr>
      </w:pPr>
      <w:r w:rsidRPr="00657447">
        <w:rPr>
          <w:color w:val="002060"/>
          <w:sz w:val="20"/>
          <w:szCs w:val="20"/>
        </w:rPr>
        <w:t xml:space="preserve">Desayuno. Mañana dedicada a la visita de Venecia. Traslado en </w:t>
      </w:r>
      <w:proofErr w:type="spellStart"/>
      <w:r w:rsidRPr="00657447">
        <w:rPr>
          <w:color w:val="002060"/>
          <w:sz w:val="20"/>
          <w:szCs w:val="20"/>
        </w:rPr>
        <w:t>vaporetto</w:t>
      </w:r>
      <w:proofErr w:type="spellEnd"/>
      <w:r w:rsidRPr="00657447">
        <w:rPr>
          <w:color w:val="002060"/>
          <w:sz w:val="20"/>
          <w:szCs w:val="20"/>
        </w:rPr>
        <w:t xml:space="preserve"> hacia la Plaza de San Marcos. Visita a pie, recorriendo la Plaza de San Marcos, Palacio Ducal, Puente de los Suspiros, etc. Tiempo libre para recorrer por su cuenta las laberínticas calles y canales, y admirar los contrastes entre los bellos Palacios situados en el Gran Canal y las pequeñas iglesias. Opcionalmente le sugerimos completar su tiempo con un paseo en góndola. Salida hacia Ferrara, breve parada y continuación del viaje hacia Florencia, capital de la Toscana y principal ciudad del arte italiano. Llegada y alojamiento.</w:t>
      </w:r>
    </w:p>
    <w:p w14:paraId="79A09815" w14:textId="77777777" w:rsidR="00F326A2" w:rsidRPr="00657447" w:rsidRDefault="00F326A2" w:rsidP="00F326A2">
      <w:pPr>
        <w:pStyle w:val="Sinespaciado"/>
        <w:jc w:val="both"/>
        <w:rPr>
          <w:color w:val="002060"/>
          <w:sz w:val="20"/>
          <w:szCs w:val="20"/>
        </w:rPr>
      </w:pPr>
    </w:p>
    <w:p w14:paraId="20F74735" w14:textId="77777777" w:rsidR="00F326A2" w:rsidRPr="00E17FF5" w:rsidRDefault="00F326A2" w:rsidP="00F326A2">
      <w:pPr>
        <w:pStyle w:val="Sinespaciado"/>
        <w:jc w:val="both"/>
        <w:rPr>
          <w:b/>
          <w:bCs/>
          <w:color w:val="002060"/>
          <w:sz w:val="20"/>
          <w:szCs w:val="20"/>
        </w:rPr>
      </w:pPr>
      <w:r w:rsidRPr="00E17FF5">
        <w:rPr>
          <w:b/>
          <w:bCs/>
          <w:color w:val="002060"/>
          <w:sz w:val="20"/>
          <w:szCs w:val="20"/>
        </w:rPr>
        <w:t>DIA 12 FLORENCIA - ASÍS - ROMA</w:t>
      </w:r>
    </w:p>
    <w:p w14:paraId="49736D2F" w14:textId="77777777" w:rsidR="00F326A2" w:rsidRPr="00657447" w:rsidRDefault="00F326A2" w:rsidP="00F326A2">
      <w:pPr>
        <w:pStyle w:val="Sinespaciado"/>
        <w:jc w:val="both"/>
        <w:rPr>
          <w:color w:val="002060"/>
          <w:sz w:val="20"/>
          <w:szCs w:val="20"/>
        </w:rPr>
      </w:pPr>
      <w:r w:rsidRPr="00657447">
        <w:rPr>
          <w:color w:val="002060"/>
          <w:sz w:val="20"/>
          <w:szCs w:val="20"/>
        </w:rPr>
        <w:t xml:space="preserve">Desayuno. Visita panorámica, incluyendo la Catedral, el Baptisterio, Puente Vecchio y las Plazas de la Señoría y Santa </w:t>
      </w:r>
      <w:proofErr w:type="spellStart"/>
      <w:r w:rsidRPr="00657447">
        <w:rPr>
          <w:color w:val="002060"/>
          <w:sz w:val="20"/>
          <w:szCs w:val="20"/>
        </w:rPr>
        <w:t>Crocce</w:t>
      </w:r>
      <w:proofErr w:type="spellEnd"/>
      <w:r w:rsidRPr="00657447">
        <w:rPr>
          <w:color w:val="002060"/>
          <w:sz w:val="20"/>
          <w:szCs w:val="20"/>
        </w:rPr>
        <w:t>. Se facilitará traslado a la Plaza Michelangelo enclavada sobre la cima de una de las colinas que rodean la ciudad y donde se podrá obtener un grato recuerdo fotográfico del grupo sobre un paisaje que domina toda Florencia. Continuación hacia Asís, interesante ciudad amurallada. Visita de sus Basílicas, con la tumba de San Francisco. Se continuará el viaje hacia Roma, la Ciudad Eterna. A la llegada hay posibilidad de realizar una visita opcional de la Roma Barroca, para conocer el corazón de la ciudad, con lugares tan interesantes como La Plaza de Navona, La Fontana de Trevi, El Panteón, etc. Regreso al hotel y alojamiento.</w:t>
      </w:r>
    </w:p>
    <w:p w14:paraId="6C306F00" w14:textId="77777777" w:rsidR="00F326A2" w:rsidRPr="00657447" w:rsidRDefault="00F326A2" w:rsidP="00F326A2">
      <w:pPr>
        <w:pStyle w:val="Sinespaciado"/>
        <w:jc w:val="both"/>
        <w:rPr>
          <w:color w:val="002060"/>
          <w:sz w:val="20"/>
          <w:szCs w:val="20"/>
        </w:rPr>
      </w:pPr>
    </w:p>
    <w:p w14:paraId="191F456B" w14:textId="77777777" w:rsidR="00F326A2" w:rsidRPr="00E17FF5" w:rsidRDefault="00F326A2" w:rsidP="00F326A2">
      <w:pPr>
        <w:pStyle w:val="Sinespaciado"/>
        <w:jc w:val="both"/>
        <w:rPr>
          <w:b/>
          <w:bCs/>
          <w:color w:val="002060"/>
          <w:sz w:val="20"/>
          <w:szCs w:val="20"/>
        </w:rPr>
      </w:pPr>
      <w:r w:rsidRPr="00E17FF5">
        <w:rPr>
          <w:b/>
          <w:bCs/>
          <w:color w:val="002060"/>
          <w:sz w:val="20"/>
          <w:szCs w:val="20"/>
        </w:rPr>
        <w:t>DIA 13 ROMA</w:t>
      </w:r>
    </w:p>
    <w:p w14:paraId="5FB6DB6F" w14:textId="77777777" w:rsidR="00F326A2" w:rsidRPr="00657447" w:rsidRDefault="00F326A2" w:rsidP="00F326A2">
      <w:pPr>
        <w:pStyle w:val="Sinespaciado"/>
        <w:jc w:val="both"/>
        <w:rPr>
          <w:color w:val="002060"/>
          <w:sz w:val="20"/>
          <w:szCs w:val="20"/>
        </w:rPr>
      </w:pPr>
      <w:r w:rsidRPr="00657447">
        <w:rPr>
          <w:color w:val="002060"/>
          <w:sz w:val="20"/>
          <w:szCs w:val="20"/>
        </w:rPr>
        <w:t>Desayuno. Salida hacia la Ciudad del Vaticano, para asistir a la Audiencia Papal (siempre que el Papa se encuentre en Roma). Continuamos hacia la visita panorámica de la Ciudad Imperial, recorriendo los Foros Romanos, Coliseo, Arco de Constantino, Circo Máximo, Termas de Caracalla, Pirámide para terminar en la Plaza de San Pedro de la ciudad del Vaticano. Resto del día libre para poder realizar excursión opcional a los famosos Museos Vaticanos y la obra cumbre de Miguel Ángel, la Capilla Sixtina. Alojamiento</w:t>
      </w:r>
    </w:p>
    <w:p w14:paraId="050D08B2" w14:textId="77777777" w:rsidR="00F326A2" w:rsidRPr="00657447" w:rsidRDefault="00F326A2" w:rsidP="00F326A2">
      <w:pPr>
        <w:pStyle w:val="Sinespaciado"/>
        <w:jc w:val="both"/>
        <w:rPr>
          <w:color w:val="002060"/>
          <w:sz w:val="20"/>
          <w:szCs w:val="20"/>
        </w:rPr>
      </w:pPr>
    </w:p>
    <w:p w14:paraId="60134032" w14:textId="77777777" w:rsidR="00F326A2" w:rsidRPr="00E17FF5" w:rsidRDefault="00F326A2" w:rsidP="00F326A2">
      <w:pPr>
        <w:pStyle w:val="Sinespaciado"/>
        <w:jc w:val="both"/>
        <w:rPr>
          <w:b/>
          <w:bCs/>
          <w:color w:val="002060"/>
          <w:sz w:val="20"/>
          <w:szCs w:val="20"/>
        </w:rPr>
      </w:pPr>
      <w:r w:rsidRPr="00E17FF5">
        <w:rPr>
          <w:b/>
          <w:bCs/>
          <w:color w:val="002060"/>
          <w:sz w:val="20"/>
          <w:szCs w:val="20"/>
        </w:rPr>
        <w:t>DIA 14 ROMA - PISA - NIZA</w:t>
      </w:r>
    </w:p>
    <w:p w14:paraId="5D92AC75" w14:textId="77777777" w:rsidR="00F326A2" w:rsidRPr="00657447" w:rsidRDefault="00F326A2" w:rsidP="00F326A2">
      <w:pPr>
        <w:pStyle w:val="Sinespaciado"/>
        <w:jc w:val="both"/>
        <w:rPr>
          <w:color w:val="002060"/>
          <w:sz w:val="20"/>
          <w:szCs w:val="20"/>
        </w:rPr>
      </w:pPr>
      <w:r w:rsidRPr="00657447">
        <w:rPr>
          <w:color w:val="002060"/>
          <w:sz w:val="20"/>
          <w:szCs w:val="20"/>
        </w:rPr>
        <w:t>Desayuno. Salida hacia Pisa. Parada en la Plaza de los Milagros para contemplar el bello conjunto monumental que forman: la Catedral, Baptisterio y la famosa Torre Inclinada. Continuación a Niza, capital de la Costa Azul. Se sugiere disfrutar del ambiente de esa ciudad cosmopolita o participar en una excursión opcional a Mónaco, Montecarlo y su famoso casino. Alojamiento</w:t>
      </w:r>
    </w:p>
    <w:p w14:paraId="5EEEECBA" w14:textId="77777777" w:rsidR="00F326A2" w:rsidRPr="00657447" w:rsidRDefault="00F326A2" w:rsidP="00F326A2">
      <w:pPr>
        <w:pStyle w:val="Sinespaciado"/>
        <w:jc w:val="both"/>
        <w:rPr>
          <w:color w:val="002060"/>
          <w:sz w:val="20"/>
          <w:szCs w:val="20"/>
        </w:rPr>
      </w:pPr>
    </w:p>
    <w:p w14:paraId="0EFC8ED0" w14:textId="77777777" w:rsidR="00F326A2" w:rsidRPr="00E17FF5" w:rsidRDefault="00F326A2" w:rsidP="00F326A2">
      <w:pPr>
        <w:pStyle w:val="Sinespaciado"/>
        <w:jc w:val="both"/>
        <w:rPr>
          <w:b/>
          <w:bCs/>
          <w:color w:val="002060"/>
          <w:sz w:val="20"/>
          <w:szCs w:val="20"/>
        </w:rPr>
      </w:pPr>
      <w:r w:rsidRPr="00E17FF5">
        <w:rPr>
          <w:b/>
          <w:bCs/>
          <w:color w:val="002060"/>
          <w:sz w:val="20"/>
          <w:szCs w:val="20"/>
        </w:rPr>
        <w:t>DIA 15 NIZA - NIMES - BARCELONA</w:t>
      </w:r>
    </w:p>
    <w:p w14:paraId="09FF82FB" w14:textId="77777777" w:rsidR="00F326A2" w:rsidRPr="00657447" w:rsidRDefault="00F326A2" w:rsidP="00F326A2">
      <w:pPr>
        <w:pStyle w:val="Sinespaciado"/>
        <w:jc w:val="both"/>
        <w:rPr>
          <w:color w:val="002060"/>
          <w:sz w:val="20"/>
          <w:szCs w:val="20"/>
        </w:rPr>
      </w:pPr>
      <w:r w:rsidRPr="00657447">
        <w:rPr>
          <w:color w:val="002060"/>
          <w:sz w:val="20"/>
          <w:szCs w:val="20"/>
        </w:rPr>
        <w:t>Desayuno. Breve recorrido panorámico de la ciudad para continuar hacia la ciudad de Nimes; tiempo libre para el almuerzo y continuación hacia la frontera española a través de la Provenza y sus magníficas autopistas. Llegada a Barcelona. Sugerimos disfrutar las múltiples posibilidades nocturnas que la ciudad ofrece. Alojamiento.</w:t>
      </w:r>
    </w:p>
    <w:p w14:paraId="2A507A40" w14:textId="77777777" w:rsidR="00F326A2" w:rsidRPr="00657447" w:rsidRDefault="00F326A2" w:rsidP="00F326A2">
      <w:pPr>
        <w:pStyle w:val="Sinespaciado"/>
        <w:jc w:val="both"/>
        <w:rPr>
          <w:color w:val="002060"/>
          <w:sz w:val="20"/>
          <w:szCs w:val="20"/>
        </w:rPr>
      </w:pPr>
    </w:p>
    <w:p w14:paraId="6C6EC363" w14:textId="77777777" w:rsidR="00F326A2" w:rsidRPr="00E17FF5" w:rsidRDefault="00F326A2" w:rsidP="00F326A2">
      <w:pPr>
        <w:pStyle w:val="Sinespaciado"/>
        <w:jc w:val="both"/>
        <w:rPr>
          <w:b/>
          <w:bCs/>
          <w:color w:val="002060"/>
          <w:sz w:val="20"/>
          <w:szCs w:val="20"/>
        </w:rPr>
      </w:pPr>
      <w:r w:rsidRPr="00E17FF5">
        <w:rPr>
          <w:b/>
          <w:bCs/>
          <w:color w:val="002060"/>
          <w:sz w:val="20"/>
          <w:szCs w:val="20"/>
        </w:rPr>
        <w:t>DIA 16 BARCELONA - ZARAGOZA - MADRID</w:t>
      </w:r>
    </w:p>
    <w:p w14:paraId="704A9A82" w14:textId="77777777" w:rsidR="00F326A2" w:rsidRPr="00657447" w:rsidRDefault="00F326A2" w:rsidP="00F326A2">
      <w:pPr>
        <w:pStyle w:val="Sinespaciado"/>
        <w:jc w:val="both"/>
        <w:rPr>
          <w:color w:val="002060"/>
          <w:sz w:val="20"/>
          <w:szCs w:val="20"/>
        </w:rPr>
      </w:pPr>
      <w:r w:rsidRPr="00657447">
        <w:rPr>
          <w:color w:val="002060"/>
          <w:sz w:val="20"/>
          <w:szCs w:val="20"/>
        </w:rPr>
        <w:t>Desayuno. Por la mañana visita panorámica de la ciudad con guía local, incluyendo sus lugares más típicos y pintorescos. Salida hacia Zaragoza. Tiempo libre para poder visitar la Basílica de la Virgen del Pilar, patrona de la Hispanidad y recorrer su casco antiguo. Por la tarde, continuación a Madrid. Alojamiento.</w:t>
      </w:r>
    </w:p>
    <w:p w14:paraId="79165CA4" w14:textId="77777777" w:rsidR="00F326A2" w:rsidRPr="00657447" w:rsidRDefault="00F326A2" w:rsidP="00F326A2">
      <w:pPr>
        <w:pStyle w:val="Sinespaciado"/>
        <w:jc w:val="both"/>
        <w:rPr>
          <w:color w:val="002060"/>
          <w:sz w:val="20"/>
          <w:szCs w:val="20"/>
        </w:rPr>
      </w:pPr>
    </w:p>
    <w:p w14:paraId="69ED03AD" w14:textId="77777777" w:rsidR="00F326A2" w:rsidRPr="00E17FF5" w:rsidRDefault="00F326A2" w:rsidP="00F326A2">
      <w:pPr>
        <w:pStyle w:val="Sinespaciado"/>
        <w:jc w:val="both"/>
        <w:rPr>
          <w:rFonts w:eastAsia="Times New Roman"/>
          <w:b/>
          <w:bCs/>
          <w:color w:val="002060"/>
          <w:sz w:val="20"/>
          <w:szCs w:val="20"/>
          <w:lang w:val="es-ES" w:eastAsia="es-ES"/>
        </w:rPr>
      </w:pPr>
      <w:r w:rsidRPr="00E17FF5">
        <w:rPr>
          <w:b/>
          <w:bCs/>
          <w:color w:val="002060"/>
          <w:sz w:val="20"/>
          <w:szCs w:val="20"/>
        </w:rPr>
        <w:t xml:space="preserve">DIA 17 </w:t>
      </w:r>
      <w:r w:rsidRPr="00E17FF5">
        <w:rPr>
          <w:rFonts w:eastAsia="Times New Roman"/>
          <w:b/>
          <w:bCs/>
          <w:color w:val="002060"/>
          <w:sz w:val="20"/>
          <w:szCs w:val="20"/>
          <w:lang w:val="es-ES" w:eastAsia="es-ES"/>
        </w:rPr>
        <w:t>MADRID - AMÉRICA</w:t>
      </w:r>
    </w:p>
    <w:p w14:paraId="44B2E6AE" w14:textId="77777777" w:rsidR="00F326A2" w:rsidRPr="00657447" w:rsidRDefault="00F326A2" w:rsidP="00F326A2">
      <w:pPr>
        <w:pStyle w:val="Sinespaciado"/>
        <w:jc w:val="both"/>
        <w:rPr>
          <w:rFonts w:eastAsia="Times New Roman"/>
          <w:color w:val="002060"/>
          <w:sz w:val="20"/>
          <w:szCs w:val="20"/>
          <w:lang w:val="es-ES" w:eastAsia="es-ES"/>
        </w:rPr>
      </w:pPr>
      <w:r w:rsidRPr="00657447">
        <w:rPr>
          <w:rFonts w:eastAsia="Times New Roman"/>
          <w:color w:val="002060"/>
          <w:sz w:val="20"/>
          <w:szCs w:val="20"/>
          <w:lang w:val="es-ES" w:eastAsia="es-ES"/>
        </w:rPr>
        <w:t>Desayuno. A la hora indicada traslado al aeropuerto para tomar el vuelo de regreso.</w:t>
      </w:r>
    </w:p>
    <w:p w14:paraId="26CA80F4" w14:textId="77777777" w:rsidR="00F326A2" w:rsidRDefault="00F326A2" w:rsidP="00CE6AB0">
      <w:pPr>
        <w:pStyle w:val="Sinespaciado"/>
        <w:rPr>
          <w:b/>
          <w:color w:val="002060"/>
          <w:u w:val="single"/>
        </w:rPr>
      </w:pPr>
    </w:p>
    <w:p w14:paraId="44B73A42" w14:textId="77777777" w:rsidR="006E7C87" w:rsidRDefault="006E7C87" w:rsidP="00CE6AB0">
      <w:pPr>
        <w:pStyle w:val="Sinespaciado"/>
        <w:rPr>
          <w:b/>
          <w:color w:val="002060"/>
          <w:u w:val="single"/>
        </w:rPr>
      </w:pPr>
    </w:p>
    <w:p w14:paraId="5880A27A" w14:textId="77777777" w:rsidR="00DF211B" w:rsidRDefault="00DF211B" w:rsidP="00CE6AB0">
      <w:pPr>
        <w:pStyle w:val="Sinespaciado"/>
        <w:rPr>
          <w:b/>
          <w:color w:val="002060"/>
          <w:u w:val="single"/>
        </w:rPr>
      </w:pPr>
    </w:p>
    <w:p w14:paraId="6982C5FC" w14:textId="77777777" w:rsidR="00DF211B" w:rsidRDefault="00DF211B" w:rsidP="00CE6AB0">
      <w:pPr>
        <w:pStyle w:val="Sinespaciado"/>
        <w:rPr>
          <w:b/>
          <w:color w:val="002060"/>
          <w:u w:val="single"/>
        </w:rPr>
      </w:pPr>
    </w:p>
    <w:p w14:paraId="5F576D36" w14:textId="77777777" w:rsidR="00DF211B" w:rsidRDefault="00DF211B" w:rsidP="00CE6AB0">
      <w:pPr>
        <w:pStyle w:val="Sinespaciado"/>
        <w:rPr>
          <w:b/>
          <w:color w:val="002060"/>
          <w:u w:val="single"/>
        </w:rPr>
      </w:pPr>
    </w:p>
    <w:p w14:paraId="499A4549" w14:textId="77777777" w:rsidR="00DF211B" w:rsidRDefault="00DF211B" w:rsidP="00CE6AB0">
      <w:pPr>
        <w:pStyle w:val="Sinespaciado"/>
        <w:rPr>
          <w:b/>
          <w:color w:val="002060"/>
          <w:u w:val="single"/>
        </w:rPr>
      </w:pPr>
    </w:p>
    <w:p w14:paraId="34658F5E" w14:textId="380597B8" w:rsidR="00BB5B08" w:rsidRDefault="00BB5B08" w:rsidP="00CE6AB0">
      <w:pPr>
        <w:pStyle w:val="Sinespaciado"/>
        <w:rPr>
          <w:b/>
          <w:color w:val="002060"/>
          <w:u w:val="single"/>
        </w:rPr>
      </w:pPr>
      <w:r w:rsidRPr="00255C32">
        <w:rPr>
          <w:b/>
          <w:color w:val="002060"/>
          <w:u w:val="single"/>
        </w:rPr>
        <w:t>PRECIOS POR PERSONA EN USD</w:t>
      </w:r>
    </w:p>
    <w:p w14:paraId="575FBC50" w14:textId="77777777" w:rsidR="00DF4FBA" w:rsidRDefault="00DF4FBA" w:rsidP="00BB5B08">
      <w:pPr>
        <w:pStyle w:val="Sinespaciado"/>
        <w:rPr>
          <w:b/>
          <w:color w:val="002060"/>
          <w:u w:val="single"/>
        </w:rPr>
      </w:pPr>
    </w:p>
    <w:tbl>
      <w:tblPr>
        <w:tblW w:w="8220" w:type="dxa"/>
        <w:tblInd w:w="1346" w:type="dxa"/>
        <w:tblCellMar>
          <w:left w:w="70" w:type="dxa"/>
          <w:right w:w="70" w:type="dxa"/>
        </w:tblCellMar>
        <w:tblLook w:val="04A0" w:firstRow="1" w:lastRow="0" w:firstColumn="1" w:lastColumn="0" w:noHBand="0" w:noVBand="1"/>
      </w:tblPr>
      <w:tblGrid>
        <w:gridCol w:w="4020"/>
        <w:gridCol w:w="702"/>
        <w:gridCol w:w="698"/>
        <w:gridCol w:w="702"/>
        <w:gridCol w:w="698"/>
        <w:gridCol w:w="702"/>
        <w:gridCol w:w="698"/>
      </w:tblGrid>
      <w:tr w:rsidR="00DF211B" w:rsidRPr="00DF211B" w14:paraId="148D3F66" w14:textId="77777777" w:rsidTr="00DF211B">
        <w:trPr>
          <w:trHeight w:val="300"/>
        </w:trPr>
        <w:tc>
          <w:tcPr>
            <w:tcW w:w="4020" w:type="dxa"/>
            <w:vMerge w:val="restart"/>
            <w:tcBorders>
              <w:top w:val="single" w:sz="4" w:space="0" w:color="DAEEF3"/>
              <w:left w:val="nil"/>
              <w:bottom w:val="nil"/>
              <w:right w:val="nil"/>
            </w:tcBorders>
            <w:shd w:val="clear" w:color="205867" w:fill="375623"/>
            <w:noWrap/>
            <w:vAlign w:val="center"/>
            <w:hideMark/>
          </w:tcPr>
          <w:p w14:paraId="12054C2D" w14:textId="77777777" w:rsidR="00DF211B" w:rsidRPr="00DF211B" w:rsidRDefault="00DF211B" w:rsidP="00DF211B">
            <w:pPr>
              <w:spacing w:after="0" w:line="240" w:lineRule="auto"/>
              <w:jc w:val="center"/>
              <w:rPr>
                <w:rFonts w:ascii="Calibri" w:eastAsia="Times New Roman" w:hAnsi="Calibri" w:cs="Calibri"/>
                <w:b/>
                <w:bCs/>
                <w:color w:val="FFFFFF"/>
                <w:kern w:val="0"/>
                <w:sz w:val="20"/>
                <w:szCs w:val="20"/>
                <w:lang w:eastAsia="es-PE"/>
                <w14:ligatures w14:val="none"/>
              </w:rPr>
            </w:pPr>
            <w:r w:rsidRPr="00DF211B">
              <w:rPr>
                <w:rFonts w:ascii="Calibri" w:eastAsia="Times New Roman" w:hAnsi="Calibri" w:cs="Calibri"/>
                <w:b/>
                <w:bCs/>
                <w:color w:val="FFFFFF"/>
                <w:kern w:val="0"/>
                <w:sz w:val="20"/>
                <w:szCs w:val="20"/>
                <w:lang w:eastAsia="es-PE"/>
                <w14:ligatures w14:val="none"/>
              </w:rPr>
              <w:t>EUROEXPRESS</w:t>
            </w:r>
          </w:p>
        </w:tc>
        <w:tc>
          <w:tcPr>
            <w:tcW w:w="1400" w:type="dxa"/>
            <w:gridSpan w:val="2"/>
            <w:tcBorders>
              <w:top w:val="single" w:sz="4" w:space="0" w:color="DAEEF3"/>
              <w:left w:val="nil"/>
              <w:bottom w:val="nil"/>
              <w:right w:val="nil"/>
            </w:tcBorders>
            <w:shd w:val="clear" w:color="205867" w:fill="375623"/>
            <w:noWrap/>
            <w:vAlign w:val="center"/>
            <w:hideMark/>
          </w:tcPr>
          <w:p w14:paraId="70481C35" w14:textId="77777777" w:rsidR="00DF211B" w:rsidRPr="00DF211B" w:rsidRDefault="00DF211B" w:rsidP="00DF211B">
            <w:pPr>
              <w:spacing w:after="0" w:line="240" w:lineRule="auto"/>
              <w:jc w:val="center"/>
              <w:rPr>
                <w:rFonts w:ascii="Calibri" w:eastAsia="Times New Roman" w:hAnsi="Calibri" w:cs="Calibri"/>
                <w:b/>
                <w:bCs/>
                <w:color w:val="FFFFFF"/>
                <w:kern w:val="0"/>
                <w:sz w:val="20"/>
                <w:szCs w:val="20"/>
                <w:lang w:eastAsia="es-PE"/>
                <w14:ligatures w14:val="none"/>
              </w:rPr>
            </w:pPr>
            <w:r w:rsidRPr="00DF211B">
              <w:rPr>
                <w:rFonts w:ascii="Calibri" w:eastAsia="Times New Roman" w:hAnsi="Calibri" w:cs="Calibri"/>
                <w:b/>
                <w:bCs/>
                <w:color w:val="FFFFFF"/>
                <w:kern w:val="0"/>
                <w:sz w:val="20"/>
                <w:szCs w:val="20"/>
                <w:lang w:eastAsia="es-PE"/>
                <w14:ligatures w14:val="none"/>
              </w:rPr>
              <w:t>SIMPLE</w:t>
            </w:r>
          </w:p>
        </w:tc>
        <w:tc>
          <w:tcPr>
            <w:tcW w:w="1400" w:type="dxa"/>
            <w:gridSpan w:val="2"/>
            <w:tcBorders>
              <w:top w:val="single" w:sz="4" w:space="0" w:color="DAEEF3"/>
              <w:left w:val="nil"/>
              <w:bottom w:val="nil"/>
              <w:right w:val="nil"/>
            </w:tcBorders>
            <w:shd w:val="clear" w:color="205867" w:fill="375623"/>
            <w:noWrap/>
            <w:vAlign w:val="center"/>
            <w:hideMark/>
          </w:tcPr>
          <w:p w14:paraId="196F107F" w14:textId="77777777" w:rsidR="00DF211B" w:rsidRPr="00DF211B" w:rsidRDefault="00DF211B" w:rsidP="00DF211B">
            <w:pPr>
              <w:spacing w:after="0" w:line="240" w:lineRule="auto"/>
              <w:jc w:val="center"/>
              <w:rPr>
                <w:rFonts w:ascii="Calibri" w:eastAsia="Times New Roman" w:hAnsi="Calibri" w:cs="Calibri"/>
                <w:b/>
                <w:bCs/>
                <w:color w:val="FFFFFF"/>
                <w:kern w:val="0"/>
                <w:sz w:val="20"/>
                <w:szCs w:val="20"/>
                <w:lang w:eastAsia="es-PE"/>
                <w14:ligatures w14:val="none"/>
              </w:rPr>
            </w:pPr>
            <w:r w:rsidRPr="00DF211B">
              <w:rPr>
                <w:rFonts w:ascii="Calibri" w:eastAsia="Times New Roman" w:hAnsi="Calibri" w:cs="Calibri"/>
                <w:b/>
                <w:bCs/>
                <w:color w:val="FFFFFF"/>
                <w:kern w:val="0"/>
                <w:sz w:val="20"/>
                <w:szCs w:val="20"/>
                <w:lang w:eastAsia="es-PE"/>
                <w14:ligatures w14:val="none"/>
              </w:rPr>
              <w:t>DOBLE</w:t>
            </w:r>
          </w:p>
        </w:tc>
        <w:tc>
          <w:tcPr>
            <w:tcW w:w="1400" w:type="dxa"/>
            <w:gridSpan w:val="2"/>
            <w:tcBorders>
              <w:top w:val="single" w:sz="4" w:space="0" w:color="DAEEF3"/>
              <w:left w:val="nil"/>
              <w:bottom w:val="nil"/>
              <w:right w:val="nil"/>
            </w:tcBorders>
            <w:shd w:val="clear" w:color="205867" w:fill="375623"/>
            <w:noWrap/>
            <w:vAlign w:val="center"/>
            <w:hideMark/>
          </w:tcPr>
          <w:p w14:paraId="54D899B3" w14:textId="77777777" w:rsidR="00DF211B" w:rsidRPr="00DF211B" w:rsidRDefault="00DF211B" w:rsidP="00DF211B">
            <w:pPr>
              <w:spacing w:after="0" w:line="240" w:lineRule="auto"/>
              <w:jc w:val="center"/>
              <w:rPr>
                <w:rFonts w:ascii="Calibri" w:eastAsia="Times New Roman" w:hAnsi="Calibri" w:cs="Calibri"/>
                <w:b/>
                <w:bCs/>
                <w:color w:val="FFFFFF"/>
                <w:kern w:val="0"/>
                <w:sz w:val="20"/>
                <w:szCs w:val="20"/>
                <w:lang w:eastAsia="es-PE"/>
                <w14:ligatures w14:val="none"/>
              </w:rPr>
            </w:pPr>
            <w:r w:rsidRPr="00DF211B">
              <w:rPr>
                <w:rFonts w:ascii="Calibri" w:eastAsia="Times New Roman" w:hAnsi="Calibri" w:cs="Calibri"/>
                <w:b/>
                <w:bCs/>
                <w:color w:val="FFFFFF"/>
                <w:kern w:val="0"/>
                <w:sz w:val="20"/>
                <w:szCs w:val="20"/>
                <w:lang w:eastAsia="es-PE"/>
                <w14:ligatures w14:val="none"/>
              </w:rPr>
              <w:t>TRIPLE</w:t>
            </w:r>
          </w:p>
        </w:tc>
      </w:tr>
      <w:tr w:rsidR="00DF211B" w:rsidRPr="00DF211B" w14:paraId="2EA8E1B7" w14:textId="77777777" w:rsidTr="00DF211B">
        <w:trPr>
          <w:trHeight w:val="300"/>
        </w:trPr>
        <w:tc>
          <w:tcPr>
            <w:tcW w:w="4020" w:type="dxa"/>
            <w:vMerge/>
            <w:tcBorders>
              <w:top w:val="single" w:sz="4" w:space="0" w:color="DAEEF3"/>
              <w:left w:val="nil"/>
              <w:bottom w:val="nil"/>
              <w:right w:val="nil"/>
            </w:tcBorders>
            <w:vAlign w:val="center"/>
            <w:hideMark/>
          </w:tcPr>
          <w:p w14:paraId="09C5D797" w14:textId="77777777" w:rsidR="00DF211B" w:rsidRPr="00DF211B" w:rsidRDefault="00DF211B" w:rsidP="00DF211B">
            <w:pPr>
              <w:spacing w:after="0" w:line="240" w:lineRule="auto"/>
              <w:rPr>
                <w:rFonts w:ascii="Calibri" w:eastAsia="Times New Roman" w:hAnsi="Calibri" w:cs="Calibri"/>
                <w:b/>
                <w:bCs/>
                <w:color w:val="FFFFFF"/>
                <w:kern w:val="0"/>
                <w:sz w:val="20"/>
                <w:szCs w:val="20"/>
                <w:lang w:eastAsia="es-PE"/>
                <w14:ligatures w14:val="none"/>
              </w:rPr>
            </w:pPr>
          </w:p>
        </w:tc>
        <w:tc>
          <w:tcPr>
            <w:tcW w:w="702" w:type="dxa"/>
            <w:tcBorders>
              <w:top w:val="nil"/>
              <w:left w:val="nil"/>
              <w:bottom w:val="nil"/>
              <w:right w:val="nil"/>
            </w:tcBorders>
            <w:shd w:val="clear" w:color="205867" w:fill="375623"/>
            <w:noWrap/>
            <w:vAlign w:val="center"/>
            <w:hideMark/>
          </w:tcPr>
          <w:p w14:paraId="05EC83CA" w14:textId="77777777" w:rsidR="00DF211B" w:rsidRPr="00DF211B" w:rsidRDefault="00DF211B" w:rsidP="00DF211B">
            <w:pPr>
              <w:spacing w:after="0" w:line="240" w:lineRule="auto"/>
              <w:jc w:val="center"/>
              <w:rPr>
                <w:rFonts w:ascii="Calibri" w:eastAsia="Times New Roman" w:hAnsi="Calibri" w:cs="Calibri"/>
                <w:b/>
                <w:bCs/>
                <w:color w:val="FFFFFF"/>
                <w:kern w:val="0"/>
                <w:sz w:val="16"/>
                <w:szCs w:val="16"/>
                <w:lang w:eastAsia="es-PE"/>
                <w14:ligatures w14:val="none"/>
              </w:rPr>
            </w:pPr>
            <w:r w:rsidRPr="00DF211B">
              <w:rPr>
                <w:rFonts w:ascii="Calibri" w:eastAsia="Times New Roman" w:hAnsi="Calibri" w:cs="Calibri"/>
                <w:b/>
                <w:bCs/>
                <w:color w:val="FFFFFF"/>
                <w:kern w:val="0"/>
                <w:sz w:val="16"/>
                <w:szCs w:val="16"/>
                <w:lang w:eastAsia="es-PE"/>
                <w14:ligatures w14:val="none"/>
              </w:rPr>
              <w:t>USD</w:t>
            </w:r>
          </w:p>
        </w:tc>
        <w:tc>
          <w:tcPr>
            <w:tcW w:w="698" w:type="dxa"/>
            <w:tcBorders>
              <w:top w:val="nil"/>
              <w:left w:val="nil"/>
              <w:bottom w:val="nil"/>
              <w:right w:val="nil"/>
            </w:tcBorders>
            <w:shd w:val="clear" w:color="205867" w:fill="375623"/>
            <w:noWrap/>
            <w:vAlign w:val="center"/>
            <w:hideMark/>
          </w:tcPr>
          <w:p w14:paraId="5D889E3E" w14:textId="77777777" w:rsidR="00DF211B" w:rsidRPr="00DF211B" w:rsidRDefault="00DF211B" w:rsidP="00DF211B">
            <w:pPr>
              <w:spacing w:after="0" w:line="240" w:lineRule="auto"/>
              <w:jc w:val="center"/>
              <w:rPr>
                <w:rFonts w:ascii="Calibri" w:eastAsia="Times New Roman" w:hAnsi="Calibri" w:cs="Calibri"/>
                <w:b/>
                <w:bCs/>
                <w:color w:val="FFFFFF"/>
                <w:kern w:val="0"/>
                <w:sz w:val="16"/>
                <w:szCs w:val="16"/>
                <w:lang w:eastAsia="es-PE"/>
                <w14:ligatures w14:val="none"/>
              </w:rPr>
            </w:pPr>
            <w:r w:rsidRPr="00DF211B">
              <w:rPr>
                <w:rFonts w:ascii="Calibri" w:eastAsia="Times New Roman" w:hAnsi="Calibri" w:cs="Calibri"/>
                <w:b/>
                <w:bCs/>
                <w:color w:val="FFFFFF"/>
                <w:kern w:val="0"/>
                <w:sz w:val="16"/>
                <w:szCs w:val="16"/>
                <w:lang w:eastAsia="es-PE"/>
                <w14:ligatures w14:val="none"/>
              </w:rPr>
              <w:t>SOLES</w:t>
            </w:r>
          </w:p>
        </w:tc>
        <w:tc>
          <w:tcPr>
            <w:tcW w:w="702" w:type="dxa"/>
            <w:tcBorders>
              <w:top w:val="nil"/>
              <w:left w:val="nil"/>
              <w:bottom w:val="nil"/>
              <w:right w:val="nil"/>
            </w:tcBorders>
            <w:shd w:val="clear" w:color="205867" w:fill="375623"/>
            <w:noWrap/>
            <w:vAlign w:val="center"/>
            <w:hideMark/>
          </w:tcPr>
          <w:p w14:paraId="5D2BA3C3" w14:textId="77777777" w:rsidR="00DF211B" w:rsidRPr="00DF211B" w:rsidRDefault="00DF211B" w:rsidP="00DF211B">
            <w:pPr>
              <w:spacing w:after="0" w:line="240" w:lineRule="auto"/>
              <w:jc w:val="center"/>
              <w:rPr>
                <w:rFonts w:ascii="Calibri" w:eastAsia="Times New Roman" w:hAnsi="Calibri" w:cs="Calibri"/>
                <w:b/>
                <w:bCs/>
                <w:color w:val="FFFFFF"/>
                <w:kern w:val="0"/>
                <w:sz w:val="16"/>
                <w:szCs w:val="16"/>
                <w:lang w:eastAsia="es-PE"/>
                <w14:ligatures w14:val="none"/>
              </w:rPr>
            </w:pPr>
            <w:r w:rsidRPr="00DF211B">
              <w:rPr>
                <w:rFonts w:ascii="Calibri" w:eastAsia="Times New Roman" w:hAnsi="Calibri" w:cs="Calibri"/>
                <w:b/>
                <w:bCs/>
                <w:color w:val="FFFFFF"/>
                <w:kern w:val="0"/>
                <w:sz w:val="16"/>
                <w:szCs w:val="16"/>
                <w:lang w:eastAsia="es-PE"/>
                <w14:ligatures w14:val="none"/>
              </w:rPr>
              <w:t>USD</w:t>
            </w:r>
          </w:p>
        </w:tc>
        <w:tc>
          <w:tcPr>
            <w:tcW w:w="698" w:type="dxa"/>
            <w:tcBorders>
              <w:top w:val="nil"/>
              <w:left w:val="nil"/>
              <w:bottom w:val="nil"/>
              <w:right w:val="nil"/>
            </w:tcBorders>
            <w:shd w:val="clear" w:color="205867" w:fill="375623"/>
            <w:noWrap/>
            <w:vAlign w:val="center"/>
            <w:hideMark/>
          </w:tcPr>
          <w:p w14:paraId="6E36579D" w14:textId="77777777" w:rsidR="00DF211B" w:rsidRPr="00DF211B" w:rsidRDefault="00DF211B" w:rsidP="00DF211B">
            <w:pPr>
              <w:spacing w:after="0" w:line="240" w:lineRule="auto"/>
              <w:jc w:val="center"/>
              <w:rPr>
                <w:rFonts w:ascii="Calibri" w:eastAsia="Times New Roman" w:hAnsi="Calibri" w:cs="Calibri"/>
                <w:b/>
                <w:bCs/>
                <w:color w:val="FFFFFF"/>
                <w:kern w:val="0"/>
                <w:sz w:val="16"/>
                <w:szCs w:val="16"/>
                <w:lang w:eastAsia="es-PE"/>
                <w14:ligatures w14:val="none"/>
              </w:rPr>
            </w:pPr>
            <w:r w:rsidRPr="00DF211B">
              <w:rPr>
                <w:rFonts w:ascii="Calibri" w:eastAsia="Times New Roman" w:hAnsi="Calibri" w:cs="Calibri"/>
                <w:b/>
                <w:bCs/>
                <w:color w:val="FFFFFF"/>
                <w:kern w:val="0"/>
                <w:sz w:val="16"/>
                <w:szCs w:val="16"/>
                <w:lang w:eastAsia="es-PE"/>
                <w14:ligatures w14:val="none"/>
              </w:rPr>
              <w:t>SOLES</w:t>
            </w:r>
          </w:p>
        </w:tc>
        <w:tc>
          <w:tcPr>
            <w:tcW w:w="702" w:type="dxa"/>
            <w:tcBorders>
              <w:top w:val="nil"/>
              <w:left w:val="nil"/>
              <w:bottom w:val="nil"/>
              <w:right w:val="nil"/>
            </w:tcBorders>
            <w:shd w:val="clear" w:color="205867" w:fill="375623"/>
            <w:noWrap/>
            <w:vAlign w:val="center"/>
            <w:hideMark/>
          </w:tcPr>
          <w:p w14:paraId="35CC11D4" w14:textId="77777777" w:rsidR="00DF211B" w:rsidRPr="00DF211B" w:rsidRDefault="00DF211B" w:rsidP="00DF211B">
            <w:pPr>
              <w:spacing w:after="0" w:line="240" w:lineRule="auto"/>
              <w:jc w:val="center"/>
              <w:rPr>
                <w:rFonts w:ascii="Calibri" w:eastAsia="Times New Roman" w:hAnsi="Calibri" w:cs="Calibri"/>
                <w:b/>
                <w:bCs/>
                <w:color w:val="FFFFFF"/>
                <w:kern w:val="0"/>
                <w:sz w:val="16"/>
                <w:szCs w:val="16"/>
                <w:lang w:eastAsia="es-PE"/>
                <w14:ligatures w14:val="none"/>
              </w:rPr>
            </w:pPr>
            <w:r w:rsidRPr="00DF211B">
              <w:rPr>
                <w:rFonts w:ascii="Calibri" w:eastAsia="Times New Roman" w:hAnsi="Calibri" w:cs="Calibri"/>
                <w:b/>
                <w:bCs/>
                <w:color w:val="FFFFFF"/>
                <w:kern w:val="0"/>
                <w:sz w:val="16"/>
                <w:szCs w:val="16"/>
                <w:lang w:eastAsia="es-PE"/>
                <w14:ligatures w14:val="none"/>
              </w:rPr>
              <w:t>USD</w:t>
            </w:r>
          </w:p>
        </w:tc>
        <w:tc>
          <w:tcPr>
            <w:tcW w:w="698" w:type="dxa"/>
            <w:tcBorders>
              <w:top w:val="nil"/>
              <w:left w:val="nil"/>
              <w:bottom w:val="nil"/>
              <w:right w:val="nil"/>
            </w:tcBorders>
            <w:shd w:val="clear" w:color="205867" w:fill="375623"/>
            <w:noWrap/>
            <w:vAlign w:val="center"/>
            <w:hideMark/>
          </w:tcPr>
          <w:p w14:paraId="70D4CC27" w14:textId="77777777" w:rsidR="00DF211B" w:rsidRPr="00DF211B" w:rsidRDefault="00DF211B" w:rsidP="00DF211B">
            <w:pPr>
              <w:spacing w:after="0" w:line="240" w:lineRule="auto"/>
              <w:jc w:val="center"/>
              <w:rPr>
                <w:rFonts w:ascii="Calibri" w:eastAsia="Times New Roman" w:hAnsi="Calibri" w:cs="Calibri"/>
                <w:b/>
                <w:bCs/>
                <w:color w:val="FFFFFF"/>
                <w:kern w:val="0"/>
                <w:sz w:val="16"/>
                <w:szCs w:val="16"/>
                <w:lang w:eastAsia="es-PE"/>
                <w14:ligatures w14:val="none"/>
              </w:rPr>
            </w:pPr>
            <w:r w:rsidRPr="00DF211B">
              <w:rPr>
                <w:rFonts w:ascii="Calibri" w:eastAsia="Times New Roman" w:hAnsi="Calibri" w:cs="Calibri"/>
                <w:b/>
                <w:bCs/>
                <w:color w:val="FFFFFF"/>
                <w:kern w:val="0"/>
                <w:sz w:val="16"/>
                <w:szCs w:val="16"/>
                <w:lang w:eastAsia="es-PE"/>
                <w14:ligatures w14:val="none"/>
              </w:rPr>
              <w:t>SOLES</w:t>
            </w:r>
          </w:p>
        </w:tc>
      </w:tr>
      <w:tr w:rsidR="00DF211B" w:rsidRPr="00DF211B" w14:paraId="2E4D321A" w14:textId="77777777" w:rsidTr="00DF211B">
        <w:trPr>
          <w:trHeight w:val="300"/>
        </w:trPr>
        <w:tc>
          <w:tcPr>
            <w:tcW w:w="4020" w:type="dxa"/>
            <w:tcBorders>
              <w:top w:val="single" w:sz="4" w:space="0" w:color="C6E0B4"/>
              <w:left w:val="single" w:sz="4" w:space="0" w:color="C6E0B4"/>
              <w:bottom w:val="single" w:sz="4" w:space="0" w:color="C6E0B4"/>
              <w:right w:val="single" w:sz="4" w:space="0" w:color="C6E0B4"/>
            </w:tcBorders>
            <w:noWrap/>
            <w:vAlign w:val="bottom"/>
            <w:hideMark/>
          </w:tcPr>
          <w:p w14:paraId="1FE7F28A" w14:textId="77777777" w:rsidR="00DF211B" w:rsidRPr="00DF211B" w:rsidRDefault="00DF211B" w:rsidP="00DF211B">
            <w:pPr>
              <w:spacing w:after="0" w:line="240" w:lineRule="auto"/>
              <w:rPr>
                <w:rFonts w:ascii="Calibri" w:eastAsia="Times New Roman" w:hAnsi="Calibri" w:cs="Calibri"/>
                <w:b/>
                <w:bCs/>
                <w:color w:val="002060"/>
                <w:kern w:val="0"/>
                <w:sz w:val="20"/>
                <w:szCs w:val="20"/>
                <w:lang w:eastAsia="es-PE"/>
                <w14:ligatures w14:val="none"/>
              </w:rPr>
            </w:pPr>
            <w:r w:rsidRPr="00DF211B">
              <w:rPr>
                <w:rFonts w:ascii="Calibri" w:eastAsia="Times New Roman" w:hAnsi="Calibri" w:cs="Calibri"/>
                <w:b/>
                <w:bCs/>
                <w:color w:val="002060"/>
                <w:kern w:val="0"/>
                <w:sz w:val="20"/>
                <w:szCs w:val="20"/>
                <w:lang w:eastAsia="es-PE"/>
                <w14:ligatures w14:val="none"/>
              </w:rPr>
              <w:t>Salidas del 30 abril al 16 mayo 2027</w:t>
            </w:r>
          </w:p>
        </w:tc>
        <w:tc>
          <w:tcPr>
            <w:tcW w:w="702" w:type="dxa"/>
            <w:tcBorders>
              <w:top w:val="single" w:sz="4" w:space="0" w:color="C6E0B4"/>
              <w:left w:val="nil"/>
              <w:bottom w:val="single" w:sz="4" w:space="0" w:color="C6E0B4"/>
              <w:right w:val="single" w:sz="4" w:space="0" w:color="C6E0B4"/>
            </w:tcBorders>
            <w:noWrap/>
            <w:vAlign w:val="center"/>
            <w:hideMark/>
          </w:tcPr>
          <w:p w14:paraId="20504F6F" w14:textId="77777777" w:rsidR="00DF211B" w:rsidRPr="00DF211B" w:rsidRDefault="00DF211B" w:rsidP="00DF211B">
            <w:pPr>
              <w:spacing w:after="0" w:line="240" w:lineRule="auto"/>
              <w:jc w:val="center"/>
              <w:rPr>
                <w:rFonts w:ascii="Calibri" w:eastAsia="Times New Roman" w:hAnsi="Calibri" w:cs="Calibri"/>
                <w:b/>
                <w:bCs/>
                <w:color w:val="002060"/>
                <w:kern w:val="0"/>
                <w:sz w:val="20"/>
                <w:szCs w:val="20"/>
                <w:lang w:eastAsia="es-PE"/>
                <w14:ligatures w14:val="none"/>
              </w:rPr>
            </w:pPr>
            <w:r w:rsidRPr="00DF211B">
              <w:rPr>
                <w:rFonts w:ascii="Calibri" w:eastAsia="Times New Roman" w:hAnsi="Calibri" w:cs="Calibri"/>
                <w:b/>
                <w:bCs/>
                <w:color w:val="002060"/>
                <w:kern w:val="0"/>
                <w:sz w:val="20"/>
                <w:szCs w:val="20"/>
                <w:lang w:eastAsia="es-PE"/>
                <w14:ligatures w14:val="none"/>
              </w:rPr>
              <w:t>$4,869</w:t>
            </w:r>
          </w:p>
        </w:tc>
        <w:tc>
          <w:tcPr>
            <w:tcW w:w="698" w:type="dxa"/>
            <w:tcBorders>
              <w:top w:val="single" w:sz="4" w:space="0" w:color="C6E0B4"/>
              <w:left w:val="nil"/>
              <w:bottom w:val="single" w:sz="4" w:space="0" w:color="C6E0B4"/>
              <w:right w:val="single" w:sz="4" w:space="0" w:color="C6E0B4"/>
            </w:tcBorders>
            <w:noWrap/>
            <w:vAlign w:val="center"/>
            <w:hideMark/>
          </w:tcPr>
          <w:p w14:paraId="44040AC0" w14:textId="77777777" w:rsidR="00DF211B" w:rsidRPr="00DF211B" w:rsidRDefault="00DF211B" w:rsidP="00DF211B">
            <w:pPr>
              <w:spacing w:after="0" w:line="240" w:lineRule="auto"/>
              <w:jc w:val="center"/>
              <w:rPr>
                <w:rFonts w:ascii="Calibri" w:eastAsia="Times New Roman" w:hAnsi="Calibri" w:cs="Calibri"/>
                <w:b/>
                <w:bCs/>
                <w:color w:val="002060"/>
                <w:kern w:val="0"/>
                <w:sz w:val="14"/>
                <w:szCs w:val="14"/>
                <w:lang w:eastAsia="es-PE"/>
                <w14:ligatures w14:val="none"/>
              </w:rPr>
            </w:pPr>
            <w:r w:rsidRPr="00DF211B">
              <w:rPr>
                <w:rFonts w:ascii="Calibri" w:eastAsia="Times New Roman" w:hAnsi="Calibri" w:cs="Calibri"/>
                <w:b/>
                <w:bCs/>
                <w:color w:val="002060"/>
                <w:kern w:val="0"/>
                <w:sz w:val="14"/>
                <w:szCs w:val="14"/>
                <w:lang w:eastAsia="es-PE"/>
                <w14:ligatures w14:val="none"/>
              </w:rPr>
              <w:t>S/.17,528</w:t>
            </w:r>
          </w:p>
        </w:tc>
        <w:tc>
          <w:tcPr>
            <w:tcW w:w="702" w:type="dxa"/>
            <w:tcBorders>
              <w:top w:val="single" w:sz="4" w:space="0" w:color="C6E0B4"/>
              <w:left w:val="nil"/>
              <w:bottom w:val="single" w:sz="4" w:space="0" w:color="C6E0B4"/>
              <w:right w:val="single" w:sz="4" w:space="0" w:color="C6E0B4"/>
            </w:tcBorders>
            <w:noWrap/>
            <w:vAlign w:val="center"/>
            <w:hideMark/>
          </w:tcPr>
          <w:p w14:paraId="6A1D2EC8" w14:textId="77777777" w:rsidR="00DF211B" w:rsidRPr="00DF211B" w:rsidRDefault="00DF211B" w:rsidP="00DF211B">
            <w:pPr>
              <w:spacing w:after="0" w:line="240" w:lineRule="auto"/>
              <w:jc w:val="center"/>
              <w:rPr>
                <w:rFonts w:ascii="Calibri" w:eastAsia="Times New Roman" w:hAnsi="Calibri" w:cs="Calibri"/>
                <w:b/>
                <w:bCs/>
                <w:color w:val="002060"/>
                <w:kern w:val="0"/>
                <w:sz w:val="20"/>
                <w:szCs w:val="20"/>
                <w:lang w:eastAsia="es-PE"/>
                <w14:ligatures w14:val="none"/>
              </w:rPr>
            </w:pPr>
            <w:r w:rsidRPr="00DF211B">
              <w:rPr>
                <w:rFonts w:ascii="Calibri" w:eastAsia="Times New Roman" w:hAnsi="Calibri" w:cs="Calibri"/>
                <w:b/>
                <w:bCs/>
                <w:color w:val="002060"/>
                <w:kern w:val="0"/>
                <w:sz w:val="20"/>
                <w:szCs w:val="20"/>
                <w:lang w:eastAsia="es-PE"/>
                <w14:ligatures w14:val="none"/>
              </w:rPr>
              <w:t>$3,819</w:t>
            </w:r>
          </w:p>
        </w:tc>
        <w:tc>
          <w:tcPr>
            <w:tcW w:w="698" w:type="dxa"/>
            <w:tcBorders>
              <w:top w:val="single" w:sz="4" w:space="0" w:color="C6E0B4"/>
              <w:left w:val="nil"/>
              <w:bottom w:val="single" w:sz="4" w:space="0" w:color="C6E0B4"/>
              <w:right w:val="single" w:sz="4" w:space="0" w:color="C6E0B4"/>
            </w:tcBorders>
            <w:noWrap/>
            <w:vAlign w:val="center"/>
            <w:hideMark/>
          </w:tcPr>
          <w:p w14:paraId="7C988FFC" w14:textId="77777777" w:rsidR="00DF211B" w:rsidRPr="00DF211B" w:rsidRDefault="00DF211B" w:rsidP="00DF211B">
            <w:pPr>
              <w:spacing w:after="0" w:line="240" w:lineRule="auto"/>
              <w:jc w:val="center"/>
              <w:rPr>
                <w:rFonts w:ascii="Calibri" w:eastAsia="Times New Roman" w:hAnsi="Calibri" w:cs="Calibri"/>
                <w:b/>
                <w:bCs/>
                <w:color w:val="002060"/>
                <w:kern w:val="0"/>
                <w:sz w:val="14"/>
                <w:szCs w:val="14"/>
                <w:lang w:eastAsia="es-PE"/>
                <w14:ligatures w14:val="none"/>
              </w:rPr>
            </w:pPr>
            <w:r w:rsidRPr="00DF211B">
              <w:rPr>
                <w:rFonts w:ascii="Calibri" w:eastAsia="Times New Roman" w:hAnsi="Calibri" w:cs="Calibri"/>
                <w:b/>
                <w:bCs/>
                <w:color w:val="002060"/>
                <w:kern w:val="0"/>
                <w:sz w:val="14"/>
                <w:szCs w:val="14"/>
                <w:lang w:eastAsia="es-PE"/>
                <w14:ligatures w14:val="none"/>
              </w:rPr>
              <w:t>S/.13,748</w:t>
            </w:r>
          </w:p>
        </w:tc>
        <w:tc>
          <w:tcPr>
            <w:tcW w:w="702" w:type="dxa"/>
            <w:tcBorders>
              <w:top w:val="single" w:sz="4" w:space="0" w:color="C6E0B4"/>
              <w:left w:val="nil"/>
              <w:bottom w:val="single" w:sz="4" w:space="0" w:color="C6E0B4"/>
              <w:right w:val="single" w:sz="4" w:space="0" w:color="C6E0B4"/>
            </w:tcBorders>
            <w:noWrap/>
            <w:vAlign w:val="center"/>
            <w:hideMark/>
          </w:tcPr>
          <w:p w14:paraId="03D8B4E1" w14:textId="77777777" w:rsidR="00DF211B" w:rsidRPr="00DF211B" w:rsidRDefault="00DF211B" w:rsidP="00DF211B">
            <w:pPr>
              <w:spacing w:after="0" w:line="240" w:lineRule="auto"/>
              <w:jc w:val="center"/>
              <w:rPr>
                <w:rFonts w:ascii="Calibri" w:eastAsia="Times New Roman" w:hAnsi="Calibri" w:cs="Calibri"/>
                <w:b/>
                <w:bCs/>
                <w:color w:val="002060"/>
                <w:kern w:val="0"/>
                <w:sz w:val="20"/>
                <w:szCs w:val="20"/>
                <w:lang w:eastAsia="es-PE"/>
                <w14:ligatures w14:val="none"/>
              </w:rPr>
            </w:pPr>
            <w:r w:rsidRPr="00DF211B">
              <w:rPr>
                <w:rFonts w:ascii="Calibri" w:eastAsia="Times New Roman" w:hAnsi="Calibri" w:cs="Calibri"/>
                <w:b/>
                <w:bCs/>
                <w:color w:val="002060"/>
                <w:kern w:val="0"/>
                <w:sz w:val="20"/>
                <w:szCs w:val="20"/>
                <w:lang w:eastAsia="es-PE"/>
                <w14:ligatures w14:val="none"/>
              </w:rPr>
              <w:t>$3,819</w:t>
            </w:r>
          </w:p>
        </w:tc>
        <w:tc>
          <w:tcPr>
            <w:tcW w:w="698" w:type="dxa"/>
            <w:tcBorders>
              <w:top w:val="single" w:sz="4" w:space="0" w:color="C6E0B4"/>
              <w:left w:val="nil"/>
              <w:bottom w:val="single" w:sz="4" w:space="0" w:color="C6E0B4"/>
              <w:right w:val="single" w:sz="4" w:space="0" w:color="C6E0B4"/>
            </w:tcBorders>
            <w:noWrap/>
            <w:vAlign w:val="center"/>
            <w:hideMark/>
          </w:tcPr>
          <w:p w14:paraId="2B9FD8CE" w14:textId="77777777" w:rsidR="00DF211B" w:rsidRPr="00DF211B" w:rsidRDefault="00DF211B" w:rsidP="00DF211B">
            <w:pPr>
              <w:spacing w:after="0" w:line="240" w:lineRule="auto"/>
              <w:jc w:val="center"/>
              <w:rPr>
                <w:rFonts w:ascii="Calibri" w:eastAsia="Times New Roman" w:hAnsi="Calibri" w:cs="Calibri"/>
                <w:b/>
                <w:bCs/>
                <w:color w:val="002060"/>
                <w:kern w:val="0"/>
                <w:sz w:val="14"/>
                <w:szCs w:val="14"/>
                <w:lang w:eastAsia="es-PE"/>
                <w14:ligatures w14:val="none"/>
              </w:rPr>
            </w:pPr>
            <w:r w:rsidRPr="00DF211B">
              <w:rPr>
                <w:rFonts w:ascii="Calibri" w:eastAsia="Times New Roman" w:hAnsi="Calibri" w:cs="Calibri"/>
                <w:b/>
                <w:bCs/>
                <w:color w:val="002060"/>
                <w:kern w:val="0"/>
                <w:sz w:val="14"/>
                <w:szCs w:val="14"/>
                <w:lang w:eastAsia="es-PE"/>
                <w14:ligatures w14:val="none"/>
              </w:rPr>
              <w:t>S/.13,748</w:t>
            </w:r>
          </w:p>
        </w:tc>
      </w:tr>
    </w:tbl>
    <w:p w14:paraId="0DD31CD5" w14:textId="77777777" w:rsidR="00890738" w:rsidRDefault="00890738" w:rsidP="00BB5B08">
      <w:pPr>
        <w:pStyle w:val="Sinespaciado"/>
        <w:rPr>
          <w:b/>
          <w:color w:val="002060"/>
          <w:u w:val="single"/>
        </w:rPr>
      </w:pPr>
    </w:p>
    <w:p w14:paraId="3739E72F" w14:textId="0CB0AA7D" w:rsidR="00BB5B08" w:rsidRPr="00255C32" w:rsidRDefault="00BB5B08" w:rsidP="00BB5B08">
      <w:pPr>
        <w:pStyle w:val="Sinespaciado"/>
        <w:rPr>
          <w:b/>
          <w:color w:val="002060"/>
          <w:u w:val="single"/>
        </w:rPr>
      </w:pPr>
      <w:r w:rsidRPr="00255C32">
        <w:rPr>
          <w:b/>
          <w:color w:val="002060"/>
          <w:u w:val="single"/>
        </w:rPr>
        <w:t>SERVICIOS INCLUIDOS</w:t>
      </w:r>
    </w:p>
    <w:p w14:paraId="4366CE57" w14:textId="70D016EA" w:rsidR="00BB5B08" w:rsidRPr="009D1E7F" w:rsidRDefault="00BB5B08" w:rsidP="00BB5B08">
      <w:pPr>
        <w:pStyle w:val="Sinespaciado"/>
        <w:numPr>
          <w:ilvl w:val="0"/>
          <w:numId w:val="3"/>
        </w:numPr>
        <w:rPr>
          <w:bCs/>
          <w:color w:val="002060"/>
          <w:sz w:val="20"/>
          <w:szCs w:val="18"/>
        </w:rPr>
      </w:pPr>
      <w:r w:rsidRPr="009D1E7F">
        <w:rPr>
          <w:bCs/>
          <w:color w:val="002060"/>
          <w:sz w:val="20"/>
          <w:szCs w:val="18"/>
        </w:rPr>
        <w:t xml:space="preserve">Boleto aéreo Lima – Madrid – Lima con Air Europa </w:t>
      </w:r>
      <w:r w:rsidR="00C80CF3">
        <w:rPr>
          <w:bCs/>
          <w:color w:val="002060"/>
          <w:sz w:val="20"/>
          <w:szCs w:val="18"/>
        </w:rPr>
        <w:t>(</w:t>
      </w:r>
      <w:r w:rsidR="00D634DE">
        <w:rPr>
          <w:bCs/>
          <w:color w:val="002060"/>
          <w:sz w:val="20"/>
          <w:szCs w:val="18"/>
        </w:rPr>
        <w:t xml:space="preserve">01 </w:t>
      </w:r>
      <w:r w:rsidR="000668D3">
        <w:rPr>
          <w:bCs/>
          <w:color w:val="002060"/>
          <w:sz w:val="20"/>
          <w:szCs w:val="18"/>
        </w:rPr>
        <w:t>artículo personal</w:t>
      </w:r>
      <w:r w:rsidR="00D634DE">
        <w:rPr>
          <w:bCs/>
          <w:color w:val="002060"/>
          <w:sz w:val="20"/>
          <w:szCs w:val="18"/>
        </w:rPr>
        <w:t xml:space="preserve"> + 01 equipaje de </w:t>
      </w:r>
      <w:r w:rsidR="001113D1">
        <w:rPr>
          <w:bCs/>
          <w:color w:val="002060"/>
          <w:sz w:val="20"/>
          <w:szCs w:val="18"/>
        </w:rPr>
        <w:t>bodega de 23k)</w:t>
      </w:r>
    </w:p>
    <w:p w14:paraId="5A06B865" w14:textId="77777777" w:rsidR="00BB5B08" w:rsidRDefault="00BB5B08" w:rsidP="00BB5B08">
      <w:pPr>
        <w:pStyle w:val="Sinespaciado"/>
        <w:numPr>
          <w:ilvl w:val="0"/>
          <w:numId w:val="3"/>
        </w:numPr>
        <w:rPr>
          <w:bCs/>
          <w:color w:val="002060"/>
          <w:sz w:val="20"/>
          <w:szCs w:val="18"/>
        </w:rPr>
      </w:pPr>
      <w:proofErr w:type="spellStart"/>
      <w:r w:rsidRPr="009D1E7F">
        <w:rPr>
          <w:bCs/>
          <w:color w:val="002060"/>
          <w:sz w:val="20"/>
          <w:szCs w:val="18"/>
        </w:rPr>
        <w:t>Queue</w:t>
      </w:r>
      <w:proofErr w:type="spellEnd"/>
      <w:r w:rsidRPr="009D1E7F">
        <w:rPr>
          <w:bCs/>
          <w:color w:val="002060"/>
          <w:sz w:val="20"/>
          <w:szCs w:val="18"/>
        </w:rPr>
        <w:t xml:space="preserve"> e impuestos del boleto</w:t>
      </w:r>
    </w:p>
    <w:p w14:paraId="1C7143E4" w14:textId="77777777" w:rsidR="00DA6B31" w:rsidRPr="00657447" w:rsidRDefault="00DA6B31" w:rsidP="00DA6B31">
      <w:pPr>
        <w:pStyle w:val="Sinespaciado"/>
        <w:numPr>
          <w:ilvl w:val="0"/>
          <w:numId w:val="3"/>
        </w:numPr>
        <w:rPr>
          <w:color w:val="002060"/>
          <w:sz w:val="20"/>
          <w:szCs w:val="20"/>
        </w:rPr>
      </w:pPr>
      <w:r w:rsidRPr="00657447">
        <w:rPr>
          <w:color w:val="002060"/>
          <w:sz w:val="20"/>
          <w:szCs w:val="20"/>
        </w:rPr>
        <w:t>Alojamiento en hoteles de categoría T/P</w:t>
      </w:r>
    </w:p>
    <w:p w14:paraId="40464D35" w14:textId="77777777" w:rsidR="00DA6B31" w:rsidRPr="00657447" w:rsidRDefault="00DA6B31" w:rsidP="00DA6B31">
      <w:pPr>
        <w:pStyle w:val="Sinespaciado"/>
        <w:numPr>
          <w:ilvl w:val="0"/>
          <w:numId w:val="3"/>
        </w:numPr>
        <w:rPr>
          <w:color w:val="002060"/>
          <w:sz w:val="20"/>
          <w:szCs w:val="20"/>
        </w:rPr>
      </w:pPr>
      <w:r w:rsidRPr="00657447">
        <w:rPr>
          <w:color w:val="002060"/>
          <w:sz w:val="20"/>
          <w:szCs w:val="20"/>
        </w:rPr>
        <w:t>Desayuno diario</w:t>
      </w:r>
    </w:p>
    <w:p w14:paraId="640CB9C0" w14:textId="77777777" w:rsidR="00DA6B31" w:rsidRPr="00657447" w:rsidRDefault="00DA6B31" w:rsidP="00DA6B31">
      <w:pPr>
        <w:pStyle w:val="Sinespaciado"/>
        <w:numPr>
          <w:ilvl w:val="0"/>
          <w:numId w:val="3"/>
        </w:numPr>
        <w:rPr>
          <w:color w:val="002060"/>
          <w:sz w:val="20"/>
          <w:szCs w:val="20"/>
        </w:rPr>
      </w:pPr>
      <w:r w:rsidRPr="00657447">
        <w:rPr>
          <w:color w:val="002060"/>
          <w:sz w:val="20"/>
          <w:szCs w:val="20"/>
        </w:rPr>
        <w:t>Guía acompañante durante todo el recorrido</w:t>
      </w:r>
    </w:p>
    <w:p w14:paraId="573EF03D" w14:textId="77777777" w:rsidR="00DA6B31" w:rsidRPr="00657447" w:rsidRDefault="00DA6B31" w:rsidP="00DA6B31">
      <w:pPr>
        <w:pStyle w:val="Sinespaciado"/>
        <w:numPr>
          <w:ilvl w:val="0"/>
          <w:numId w:val="3"/>
        </w:numPr>
        <w:rPr>
          <w:color w:val="002060"/>
          <w:sz w:val="20"/>
          <w:szCs w:val="20"/>
        </w:rPr>
      </w:pPr>
      <w:r w:rsidRPr="00657447">
        <w:rPr>
          <w:color w:val="002060"/>
          <w:sz w:val="20"/>
          <w:szCs w:val="20"/>
        </w:rPr>
        <w:t>Seguro turístico básico</w:t>
      </w:r>
    </w:p>
    <w:p w14:paraId="249326CF" w14:textId="77777777" w:rsidR="00DA6B31" w:rsidRPr="00657447" w:rsidRDefault="00DA6B31" w:rsidP="00DA6B31">
      <w:pPr>
        <w:pStyle w:val="Sinespaciado"/>
        <w:numPr>
          <w:ilvl w:val="0"/>
          <w:numId w:val="3"/>
        </w:numPr>
        <w:rPr>
          <w:color w:val="002060"/>
          <w:sz w:val="20"/>
          <w:szCs w:val="20"/>
        </w:rPr>
      </w:pPr>
      <w:r w:rsidRPr="00657447">
        <w:rPr>
          <w:color w:val="002060"/>
          <w:sz w:val="20"/>
          <w:szCs w:val="20"/>
        </w:rPr>
        <w:t>Transporte en autocar turístico</w:t>
      </w:r>
    </w:p>
    <w:p w14:paraId="3C449416" w14:textId="77777777" w:rsidR="00DA6B31" w:rsidRPr="00657447" w:rsidRDefault="00DA6B31" w:rsidP="00DA6B31">
      <w:pPr>
        <w:pStyle w:val="Sinespaciado"/>
        <w:numPr>
          <w:ilvl w:val="0"/>
          <w:numId w:val="3"/>
        </w:numPr>
        <w:rPr>
          <w:color w:val="002060"/>
          <w:sz w:val="20"/>
          <w:szCs w:val="20"/>
        </w:rPr>
      </w:pPr>
      <w:r w:rsidRPr="00657447">
        <w:rPr>
          <w:color w:val="002060"/>
          <w:sz w:val="20"/>
          <w:szCs w:val="20"/>
        </w:rPr>
        <w:t>Traslados Aeropuerto - Hotel - Aeropuerto</w:t>
      </w:r>
    </w:p>
    <w:p w14:paraId="2DF1F55F" w14:textId="77777777" w:rsidR="00DA6B31" w:rsidRPr="00657447" w:rsidRDefault="00DA6B31" w:rsidP="00DA6B31">
      <w:pPr>
        <w:pStyle w:val="Sinespaciado"/>
        <w:numPr>
          <w:ilvl w:val="0"/>
          <w:numId w:val="3"/>
        </w:numPr>
        <w:rPr>
          <w:color w:val="002060"/>
          <w:sz w:val="20"/>
          <w:szCs w:val="20"/>
        </w:rPr>
      </w:pPr>
      <w:r w:rsidRPr="00657447">
        <w:rPr>
          <w:color w:val="002060"/>
          <w:sz w:val="20"/>
          <w:szCs w:val="20"/>
        </w:rPr>
        <w:t xml:space="preserve">Traslados en </w:t>
      </w:r>
      <w:proofErr w:type="spellStart"/>
      <w:r w:rsidRPr="00657447">
        <w:rPr>
          <w:color w:val="002060"/>
          <w:sz w:val="20"/>
          <w:szCs w:val="20"/>
        </w:rPr>
        <w:t>Vaporetto</w:t>
      </w:r>
      <w:proofErr w:type="spellEnd"/>
      <w:r w:rsidRPr="00657447">
        <w:rPr>
          <w:color w:val="002060"/>
          <w:sz w:val="20"/>
          <w:szCs w:val="20"/>
        </w:rPr>
        <w:t xml:space="preserve"> en Venecia</w:t>
      </w:r>
    </w:p>
    <w:p w14:paraId="365F0E23" w14:textId="77777777" w:rsidR="00DA6B31" w:rsidRPr="00657447" w:rsidRDefault="00DA6B31" w:rsidP="00DA6B31">
      <w:pPr>
        <w:pStyle w:val="Sinespaciado"/>
        <w:numPr>
          <w:ilvl w:val="0"/>
          <w:numId w:val="3"/>
        </w:numPr>
        <w:rPr>
          <w:color w:val="002060"/>
          <w:sz w:val="20"/>
          <w:szCs w:val="20"/>
        </w:rPr>
      </w:pPr>
      <w:r w:rsidRPr="00657447">
        <w:rPr>
          <w:color w:val="002060"/>
          <w:sz w:val="20"/>
          <w:szCs w:val="20"/>
        </w:rPr>
        <w:t>Visita con guía local en los lugares indicados</w:t>
      </w:r>
    </w:p>
    <w:p w14:paraId="6750A906" w14:textId="77777777" w:rsidR="00DA6B31" w:rsidRDefault="00DA6B31" w:rsidP="00DA6B31">
      <w:pPr>
        <w:pStyle w:val="Sinespaciado"/>
        <w:rPr>
          <w:bCs/>
          <w:color w:val="002060"/>
          <w:sz w:val="20"/>
          <w:szCs w:val="18"/>
        </w:rPr>
      </w:pPr>
    </w:p>
    <w:p w14:paraId="04B7C41A" w14:textId="77777777" w:rsidR="00EE05E9" w:rsidRPr="006E3A24" w:rsidRDefault="00EE05E9" w:rsidP="00EE05E9">
      <w:pPr>
        <w:autoSpaceDE w:val="0"/>
        <w:autoSpaceDN w:val="0"/>
        <w:spacing w:after="0" w:line="240" w:lineRule="auto"/>
        <w:rPr>
          <w:rFonts w:ascii="Calibri" w:eastAsia="Calibri" w:hAnsi="Calibri" w:cs="Calibri"/>
          <w:b/>
          <w:bCs/>
          <w:color w:val="002060"/>
          <w:u w:val="single"/>
          <w:lang w:val="es-ES"/>
        </w:rPr>
      </w:pPr>
      <w:r w:rsidRPr="006E3A24">
        <w:rPr>
          <w:rFonts w:ascii="Calibri" w:eastAsia="Calibri" w:hAnsi="Calibri" w:cs="Calibri"/>
          <w:b/>
          <w:bCs/>
          <w:color w:val="002060"/>
          <w:u w:val="single"/>
          <w:lang w:val="es-ES"/>
        </w:rPr>
        <w:t>SERVICIOS NO INCLUIDOS</w:t>
      </w:r>
    </w:p>
    <w:p w14:paraId="18EAD17F" w14:textId="77777777" w:rsidR="00EE05E9" w:rsidRPr="006E3A24" w:rsidRDefault="00EE05E9" w:rsidP="00EE05E9">
      <w:pPr>
        <w:numPr>
          <w:ilvl w:val="0"/>
          <w:numId w:val="16"/>
        </w:numPr>
        <w:autoSpaceDE w:val="0"/>
        <w:autoSpaceDN w:val="0"/>
        <w:spacing w:after="0" w:line="240" w:lineRule="auto"/>
        <w:rPr>
          <w:rFonts w:ascii="Calibri" w:eastAsia="Calibri" w:hAnsi="Calibri" w:cs="Calibri"/>
          <w:color w:val="002060"/>
          <w:sz w:val="20"/>
          <w:szCs w:val="20"/>
          <w:lang w:val="es-ES"/>
        </w:rPr>
      </w:pPr>
      <w:r w:rsidRPr="006E3A24">
        <w:rPr>
          <w:rFonts w:ascii="Calibri" w:eastAsia="Calibri" w:hAnsi="Calibri" w:cs="Calibri"/>
          <w:color w:val="002060"/>
          <w:sz w:val="20"/>
          <w:szCs w:val="20"/>
        </w:rPr>
        <w:t>En caso de que viaje solo una aplica un suplemento, consultar.</w:t>
      </w:r>
    </w:p>
    <w:p w14:paraId="0373A385" w14:textId="77777777" w:rsidR="00EE05E9" w:rsidRPr="006E3A24" w:rsidRDefault="00EE05E9" w:rsidP="00EE05E9">
      <w:pPr>
        <w:numPr>
          <w:ilvl w:val="0"/>
          <w:numId w:val="16"/>
        </w:numPr>
        <w:autoSpaceDE w:val="0"/>
        <w:autoSpaceDN w:val="0"/>
        <w:spacing w:after="0" w:line="240" w:lineRule="auto"/>
        <w:rPr>
          <w:rFonts w:ascii="Calibri" w:eastAsia="Calibri" w:hAnsi="Calibri" w:cs="Calibri"/>
          <w:color w:val="002060"/>
          <w:sz w:val="20"/>
          <w:szCs w:val="20"/>
          <w:lang w:val="es-ES"/>
        </w:rPr>
      </w:pPr>
      <w:r w:rsidRPr="006E3A24">
        <w:rPr>
          <w:rFonts w:ascii="Calibri" w:eastAsia="Calibri" w:hAnsi="Calibri" w:cs="Calibri"/>
          <w:color w:val="002060"/>
          <w:sz w:val="20"/>
          <w:szCs w:val="20"/>
          <w:lang w:val="es-ES"/>
        </w:rPr>
        <w:t>En función del día de llegada, el orden de servicios puede variar</w:t>
      </w:r>
    </w:p>
    <w:p w14:paraId="0654E981" w14:textId="77777777" w:rsidR="00EE05E9" w:rsidRPr="006E3A24" w:rsidRDefault="00EE05E9" w:rsidP="00EE05E9">
      <w:pPr>
        <w:numPr>
          <w:ilvl w:val="0"/>
          <w:numId w:val="16"/>
        </w:numPr>
        <w:autoSpaceDE w:val="0"/>
        <w:autoSpaceDN w:val="0"/>
        <w:spacing w:after="0" w:line="240" w:lineRule="auto"/>
        <w:rPr>
          <w:rFonts w:ascii="Calibri" w:eastAsia="Calibri" w:hAnsi="Calibri" w:cs="Calibri"/>
          <w:color w:val="002060"/>
          <w:sz w:val="20"/>
          <w:szCs w:val="20"/>
          <w:lang w:val="es-ES"/>
        </w:rPr>
      </w:pPr>
      <w:r w:rsidRPr="006E3A24">
        <w:rPr>
          <w:rFonts w:ascii="Calibri" w:eastAsia="Calibri" w:hAnsi="Calibri" w:cs="Calibri"/>
          <w:color w:val="002060"/>
          <w:sz w:val="20"/>
          <w:szCs w:val="20"/>
          <w:lang w:val="es-ES"/>
        </w:rPr>
        <w:t>Los precios no son válidos para FERIAS, CONGRESOS, FESTIVIDADES LOCALES y EVENTOS ESPECIALES</w:t>
      </w:r>
    </w:p>
    <w:p w14:paraId="028EB895" w14:textId="77777777" w:rsidR="00EE05E9" w:rsidRDefault="00EE05E9" w:rsidP="00EE05E9">
      <w:pPr>
        <w:autoSpaceDE w:val="0"/>
        <w:autoSpaceDN w:val="0"/>
        <w:spacing w:after="0" w:line="240" w:lineRule="auto"/>
        <w:rPr>
          <w:rFonts w:ascii="Calibri" w:eastAsia="Calibri" w:hAnsi="Calibri" w:cs="Calibri"/>
          <w:b/>
          <w:bCs/>
          <w:color w:val="002060"/>
          <w:u w:val="single"/>
          <w:lang w:val="es-ES"/>
        </w:rPr>
      </w:pPr>
    </w:p>
    <w:p w14:paraId="5FC60462" w14:textId="3C0F0D8B" w:rsidR="00BB5B08" w:rsidRDefault="00EE05E9" w:rsidP="00BB5B08">
      <w:pPr>
        <w:autoSpaceDE w:val="0"/>
        <w:autoSpaceDN w:val="0"/>
        <w:spacing w:after="0" w:line="240" w:lineRule="auto"/>
        <w:rPr>
          <w:rFonts w:ascii="Calibri" w:hAnsi="Calibri" w:cs="Calibri"/>
          <w:b/>
          <w:color w:val="002060"/>
          <w:u w:val="single"/>
        </w:rPr>
      </w:pPr>
      <w:r>
        <w:rPr>
          <w:rFonts w:ascii="Calibri" w:hAnsi="Calibri" w:cs="Calibri"/>
          <w:b/>
          <w:color w:val="002060"/>
          <w:u w:val="single"/>
        </w:rPr>
        <w:t>H</w:t>
      </w:r>
      <w:r w:rsidR="00BB5B08" w:rsidRPr="00255C32">
        <w:rPr>
          <w:rFonts w:ascii="Calibri" w:hAnsi="Calibri" w:cs="Calibri"/>
          <w:b/>
          <w:color w:val="002060"/>
          <w:u w:val="single"/>
        </w:rPr>
        <w:t>OTELES PREVISTOS o SIMILARES</w:t>
      </w:r>
    </w:p>
    <w:p w14:paraId="6DE6D0E9" w14:textId="77777777" w:rsidR="005F5670" w:rsidRPr="00255C32" w:rsidRDefault="005F5670" w:rsidP="00BB5B08">
      <w:pPr>
        <w:autoSpaceDE w:val="0"/>
        <w:autoSpaceDN w:val="0"/>
        <w:spacing w:after="0" w:line="240" w:lineRule="auto"/>
        <w:rPr>
          <w:rFonts w:ascii="Calibri" w:hAnsi="Calibri" w:cs="Calibri"/>
          <w:b/>
          <w:color w:val="002060"/>
          <w:u w:val="single"/>
        </w:rPr>
      </w:pPr>
    </w:p>
    <w:tbl>
      <w:tblPr>
        <w:tblW w:w="5800" w:type="dxa"/>
        <w:tblCellMar>
          <w:left w:w="70" w:type="dxa"/>
          <w:right w:w="70" w:type="dxa"/>
        </w:tblCellMar>
        <w:tblLook w:val="04A0" w:firstRow="1" w:lastRow="0" w:firstColumn="1" w:lastColumn="0" w:noHBand="0" w:noVBand="1"/>
      </w:tblPr>
      <w:tblGrid>
        <w:gridCol w:w="2060"/>
        <w:gridCol w:w="3740"/>
      </w:tblGrid>
      <w:tr w:rsidR="005F5670" w:rsidRPr="00135026" w14:paraId="68EC5700" w14:textId="77777777" w:rsidTr="009569FC">
        <w:trPr>
          <w:trHeight w:val="288"/>
        </w:trPr>
        <w:tc>
          <w:tcPr>
            <w:tcW w:w="2060" w:type="dxa"/>
            <w:tcBorders>
              <w:top w:val="nil"/>
              <w:left w:val="nil"/>
              <w:bottom w:val="nil"/>
              <w:right w:val="nil"/>
            </w:tcBorders>
            <w:shd w:val="clear" w:color="000000" w:fill="375623"/>
            <w:noWrap/>
            <w:vAlign w:val="bottom"/>
            <w:hideMark/>
          </w:tcPr>
          <w:p w14:paraId="6F9ACF4B" w14:textId="77777777" w:rsidR="005F5670" w:rsidRPr="00135026" w:rsidRDefault="005F5670" w:rsidP="009569FC">
            <w:pPr>
              <w:spacing w:after="0" w:line="240" w:lineRule="auto"/>
              <w:jc w:val="center"/>
              <w:rPr>
                <w:rFonts w:ascii="Calibri" w:eastAsia="Times New Roman" w:hAnsi="Calibri" w:cs="Calibri"/>
                <w:b/>
                <w:bCs/>
                <w:color w:val="FFFFFF"/>
                <w:sz w:val="20"/>
                <w:szCs w:val="20"/>
                <w:lang w:eastAsia="es-PE"/>
              </w:rPr>
            </w:pPr>
            <w:r w:rsidRPr="00135026">
              <w:rPr>
                <w:rFonts w:ascii="Calibri" w:eastAsia="Times New Roman" w:hAnsi="Calibri" w:cs="Calibri"/>
                <w:b/>
                <w:bCs/>
                <w:color w:val="FFFFFF"/>
                <w:sz w:val="20"/>
                <w:szCs w:val="20"/>
                <w:lang w:eastAsia="es-PE"/>
              </w:rPr>
              <w:t>CIUDAD</w:t>
            </w:r>
          </w:p>
        </w:tc>
        <w:tc>
          <w:tcPr>
            <w:tcW w:w="3740" w:type="dxa"/>
            <w:tcBorders>
              <w:top w:val="nil"/>
              <w:left w:val="nil"/>
              <w:bottom w:val="nil"/>
              <w:right w:val="nil"/>
            </w:tcBorders>
            <w:shd w:val="clear" w:color="000000" w:fill="375623"/>
            <w:noWrap/>
            <w:vAlign w:val="bottom"/>
            <w:hideMark/>
          </w:tcPr>
          <w:p w14:paraId="210F7446" w14:textId="77777777" w:rsidR="005F5670" w:rsidRPr="00135026" w:rsidRDefault="005F5670" w:rsidP="009569FC">
            <w:pPr>
              <w:spacing w:after="0" w:line="240" w:lineRule="auto"/>
              <w:jc w:val="center"/>
              <w:rPr>
                <w:rFonts w:ascii="Calibri" w:eastAsia="Times New Roman" w:hAnsi="Calibri" w:cs="Calibri"/>
                <w:b/>
                <w:bCs/>
                <w:color w:val="FFFFFF"/>
                <w:sz w:val="20"/>
                <w:szCs w:val="20"/>
                <w:lang w:eastAsia="es-PE"/>
              </w:rPr>
            </w:pPr>
            <w:r w:rsidRPr="00135026">
              <w:rPr>
                <w:rFonts w:ascii="Calibri" w:eastAsia="Times New Roman" w:hAnsi="Calibri" w:cs="Calibri"/>
                <w:b/>
                <w:bCs/>
                <w:color w:val="FFFFFF"/>
                <w:sz w:val="20"/>
                <w:szCs w:val="20"/>
                <w:lang w:eastAsia="es-PE"/>
              </w:rPr>
              <w:t xml:space="preserve"> HOTELES </w:t>
            </w:r>
          </w:p>
        </w:tc>
      </w:tr>
      <w:tr w:rsidR="005F5670" w:rsidRPr="00135026" w14:paraId="3CB0E9CF" w14:textId="77777777" w:rsidTr="009569FC">
        <w:trPr>
          <w:trHeight w:val="288"/>
        </w:trPr>
        <w:tc>
          <w:tcPr>
            <w:tcW w:w="2060" w:type="dxa"/>
            <w:tcBorders>
              <w:top w:val="single" w:sz="4" w:space="0" w:color="C6E0B4"/>
              <w:left w:val="single" w:sz="4" w:space="0" w:color="C6E0B4"/>
              <w:bottom w:val="single" w:sz="4" w:space="0" w:color="C6E0B4"/>
              <w:right w:val="single" w:sz="4" w:space="0" w:color="C6E0B4"/>
            </w:tcBorders>
            <w:shd w:val="clear" w:color="000000" w:fill="FFFFFF"/>
            <w:vAlign w:val="center"/>
            <w:hideMark/>
          </w:tcPr>
          <w:p w14:paraId="4DD29655" w14:textId="77777777" w:rsidR="005F5670" w:rsidRPr="00135026" w:rsidRDefault="005F5670" w:rsidP="009569FC">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MADRID</w:t>
            </w:r>
          </w:p>
        </w:tc>
        <w:tc>
          <w:tcPr>
            <w:tcW w:w="3740" w:type="dxa"/>
            <w:tcBorders>
              <w:top w:val="single" w:sz="4" w:space="0" w:color="C6E0B4"/>
              <w:left w:val="nil"/>
              <w:bottom w:val="single" w:sz="4" w:space="0" w:color="C6E0B4"/>
              <w:right w:val="single" w:sz="4" w:space="0" w:color="C6E0B4"/>
            </w:tcBorders>
            <w:shd w:val="clear" w:color="000000" w:fill="FFFFFF"/>
            <w:vAlign w:val="center"/>
            <w:hideMark/>
          </w:tcPr>
          <w:p w14:paraId="22DE13F9" w14:textId="77777777" w:rsidR="005F5670" w:rsidRPr="00135026" w:rsidRDefault="005F5670" w:rsidP="009569FC">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Ibis Madrid Valentin Beato</w:t>
            </w:r>
          </w:p>
        </w:tc>
      </w:tr>
      <w:tr w:rsidR="005F5670" w:rsidRPr="00135026" w14:paraId="62B0D73A" w14:textId="77777777" w:rsidTr="009569FC">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6A06866F" w14:textId="77777777" w:rsidR="005F5670" w:rsidRPr="00135026" w:rsidRDefault="005F5670" w:rsidP="009569FC">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 LOURDES</w:t>
            </w:r>
          </w:p>
        </w:tc>
        <w:tc>
          <w:tcPr>
            <w:tcW w:w="3740" w:type="dxa"/>
            <w:tcBorders>
              <w:top w:val="nil"/>
              <w:left w:val="nil"/>
              <w:bottom w:val="single" w:sz="4" w:space="0" w:color="C6E0B4"/>
              <w:right w:val="single" w:sz="4" w:space="0" w:color="C6E0B4"/>
            </w:tcBorders>
            <w:shd w:val="clear" w:color="000000" w:fill="FFFFFF"/>
            <w:vAlign w:val="center"/>
            <w:hideMark/>
          </w:tcPr>
          <w:p w14:paraId="1760412B" w14:textId="77777777" w:rsidR="005F5670" w:rsidRPr="00135026" w:rsidRDefault="005F5670" w:rsidP="009569FC">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Ibis Lourdes Centre Gare</w:t>
            </w:r>
          </w:p>
        </w:tc>
      </w:tr>
      <w:tr w:rsidR="005F5670" w:rsidRPr="00135026" w14:paraId="23EFE745" w14:textId="77777777" w:rsidTr="009569FC">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353DA649" w14:textId="77777777" w:rsidR="005F5670" w:rsidRPr="00135026" w:rsidRDefault="005F5670" w:rsidP="009569FC">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 ORLÉANS</w:t>
            </w:r>
          </w:p>
        </w:tc>
        <w:tc>
          <w:tcPr>
            <w:tcW w:w="3740" w:type="dxa"/>
            <w:tcBorders>
              <w:top w:val="nil"/>
              <w:left w:val="nil"/>
              <w:bottom w:val="single" w:sz="4" w:space="0" w:color="C6E0B4"/>
              <w:right w:val="single" w:sz="4" w:space="0" w:color="C6E0B4"/>
            </w:tcBorders>
            <w:shd w:val="clear" w:color="000000" w:fill="FFFFFF"/>
            <w:vAlign w:val="center"/>
            <w:hideMark/>
          </w:tcPr>
          <w:p w14:paraId="19210CAC" w14:textId="77777777" w:rsidR="005F5670" w:rsidRPr="00135026" w:rsidRDefault="005F5670" w:rsidP="009569FC">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Ibis Orleans Nord Saran</w:t>
            </w:r>
          </w:p>
        </w:tc>
      </w:tr>
      <w:tr w:rsidR="005F5670" w:rsidRPr="00135026" w14:paraId="44A2F83E" w14:textId="77777777" w:rsidTr="009569FC">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4588122A" w14:textId="77777777" w:rsidR="005F5670" w:rsidRPr="00135026" w:rsidRDefault="005F5670" w:rsidP="009569FC">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 PARÍS</w:t>
            </w:r>
          </w:p>
        </w:tc>
        <w:tc>
          <w:tcPr>
            <w:tcW w:w="3740" w:type="dxa"/>
            <w:tcBorders>
              <w:top w:val="nil"/>
              <w:left w:val="nil"/>
              <w:bottom w:val="single" w:sz="4" w:space="0" w:color="C6E0B4"/>
              <w:right w:val="single" w:sz="4" w:space="0" w:color="C6E0B4"/>
            </w:tcBorders>
            <w:shd w:val="clear" w:color="000000" w:fill="FFFFFF"/>
            <w:vAlign w:val="center"/>
            <w:hideMark/>
          </w:tcPr>
          <w:p w14:paraId="102DB5C5" w14:textId="77777777" w:rsidR="005F5670" w:rsidRPr="00135026" w:rsidRDefault="005F5670" w:rsidP="009569FC">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B&amp;B Paris Italie Porte de Choisy</w:t>
            </w:r>
          </w:p>
        </w:tc>
      </w:tr>
      <w:tr w:rsidR="005F5670" w:rsidRPr="00135026" w14:paraId="4C9E30F3" w14:textId="77777777" w:rsidTr="009569FC">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3B1A4CC6" w14:textId="77777777" w:rsidR="005F5670" w:rsidRPr="00135026" w:rsidRDefault="005F5670" w:rsidP="009569FC">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 ZÚRICH</w:t>
            </w:r>
          </w:p>
        </w:tc>
        <w:tc>
          <w:tcPr>
            <w:tcW w:w="3740" w:type="dxa"/>
            <w:tcBorders>
              <w:top w:val="nil"/>
              <w:left w:val="nil"/>
              <w:bottom w:val="single" w:sz="4" w:space="0" w:color="C6E0B4"/>
              <w:right w:val="single" w:sz="4" w:space="0" w:color="C6E0B4"/>
            </w:tcBorders>
            <w:shd w:val="clear" w:color="000000" w:fill="FFFFFF"/>
            <w:vAlign w:val="center"/>
            <w:hideMark/>
          </w:tcPr>
          <w:p w14:paraId="7B001122" w14:textId="77777777" w:rsidR="005F5670" w:rsidRPr="00135026" w:rsidRDefault="005F5670" w:rsidP="009569FC">
            <w:pPr>
              <w:spacing w:after="0" w:line="240" w:lineRule="auto"/>
              <w:rPr>
                <w:rFonts w:ascii="Calibri" w:eastAsia="Times New Roman" w:hAnsi="Calibri" w:cs="Calibri"/>
                <w:color w:val="002060"/>
                <w:sz w:val="20"/>
                <w:szCs w:val="20"/>
                <w:lang w:eastAsia="es-PE"/>
              </w:rPr>
            </w:pPr>
            <w:proofErr w:type="spellStart"/>
            <w:r w:rsidRPr="00135026">
              <w:rPr>
                <w:rFonts w:ascii="Calibri" w:eastAsia="Times New Roman" w:hAnsi="Calibri" w:cs="Calibri"/>
                <w:color w:val="002060"/>
                <w:sz w:val="20"/>
                <w:szCs w:val="20"/>
                <w:lang w:eastAsia="es-PE"/>
              </w:rPr>
              <w:t>Dorint</w:t>
            </w:r>
            <w:proofErr w:type="spellEnd"/>
            <w:r w:rsidRPr="00135026">
              <w:rPr>
                <w:rFonts w:ascii="Calibri" w:eastAsia="Times New Roman" w:hAnsi="Calibri" w:cs="Calibri"/>
                <w:color w:val="002060"/>
                <w:sz w:val="20"/>
                <w:szCs w:val="20"/>
                <w:lang w:eastAsia="es-PE"/>
              </w:rPr>
              <w:t xml:space="preserve"> </w:t>
            </w:r>
            <w:proofErr w:type="spellStart"/>
            <w:r w:rsidRPr="00135026">
              <w:rPr>
                <w:rFonts w:ascii="Calibri" w:eastAsia="Times New Roman" w:hAnsi="Calibri" w:cs="Calibri"/>
                <w:color w:val="002060"/>
                <w:sz w:val="20"/>
                <w:szCs w:val="20"/>
                <w:lang w:eastAsia="es-PE"/>
              </w:rPr>
              <w:t>Airport</w:t>
            </w:r>
            <w:proofErr w:type="spellEnd"/>
            <w:r w:rsidRPr="00135026">
              <w:rPr>
                <w:rFonts w:ascii="Calibri" w:eastAsia="Times New Roman" w:hAnsi="Calibri" w:cs="Calibri"/>
                <w:color w:val="002060"/>
                <w:sz w:val="20"/>
                <w:szCs w:val="20"/>
                <w:lang w:eastAsia="es-PE"/>
              </w:rPr>
              <w:t xml:space="preserve"> Hotel Zurich</w:t>
            </w:r>
          </w:p>
        </w:tc>
      </w:tr>
      <w:tr w:rsidR="005F5670" w:rsidRPr="00135026" w14:paraId="6CAB5FC3" w14:textId="77777777" w:rsidTr="009569FC">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6BC8ADD2" w14:textId="77777777" w:rsidR="005F5670" w:rsidRPr="00135026" w:rsidRDefault="005F5670" w:rsidP="009569FC">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 INNSBRUCK</w:t>
            </w:r>
          </w:p>
        </w:tc>
        <w:tc>
          <w:tcPr>
            <w:tcW w:w="3740" w:type="dxa"/>
            <w:tcBorders>
              <w:top w:val="nil"/>
              <w:left w:val="nil"/>
              <w:bottom w:val="single" w:sz="4" w:space="0" w:color="C6E0B4"/>
              <w:right w:val="single" w:sz="4" w:space="0" w:color="C6E0B4"/>
            </w:tcBorders>
            <w:shd w:val="clear" w:color="000000" w:fill="FFFFFF"/>
            <w:vAlign w:val="center"/>
            <w:hideMark/>
          </w:tcPr>
          <w:p w14:paraId="0CC13F70" w14:textId="77777777" w:rsidR="005F5670" w:rsidRPr="00135026" w:rsidRDefault="005F5670" w:rsidP="009569FC">
            <w:pPr>
              <w:spacing w:after="0" w:line="240" w:lineRule="auto"/>
              <w:rPr>
                <w:rFonts w:ascii="Calibri" w:eastAsia="Times New Roman" w:hAnsi="Calibri" w:cs="Calibri"/>
                <w:color w:val="002060"/>
                <w:sz w:val="20"/>
                <w:szCs w:val="20"/>
                <w:lang w:eastAsia="es-PE"/>
              </w:rPr>
            </w:pPr>
            <w:proofErr w:type="spellStart"/>
            <w:r w:rsidRPr="00135026">
              <w:rPr>
                <w:rFonts w:ascii="Calibri" w:eastAsia="Times New Roman" w:hAnsi="Calibri" w:cs="Calibri"/>
                <w:color w:val="002060"/>
                <w:sz w:val="20"/>
                <w:szCs w:val="20"/>
                <w:lang w:eastAsia="es-PE"/>
              </w:rPr>
              <w:t>Alphotel</w:t>
            </w:r>
            <w:proofErr w:type="spellEnd"/>
            <w:r w:rsidRPr="00135026">
              <w:rPr>
                <w:rFonts w:ascii="Calibri" w:eastAsia="Times New Roman" w:hAnsi="Calibri" w:cs="Calibri"/>
                <w:color w:val="002060"/>
                <w:sz w:val="20"/>
                <w:szCs w:val="20"/>
                <w:lang w:eastAsia="es-PE"/>
              </w:rPr>
              <w:t xml:space="preserve"> Innsbruck</w:t>
            </w:r>
          </w:p>
        </w:tc>
      </w:tr>
      <w:tr w:rsidR="005F5670" w:rsidRPr="00135026" w14:paraId="59E528C8" w14:textId="77777777" w:rsidTr="009569FC">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05859EE6" w14:textId="77777777" w:rsidR="005F5670" w:rsidRPr="00135026" w:rsidRDefault="005F5670" w:rsidP="009569FC">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 VENECIA</w:t>
            </w:r>
          </w:p>
        </w:tc>
        <w:tc>
          <w:tcPr>
            <w:tcW w:w="3740" w:type="dxa"/>
            <w:tcBorders>
              <w:top w:val="nil"/>
              <w:left w:val="nil"/>
              <w:bottom w:val="single" w:sz="4" w:space="0" w:color="C6E0B4"/>
              <w:right w:val="single" w:sz="4" w:space="0" w:color="C6E0B4"/>
            </w:tcBorders>
            <w:shd w:val="clear" w:color="000000" w:fill="FFFFFF"/>
            <w:vAlign w:val="center"/>
            <w:hideMark/>
          </w:tcPr>
          <w:p w14:paraId="722D961F" w14:textId="77777777" w:rsidR="005F5670" w:rsidRPr="00135026" w:rsidRDefault="005F5670" w:rsidP="009569FC">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LH Hotel Sirio Venice</w:t>
            </w:r>
          </w:p>
        </w:tc>
      </w:tr>
      <w:tr w:rsidR="005F5670" w:rsidRPr="00135026" w14:paraId="3127F71A" w14:textId="77777777" w:rsidTr="009569FC">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475A74DF" w14:textId="77777777" w:rsidR="005F5670" w:rsidRPr="00135026" w:rsidRDefault="005F5670" w:rsidP="009569FC">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 FLORENCIA</w:t>
            </w:r>
          </w:p>
        </w:tc>
        <w:tc>
          <w:tcPr>
            <w:tcW w:w="3740" w:type="dxa"/>
            <w:tcBorders>
              <w:top w:val="nil"/>
              <w:left w:val="nil"/>
              <w:bottom w:val="single" w:sz="4" w:space="0" w:color="C6E0B4"/>
              <w:right w:val="single" w:sz="4" w:space="0" w:color="C6E0B4"/>
            </w:tcBorders>
            <w:shd w:val="clear" w:color="000000" w:fill="FFFFFF"/>
            <w:vAlign w:val="center"/>
            <w:hideMark/>
          </w:tcPr>
          <w:p w14:paraId="74425E48" w14:textId="77777777" w:rsidR="005F5670" w:rsidRPr="00135026" w:rsidRDefault="005F5670" w:rsidP="009569FC">
            <w:pPr>
              <w:spacing w:after="0" w:line="240" w:lineRule="auto"/>
              <w:rPr>
                <w:rFonts w:ascii="Calibri" w:eastAsia="Times New Roman" w:hAnsi="Calibri" w:cs="Calibri"/>
                <w:color w:val="002060"/>
                <w:sz w:val="20"/>
                <w:szCs w:val="20"/>
                <w:lang w:val="en-US" w:eastAsia="es-PE"/>
              </w:rPr>
            </w:pPr>
            <w:r w:rsidRPr="00135026">
              <w:rPr>
                <w:rFonts w:ascii="Calibri" w:eastAsia="Times New Roman" w:hAnsi="Calibri" w:cs="Calibri"/>
                <w:color w:val="002060"/>
                <w:sz w:val="20"/>
                <w:szCs w:val="20"/>
                <w:lang w:val="en-US" w:eastAsia="es-PE"/>
              </w:rPr>
              <w:t>B&amp;B Hotel Firenze City Center</w:t>
            </w:r>
          </w:p>
        </w:tc>
      </w:tr>
      <w:tr w:rsidR="005F5670" w:rsidRPr="00135026" w14:paraId="02AB698A" w14:textId="77777777" w:rsidTr="009569FC">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653F7F87" w14:textId="77777777" w:rsidR="005F5670" w:rsidRPr="00135026" w:rsidRDefault="005F5670" w:rsidP="009569FC">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val="en-US" w:eastAsia="es-PE"/>
              </w:rPr>
              <w:t> </w:t>
            </w:r>
            <w:r w:rsidRPr="00135026">
              <w:rPr>
                <w:rFonts w:ascii="Calibri" w:eastAsia="Times New Roman" w:hAnsi="Calibri" w:cs="Calibri"/>
                <w:color w:val="002060"/>
                <w:sz w:val="20"/>
                <w:szCs w:val="20"/>
                <w:lang w:eastAsia="es-PE"/>
              </w:rPr>
              <w:t>ROMA</w:t>
            </w:r>
          </w:p>
        </w:tc>
        <w:tc>
          <w:tcPr>
            <w:tcW w:w="3740" w:type="dxa"/>
            <w:tcBorders>
              <w:top w:val="nil"/>
              <w:left w:val="nil"/>
              <w:bottom w:val="single" w:sz="4" w:space="0" w:color="C6E0B4"/>
              <w:right w:val="single" w:sz="4" w:space="0" w:color="C6E0B4"/>
            </w:tcBorders>
            <w:shd w:val="clear" w:color="000000" w:fill="FFFFFF"/>
            <w:vAlign w:val="center"/>
            <w:hideMark/>
          </w:tcPr>
          <w:p w14:paraId="500C4B23" w14:textId="77777777" w:rsidR="005F5670" w:rsidRPr="00135026" w:rsidRDefault="005F5670" w:rsidP="009569FC">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IH Hotels Roma Z3</w:t>
            </w:r>
          </w:p>
        </w:tc>
      </w:tr>
      <w:tr w:rsidR="005F5670" w:rsidRPr="00135026" w14:paraId="29822908" w14:textId="77777777" w:rsidTr="009569FC">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04FC9539" w14:textId="77777777" w:rsidR="005F5670" w:rsidRPr="00135026" w:rsidRDefault="005F5670" w:rsidP="009569FC">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 NIZA</w:t>
            </w:r>
          </w:p>
        </w:tc>
        <w:tc>
          <w:tcPr>
            <w:tcW w:w="3740" w:type="dxa"/>
            <w:tcBorders>
              <w:top w:val="nil"/>
              <w:left w:val="nil"/>
              <w:bottom w:val="single" w:sz="4" w:space="0" w:color="C6E0B4"/>
              <w:right w:val="single" w:sz="4" w:space="0" w:color="C6E0B4"/>
            </w:tcBorders>
            <w:shd w:val="clear" w:color="000000" w:fill="FFFFFF"/>
            <w:vAlign w:val="center"/>
            <w:hideMark/>
          </w:tcPr>
          <w:p w14:paraId="68F56720" w14:textId="77777777" w:rsidR="005F5670" w:rsidRPr="00135026" w:rsidRDefault="005F5670" w:rsidP="009569FC">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Ibis Nice Centre Gare</w:t>
            </w:r>
          </w:p>
        </w:tc>
      </w:tr>
      <w:tr w:rsidR="005F5670" w:rsidRPr="00135026" w14:paraId="28AC56B3" w14:textId="77777777" w:rsidTr="009569FC">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016CF07A" w14:textId="77777777" w:rsidR="005F5670" w:rsidRPr="00135026" w:rsidRDefault="005F5670" w:rsidP="009569FC">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 BARCELONA</w:t>
            </w:r>
          </w:p>
        </w:tc>
        <w:tc>
          <w:tcPr>
            <w:tcW w:w="3740" w:type="dxa"/>
            <w:tcBorders>
              <w:top w:val="nil"/>
              <w:left w:val="nil"/>
              <w:bottom w:val="single" w:sz="4" w:space="0" w:color="C6E0B4"/>
              <w:right w:val="single" w:sz="4" w:space="0" w:color="C6E0B4"/>
            </w:tcBorders>
            <w:shd w:val="clear" w:color="000000" w:fill="FFFFFF"/>
            <w:vAlign w:val="center"/>
            <w:hideMark/>
          </w:tcPr>
          <w:p w14:paraId="4B522042" w14:textId="77777777" w:rsidR="005F5670" w:rsidRPr="00135026" w:rsidRDefault="005F5670" w:rsidP="009569FC">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Ibis Barcelona Meridiana</w:t>
            </w:r>
          </w:p>
        </w:tc>
      </w:tr>
    </w:tbl>
    <w:p w14:paraId="5DCB983C" w14:textId="77777777" w:rsidR="00CE6AB0" w:rsidRDefault="00CE6AB0" w:rsidP="00BB5B08">
      <w:pPr>
        <w:autoSpaceDE w:val="0"/>
        <w:autoSpaceDN w:val="0"/>
        <w:spacing w:after="0" w:line="240" w:lineRule="auto"/>
        <w:rPr>
          <w:bCs/>
          <w:color w:val="002060"/>
          <w:sz w:val="20"/>
          <w:szCs w:val="20"/>
          <w:u w:val="single"/>
          <w:lang w:val="en-US"/>
        </w:rPr>
      </w:pPr>
    </w:p>
    <w:p w14:paraId="620D503C" w14:textId="77777777" w:rsidR="006E7C87" w:rsidRDefault="006E7C87" w:rsidP="00BB5B08">
      <w:pPr>
        <w:autoSpaceDE w:val="0"/>
        <w:autoSpaceDN w:val="0"/>
        <w:spacing w:after="0" w:line="240" w:lineRule="auto"/>
        <w:rPr>
          <w:bCs/>
          <w:color w:val="002060"/>
          <w:sz w:val="20"/>
          <w:szCs w:val="20"/>
          <w:u w:val="single"/>
          <w:lang w:val="en-US"/>
        </w:rPr>
      </w:pPr>
    </w:p>
    <w:p w14:paraId="7294FE02" w14:textId="68CCB106" w:rsidR="003A5E1C" w:rsidRPr="003A5E1C" w:rsidRDefault="003A5E1C" w:rsidP="00BB5B08">
      <w:pPr>
        <w:autoSpaceDE w:val="0"/>
        <w:autoSpaceDN w:val="0"/>
        <w:spacing w:after="0" w:line="240" w:lineRule="auto"/>
        <w:rPr>
          <w:rFonts w:ascii="Calibri" w:hAnsi="Calibri" w:cs="Calibri"/>
          <w:b/>
          <w:color w:val="002060"/>
          <w:sz w:val="20"/>
          <w:szCs w:val="20"/>
          <w:u w:val="single"/>
          <w:lang w:val="en-US"/>
        </w:rPr>
      </w:pPr>
      <w:r w:rsidRPr="003A5E1C">
        <w:rPr>
          <w:rFonts w:ascii="Calibri" w:hAnsi="Calibri" w:cs="Calibri"/>
          <w:b/>
          <w:color w:val="002060"/>
          <w:sz w:val="20"/>
          <w:szCs w:val="20"/>
          <w:u w:val="single"/>
          <w:lang w:val="en-US"/>
        </w:rPr>
        <w:t>DISCOVER SEGURO &amp; CONECTADO</w:t>
      </w:r>
    </w:p>
    <w:p w14:paraId="5F953461" w14:textId="77777777" w:rsidR="003A5E1C" w:rsidRDefault="003A5E1C" w:rsidP="00BB5B08">
      <w:pPr>
        <w:autoSpaceDE w:val="0"/>
        <w:autoSpaceDN w:val="0"/>
        <w:spacing w:after="0" w:line="240" w:lineRule="auto"/>
        <w:rPr>
          <w:bCs/>
          <w:color w:val="002060"/>
          <w:sz w:val="20"/>
          <w:szCs w:val="20"/>
          <w:u w:val="single"/>
          <w:lang w:val="en-US"/>
        </w:rPr>
      </w:pPr>
    </w:p>
    <w:tbl>
      <w:tblPr>
        <w:tblW w:w="6040" w:type="dxa"/>
        <w:tblCellMar>
          <w:left w:w="70" w:type="dxa"/>
          <w:right w:w="70" w:type="dxa"/>
        </w:tblCellMar>
        <w:tblLook w:val="04A0" w:firstRow="1" w:lastRow="0" w:firstColumn="1" w:lastColumn="0" w:noHBand="0" w:noVBand="1"/>
      </w:tblPr>
      <w:tblGrid>
        <w:gridCol w:w="4800"/>
        <w:gridCol w:w="1240"/>
      </w:tblGrid>
      <w:tr w:rsidR="00B428E4" w:rsidRPr="00B428E4" w14:paraId="59C86FF1" w14:textId="77777777" w:rsidTr="00B428E4">
        <w:trPr>
          <w:trHeight w:val="288"/>
        </w:trPr>
        <w:tc>
          <w:tcPr>
            <w:tcW w:w="4800" w:type="dxa"/>
            <w:tcBorders>
              <w:top w:val="nil"/>
              <w:left w:val="nil"/>
              <w:bottom w:val="nil"/>
              <w:right w:val="nil"/>
            </w:tcBorders>
            <w:shd w:val="clear" w:color="000000" w:fill="375623"/>
            <w:noWrap/>
            <w:vAlign w:val="bottom"/>
            <w:hideMark/>
          </w:tcPr>
          <w:p w14:paraId="096F5901" w14:textId="77777777" w:rsidR="00B428E4" w:rsidRPr="00B428E4" w:rsidRDefault="00B428E4" w:rsidP="00B428E4">
            <w:pPr>
              <w:spacing w:after="0" w:line="240" w:lineRule="auto"/>
              <w:rPr>
                <w:rFonts w:ascii="Calibri" w:eastAsia="Times New Roman" w:hAnsi="Calibri" w:cs="Calibri"/>
                <w:b/>
                <w:bCs/>
                <w:color w:val="FFFFFF"/>
                <w:kern w:val="0"/>
                <w:sz w:val="20"/>
                <w:szCs w:val="20"/>
                <w:lang w:eastAsia="es-PE"/>
                <w14:ligatures w14:val="none"/>
              </w:rPr>
            </w:pPr>
            <w:r w:rsidRPr="00B428E4">
              <w:rPr>
                <w:rFonts w:ascii="Calibri" w:eastAsia="Times New Roman" w:hAnsi="Calibri" w:cs="Calibri"/>
                <w:b/>
                <w:bCs/>
                <w:color w:val="FFFFFF"/>
                <w:kern w:val="0"/>
                <w:sz w:val="20"/>
                <w:szCs w:val="20"/>
                <w:lang w:eastAsia="es-PE"/>
                <w14:ligatures w14:val="none"/>
              </w:rPr>
              <w:t>SERVICIOS</w:t>
            </w:r>
          </w:p>
        </w:tc>
        <w:tc>
          <w:tcPr>
            <w:tcW w:w="1240" w:type="dxa"/>
            <w:tcBorders>
              <w:top w:val="nil"/>
              <w:left w:val="nil"/>
              <w:bottom w:val="nil"/>
              <w:right w:val="nil"/>
            </w:tcBorders>
            <w:shd w:val="clear" w:color="000000" w:fill="375623"/>
            <w:noWrap/>
            <w:vAlign w:val="bottom"/>
            <w:hideMark/>
          </w:tcPr>
          <w:p w14:paraId="0FB6257A" w14:textId="77777777" w:rsidR="00B428E4" w:rsidRPr="00B428E4" w:rsidRDefault="00B428E4" w:rsidP="00B428E4">
            <w:pPr>
              <w:spacing w:after="0" w:line="240" w:lineRule="auto"/>
              <w:jc w:val="center"/>
              <w:rPr>
                <w:rFonts w:ascii="Calibri" w:eastAsia="Times New Roman" w:hAnsi="Calibri" w:cs="Calibri"/>
                <w:b/>
                <w:bCs/>
                <w:color w:val="FFFFFF"/>
                <w:kern w:val="0"/>
                <w:sz w:val="20"/>
                <w:szCs w:val="20"/>
                <w:lang w:eastAsia="es-PE"/>
                <w14:ligatures w14:val="none"/>
              </w:rPr>
            </w:pPr>
            <w:r w:rsidRPr="00B428E4">
              <w:rPr>
                <w:rFonts w:ascii="Calibri" w:eastAsia="Times New Roman" w:hAnsi="Calibri" w:cs="Calibri"/>
                <w:b/>
                <w:bCs/>
                <w:color w:val="FFFFFF"/>
                <w:kern w:val="0"/>
                <w:sz w:val="20"/>
                <w:szCs w:val="20"/>
                <w:lang w:eastAsia="es-PE"/>
                <w14:ligatures w14:val="none"/>
              </w:rPr>
              <w:t>NRO DÍAS</w:t>
            </w:r>
          </w:p>
        </w:tc>
      </w:tr>
      <w:tr w:rsidR="00B428E4" w:rsidRPr="00B428E4" w14:paraId="72BFE42C" w14:textId="77777777" w:rsidTr="00B428E4">
        <w:trPr>
          <w:trHeight w:val="288"/>
        </w:trPr>
        <w:tc>
          <w:tcPr>
            <w:tcW w:w="4800" w:type="dxa"/>
            <w:tcBorders>
              <w:top w:val="nil"/>
              <w:left w:val="nil"/>
              <w:bottom w:val="nil"/>
              <w:right w:val="nil"/>
            </w:tcBorders>
            <w:noWrap/>
            <w:vAlign w:val="bottom"/>
            <w:hideMark/>
          </w:tcPr>
          <w:p w14:paraId="797B5A59" w14:textId="77777777" w:rsidR="00B428E4" w:rsidRPr="00B428E4" w:rsidRDefault="00B428E4" w:rsidP="00B428E4">
            <w:pPr>
              <w:spacing w:after="0" w:line="240" w:lineRule="auto"/>
              <w:rPr>
                <w:rFonts w:ascii="Calibri" w:eastAsia="Times New Roman" w:hAnsi="Calibri" w:cs="Calibri"/>
                <w:b/>
                <w:bCs/>
                <w:color w:val="002060"/>
                <w:kern w:val="0"/>
                <w:sz w:val="20"/>
                <w:szCs w:val="20"/>
                <w:lang w:eastAsia="es-PE"/>
                <w14:ligatures w14:val="none"/>
              </w:rPr>
            </w:pPr>
            <w:r w:rsidRPr="00B428E4">
              <w:rPr>
                <w:rFonts w:ascii="Calibri" w:eastAsia="Times New Roman" w:hAnsi="Calibri" w:cs="Calibri"/>
                <w:b/>
                <w:bCs/>
                <w:color w:val="002060"/>
                <w:kern w:val="0"/>
                <w:sz w:val="20"/>
                <w:szCs w:val="20"/>
                <w:lang w:eastAsia="es-PE"/>
                <w14:ligatures w14:val="none"/>
              </w:rPr>
              <w:t>SIM CARD CON DATOS ILIMITADO POR</w:t>
            </w:r>
          </w:p>
        </w:tc>
        <w:tc>
          <w:tcPr>
            <w:tcW w:w="1240" w:type="dxa"/>
            <w:tcBorders>
              <w:top w:val="nil"/>
              <w:left w:val="nil"/>
              <w:bottom w:val="nil"/>
              <w:right w:val="nil"/>
            </w:tcBorders>
            <w:noWrap/>
            <w:vAlign w:val="bottom"/>
            <w:hideMark/>
          </w:tcPr>
          <w:p w14:paraId="0C45F475" w14:textId="3B63E357" w:rsidR="00B428E4" w:rsidRPr="00B428E4" w:rsidRDefault="00B428E4" w:rsidP="00B428E4">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17</w:t>
            </w:r>
          </w:p>
        </w:tc>
      </w:tr>
      <w:tr w:rsidR="00B428E4" w:rsidRPr="00B428E4" w14:paraId="1380FE9A" w14:textId="77777777" w:rsidTr="00B428E4">
        <w:trPr>
          <w:trHeight w:val="288"/>
        </w:trPr>
        <w:tc>
          <w:tcPr>
            <w:tcW w:w="4800" w:type="dxa"/>
            <w:tcBorders>
              <w:top w:val="nil"/>
              <w:left w:val="nil"/>
              <w:bottom w:val="nil"/>
              <w:right w:val="nil"/>
            </w:tcBorders>
            <w:noWrap/>
            <w:vAlign w:val="bottom"/>
            <w:hideMark/>
          </w:tcPr>
          <w:p w14:paraId="46A16A9D" w14:textId="77777777" w:rsidR="00B428E4" w:rsidRPr="00B428E4" w:rsidRDefault="00B428E4" w:rsidP="00B428E4">
            <w:pPr>
              <w:spacing w:after="0" w:line="240" w:lineRule="auto"/>
              <w:rPr>
                <w:rFonts w:ascii="Calibri" w:eastAsia="Times New Roman" w:hAnsi="Calibri" w:cs="Calibri"/>
                <w:b/>
                <w:bCs/>
                <w:color w:val="002060"/>
                <w:kern w:val="0"/>
                <w:sz w:val="20"/>
                <w:szCs w:val="20"/>
                <w:lang w:eastAsia="es-PE"/>
                <w14:ligatures w14:val="none"/>
              </w:rPr>
            </w:pPr>
            <w:r w:rsidRPr="00B428E4">
              <w:rPr>
                <w:rFonts w:ascii="Calibri" w:eastAsia="Times New Roman" w:hAnsi="Calibri" w:cs="Calibri"/>
                <w:b/>
                <w:bCs/>
                <w:color w:val="002060"/>
                <w:kern w:val="0"/>
                <w:sz w:val="20"/>
                <w:szCs w:val="20"/>
                <w:lang w:eastAsia="es-PE"/>
                <w14:ligatures w14:val="none"/>
              </w:rPr>
              <w:t>TARJETA DE ASISTENCIA POR</w:t>
            </w:r>
          </w:p>
        </w:tc>
        <w:tc>
          <w:tcPr>
            <w:tcW w:w="1240" w:type="dxa"/>
            <w:tcBorders>
              <w:top w:val="nil"/>
              <w:left w:val="nil"/>
              <w:bottom w:val="nil"/>
              <w:right w:val="nil"/>
            </w:tcBorders>
            <w:noWrap/>
            <w:vAlign w:val="bottom"/>
            <w:hideMark/>
          </w:tcPr>
          <w:p w14:paraId="3983E1FA" w14:textId="2415F27A" w:rsidR="00B428E4" w:rsidRPr="00B428E4" w:rsidRDefault="00B428E4" w:rsidP="00B428E4">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17</w:t>
            </w:r>
          </w:p>
        </w:tc>
      </w:tr>
      <w:tr w:rsidR="00B428E4" w:rsidRPr="00B428E4" w14:paraId="21BE8F26" w14:textId="77777777" w:rsidTr="00B428E4">
        <w:trPr>
          <w:trHeight w:val="288"/>
        </w:trPr>
        <w:tc>
          <w:tcPr>
            <w:tcW w:w="4800" w:type="dxa"/>
            <w:tcBorders>
              <w:top w:val="nil"/>
              <w:left w:val="nil"/>
              <w:bottom w:val="nil"/>
              <w:right w:val="nil"/>
            </w:tcBorders>
            <w:shd w:val="clear" w:color="000000" w:fill="375623"/>
            <w:noWrap/>
            <w:vAlign w:val="bottom"/>
            <w:hideMark/>
          </w:tcPr>
          <w:p w14:paraId="56B4180F" w14:textId="77777777" w:rsidR="00B428E4" w:rsidRPr="00B428E4" w:rsidRDefault="00B428E4" w:rsidP="00B428E4">
            <w:pPr>
              <w:spacing w:after="0" w:line="240" w:lineRule="auto"/>
              <w:rPr>
                <w:rFonts w:ascii="Calibri" w:eastAsia="Times New Roman" w:hAnsi="Calibri" w:cs="Calibri"/>
                <w:b/>
                <w:bCs/>
                <w:color w:val="FFFFFF"/>
                <w:kern w:val="0"/>
                <w:sz w:val="20"/>
                <w:szCs w:val="20"/>
                <w:lang w:eastAsia="es-PE"/>
                <w14:ligatures w14:val="none"/>
              </w:rPr>
            </w:pPr>
            <w:r w:rsidRPr="00B428E4">
              <w:rPr>
                <w:rFonts w:ascii="Calibri" w:eastAsia="Times New Roman" w:hAnsi="Calibri" w:cs="Calibri"/>
                <w:b/>
                <w:bCs/>
                <w:color w:val="FFFFFF"/>
                <w:kern w:val="0"/>
                <w:sz w:val="20"/>
                <w:szCs w:val="20"/>
                <w:lang w:eastAsia="es-PE"/>
                <w14:ligatures w14:val="none"/>
              </w:rPr>
              <w:t>PRECIO POR PERSONA EN USD</w:t>
            </w:r>
          </w:p>
        </w:tc>
        <w:tc>
          <w:tcPr>
            <w:tcW w:w="1240" w:type="dxa"/>
            <w:tcBorders>
              <w:top w:val="nil"/>
              <w:left w:val="nil"/>
              <w:bottom w:val="nil"/>
              <w:right w:val="nil"/>
            </w:tcBorders>
            <w:shd w:val="clear" w:color="000000" w:fill="375623"/>
            <w:noWrap/>
            <w:vAlign w:val="bottom"/>
            <w:hideMark/>
          </w:tcPr>
          <w:p w14:paraId="560BE78A" w14:textId="77777777" w:rsidR="00B428E4" w:rsidRPr="00B428E4" w:rsidRDefault="00B428E4" w:rsidP="00B428E4">
            <w:pPr>
              <w:spacing w:after="0" w:line="240" w:lineRule="auto"/>
              <w:jc w:val="center"/>
              <w:rPr>
                <w:rFonts w:ascii="Calibri" w:eastAsia="Times New Roman" w:hAnsi="Calibri" w:cs="Calibri"/>
                <w:b/>
                <w:bCs/>
                <w:color w:val="FFFFFF"/>
                <w:kern w:val="0"/>
                <w:sz w:val="20"/>
                <w:szCs w:val="20"/>
                <w:lang w:eastAsia="es-PE"/>
                <w14:ligatures w14:val="none"/>
              </w:rPr>
            </w:pPr>
            <w:r w:rsidRPr="00B428E4">
              <w:rPr>
                <w:rFonts w:ascii="Calibri" w:eastAsia="Times New Roman" w:hAnsi="Calibri" w:cs="Calibri"/>
                <w:b/>
                <w:bCs/>
                <w:color w:val="FFFFFF"/>
                <w:kern w:val="0"/>
                <w:sz w:val="20"/>
                <w:szCs w:val="20"/>
                <w:lang w:eastAsia="es-PE"/>
                <w14:ligatures w14:val="none"/>
              </w:rPr>
              <w:t>$122</w:t>
            </w:r>
          </w:p>
        </w:tc>
      </w:tr>
    </w:tbl>
    <w:p w14:paraId="1981801E" w14:textId="77777777" w:rsidR="00B428E4" w:rsidRPr="009D1E7F" w:rsidRDefault="00B428E4" w:rsidP="00BB5B08">
      <w:pPr>
        <w:autoSpaceDE w:val="0"/>
        <w:autoSpaceDN w:val="0"/>
        <w:spacing w:after="0" w:line="240" w:lineRule="auto"/>
        <w:rPr>
          <w:bCs/>
          <w:color w:val="002060"/>
          <w:sz w:val="20"/>
          <w:szCs w:val="20"/>
          <w:u w:val="single"/>
          <w:lang w:val="en-US"/>
        </w:rPr>
      </w:pPr>
    </w:p>
    <w:p w14:paraId="7DB37F73" w14:textId="77777777" w:rsidR="00741132" w:rsidRDefault="00741132" w:rsidP="00342FDF">
      <w:pPr>
        <w:pStyle w:val="Sinespaciado"/>
        <w:rPr>
          <w:b/>
          <w:bCs/>
          <w:color w:val="002060"/>
          <w:u w:val="single"/>
        </w:rPr>
      </w:pPr>
    </w:p>
    <w:p w14:paraId="6AF4C5AB" w14:textId="77777777" w:rsidR="00741132" w:rsidRDefault="00741132" w:rsidP="00342FDF">
      <w:pPr>
        <w:pStyle w:val="Sinespaciado"/>
        <w:rPr>
          <w:b/>
          <w:bCs/>
          <w:color w:val="002060"/>
          <w:u w:val="single"/>
        </w:rPr>
      </w:pPr>
    </w:p>
    <w:p w14:paraId="5B989051" w14:textId="77777777" w:rsidR="00741132" w:rsidRDefault="00741132" w:rsidP="00342FDF">
      <w:pPr>
        <w:pStyle w:val="Sinespaciado"/>
        <w:rPr>
          <w:b/>
          <w:bCs/>
          <w:color w:val="002060"/>
          <w:u w:val="single"/>
        </w:rPr>
      </w:pPr>
    </w:p>
    <w:p w14:paraId="2A7AE5B5" w14:textId="77777777" w:rsidR="00741132" w:rsidRDefault="00741132" w:rsidP="00342FDF">
      <w:pPr>
        <w:pStyle w:val="Sinespaciado"/>
        <w:rPr>
          <w:b/>
          <w:bCs/>
          <w:color w:val="002060"/>
          <w:u w:val="single"/>
        </w:rPr>
      </w:pPr>
    </w:p>
    <w:p w14:paraId="54C6E213" w14:textId="77777777" w:rsidR="00741132" w:rsidRDefault="00741132" w:rsidP="00342FDF">
      <w:pPr>
        <w:pStyle w:val="Sinespaciado"/>
        <w:rPr>
          <w:b/>
          <w:bCs/>
          <w:color w:val="002060"/>
          <w:u w:val="single"/>
        </w:rPr>
      </w:pPr>
    </w:p>
    <w:p w14:paraId="04FC9870" w14:textId="77777777" w:rsidR="00741132" w:rsidRDefault="00741132" w:rsidP="00342FDF">
      <w:pPr>
        <w:pStyle w:val="Sinespaciado"/>
        <w:rPr>
          <w:b/>
          <w:bCs/>
          <w:color w:val="002060"/>
          <w:u w:val="single"/>
        </w:rPr>
      </w:pPr>
    </w:p>
    <w:p w14:paraId="5B4D8CD6" w14:textId="37EC72CB" w:rsidR="00342FDF" w:rsidRPr="00255C32" w:rsidRDefault="00342FDF" w:rsidP="00342FDF">
      <w:pPr>
        <w:pStyle w:val="Sinespaciado"/>
        <w:rPr>
          <w:b/>
          <w:bCs/>
          <w:color w:val="002060"/>
          <w:u w:val="single"/>
        </w:rPr>
      </w:pPr>
      <w:r w:rsidRPr="00255C32">
        <w:rPr>
          <w:b/>
          <w:bCs/>
          <w:color w:val="002060"/>
          <w:u w:val="single"/>
        </w:rPr>
        <w:t>REQUISITOS DE INGRESO: UNIÓN EUROPEA</w:t>
      </w:r>
    </w:p>
    <w:p w14:paraId="4920CDCD" w14:textId="77777777" w:rsidR="00342FDF" w:rsidRPr="00B87F45" w:rsidRDefault="00342FDF" w:rsidP="00342FDF">
      <w:pPr>
        <w:pStyle w:val="Sinespaciado"/>
        <w:numPr>
          <w:ilvl w:val="0"/>
          <w:numId w:val="10"/>
        </w:numPr>
        <w:rPr>
          <w:color w:val="002060"/>
          <w:lang w:val="en-US"/>
        </w:rPr>
      </w:pPr>
      <w:hyperlink r:id="rId7" w:history="1">
        <w:proofErr w:type="spellStart"/>
        <w:r w:rsidRPr="00612B56">
          <w:rPr>
            <w:rStyle w:val="Hipervnculo"/>
            <w:lang w:val="en-US"/>
          </w:rPr>
          <w:t>Permiso</w:t>
        </w:r>
        <w:proofErr w:type="spellEnd"/>
        <w:r w:rsidRPr="00612B56">
          <w:rPr>
            <w:rStyle w:val="Hipervnculo"/>
            <w:lang w:val="en-US"/>
          </w:rPr>
          <w:t xml:space="preserve"> European Travel Information and </w:t>
        </w:r>
        <w:proofErr w:type="spellStart"/>
        <w:r w:rsidRPr="00612B56">
          <w:rPr>
            <w:rStyle w:val="Hipervnculo"/>
            <w:lang w:val="en-US"/>
          </w:rPr>
          <w:t>Authorisation</w:t>
        </w:r>
        <w:proofErr w:type="spellEnd"/>
        <w:r w:rsidRPr="00612B56">
          <w:rPr>
            <w:rStyle w:val="Hipervnculo"/>
            <w:lang w:val="en-US"/>
          </w:rPr>
          <w:t xml:space="preserve"> System (ETIAS)</w:t>
        </w:r>
      </w:hyperlink>
    </w:p>
    <w:p w14:paraId="0A840612" w14:textId="77777777" w:rsidR="00342FDF" w:rsidRDefault="00342FDF" w:rsidP="00342FDF">
      <w:pPr>
        <w:pStyle w:val="Sinespaciado"/>
        <w:rPr>
          <w:b/>
          <w:bCs/>
          <w:color w:val="002060"/>
          <w:sz w:val="20"/>
          <w:szCs w:val="20"/>
          <w:lang w:val="en-US"/>
        </w:rPr>
      </w:pPr>
    </w:p>
    <w:p w14:paraId="5FCCC122" w14:textId="77777777" w:rsidR="00225C97" w:rsidRPr="003C5E9E" w:rsidRDefault="00225C97" w:rsidP="00225C97">
      <w:pPr>
        <w:pStyle w:val="Sinespaciado"/>
        <w:ind w:left="360"/>
        <w:jc w:val="center"/>
        <w:rPr>
          <w:color w:val="002060"/>
          <w:sz w:val="24"/>
          <w:szCs w:val="24"/>
        </w:rPr>
      </w:pPr>
      <w:r w:rsidRPr="003C5E9E">
        <w:rPr>
          <w:color w:val="002060"/>
          <w:sz w:val="24"/>
          <w:szCs w:val="24"/>
        </w:rPr>
        <w:t>INFORMACIÓN EXCLUSIVA PARA AGENCIA DE VIAJES</w:t>
      </w:r>
    </w:p>
    <w:p w14:paraId="05E996CB" w14:textId="77777777" w:rsidR="00342FDF" w:rsidRPr="00225C97" w:rsidRDefault="00342FDF" w:rsidP="00342FDF">
      <w:pPr>
        <w:pStyle w:val="Sinespaciado"/>
        <w:rPr>
          <w:b/>
          <w:bCs/>
          <w:color w:val="002060"/>
          <w:sz w:val="20"/>
          <w:szCs w:val="20"/>
        </w:rPr>
      </w:pPr>
    </w:p>
    <w:p w14:paraId="6D4A8A56" w14:textId="77777777" w:rsidR="00342FDF" w:rsidRPr="00255C32" w:rsidRDefault="00342FDF" w:rsidP="00342FDF">
      <w:pPr>
        <w:pStyle w:val="Sinespaciado"/>
        <w:rPr>
          <w:b/>
          <w:bCs/>
          <w:color w:val="002060"/>
          <w:u w:val="single"/>
        </w:rPr>
      </w:pPr>
      <w:r w:rsidRPr="00255C32">
        <w:rPr>
          <w:b/>
          <w:bCs/>
          <w:color w:val="002060"/>
          <w:u w:val="single"/>
        </w:rPr>
        <w:t xml:space="preserve">CONDICIONES COMERCIALES: </w:t>
      </w:r>
    </w:p>
    <w:p w14:paraId="5FAA05F8" w14:textId="1E539281" w:rsidR="00342FDF" w:rsidRPr="00EE7361" w:rsidRDefault="00342FDF" w:rsidP="00342FDF">
      <w:pPr>
        <w:pStyle w:val="Sinespaciado"/>
        <w:numPr>
          <w:ilvl w:val="0"/>
          <w:numId w:val="9"/>
        </w:numPr>
        <w:jc w:val="both"/>
        <w:rPr>
          <w:color w:val="002060"/>
          <w:sz w:val="20"/>
          <w:szCs w:val="20"/>
        </w:rPr>
      </w:pPr>
      <w:r w:rsidRPr="00C85570">
        <w:rPr>
          <w:b/>
          <w:bCs/>
          <w:color w:val="002060"/>
          <w:sz w:val="20"/>
          <w:szCs w:val="20"/>
        </w:rPr>
        <w:t xml:space="preserve">Vigencia: </w:t>
      </w:r>
      <w:r w:rsidRPr="00EE7361">
        <w:rPr>
          <w:color w:val="002060"/>
          <w:sz w:val="20"/>
          <w:szCs w:val="20"/>
        </w:rPr>
        <w:t>Compra hasta el</w:t>
      </w:r>
      <w:r w:rsidR="008475A0">
        <w:rPr>
          <w:color w:val="002060"/>
          <w:sz w:val="20"/>
          <w:szCs w:val="20"/>
        </w:rPr>
        <w:t xml:space="preserve"> </w:t>
      </w:r>
      <w:r w:rsidR="00246846">
        <w:rPr>
          <w:color w:val="002060"/>
          <w:sz w:val="20"/>
          <w:szCs w:val="20"/>
        </w:rPr>
        <w:t>21 diciembre</w:t>
      </w:r>
      <w:r w:rsidR="00741132">
        <w:rPr>
          <w:color w:val="002060"/>
          <w:sz w:val="20"/>
          <w:szCs w:val="20"/>
        </w:rPr>
        <w:t xml:space="preserve"> 2026</w:t>
      </w:r>
      <w:r w:rsidR="008A48D1">
        <w:rPr>
          <w:color w:val="002060"/>
          <w:sz w:val="20"/>
          <w:szCs w:val="20"/>
        </w:rPr>
        <w:t xml:space="preserve"> y/</w:t>
      </w:r>
      <w:r w:rsidRPr="00EE7361">
        <w:rPr>
          <w:color w:val="002060"/>
          <w:sz w:val="20"/>
          <w:szCs w:val="20"/>
        </w:rPr>
        <w:t>o hasta agotar stock.</w:t>
      </w:r>
    </w:p>
    <w:p w14:paraId="18B3D755" w14:textId="77777777" w:rsidR="00342FDF" w:rsidRPr="00DB4B53" w:rsidRDefault="00342FDF" w:rsidP="00342FDF">
      <w:pPr>
        <w:pStyle w:val="Sinespaciado"/>
        <w:numPr>
          <w:ilvl w:val="0"/>
          <w:numId w:val="9"/>
        </w:numPr>
        <w:suppressAutoHyphens/>
        <w:spacing w:line="100" w:lineRule="atLeast"/>
        <w:jc w:val="both"/>
        <w:rPr>
          <w:bCs/>
          <w:color w:val="002060"/>
          <w:sz w:val="20"/>
          <w:szCs w:val="20"/>
        </w:rPr>
      </w:pPr>
      <w:r>
        <w:rPr>
          <w:b/>
          <w:color w:val="002060"/>
          <w:sz w:val="20"/>
          <w:szCs w:val="20"/>
        </w:rPr>
        <w:t>Comisión Fija:</w:t>
      </w:r>
      <w:r w:rsidRPr="00DB4B53">
        <w:rPr>
          <w:bCs/>
          <w:color w:val="002060"/>
          <w:sz w:val="20"/>
          <w:szCs w:val="20"/>
        </w:rPr>
        <w:t xml:space="preserve"> $ 200.00 por persona incluido IGV</w:t>
      </w:r>
    </w:p>
    <w:p w14:paraId="4658A25C" w14:textId="77777777" w:rsidR="00342FDF" w:rsidRPr="00DB4B53" w:rsidRDefault="00342FDF" w:rsidP="00342FDF">
      <w:pPr>
        <w:pStyle w:val="Sinespaciado"/>
        <w:numPr>
          <w:ilvl w:val="0"/>
          <w:numId w:val="9"/>
        </w:numPr>
        <w:suppressAutoHyphens/>
        <w:spacing w:line="100" w:lineRule="atLeast"/>
        <w:jc w:val="both"/>
        <w:rPr>
          <w:bCs/>
          <w:i/>
          <w:iCs/>
          <w:color w:val="002060"/>
          <w:sz w:val="20"/>
          <w:szCs w:val="20"/>
          <w:lang w:val="es-ES"/>
        </w:rPr>
      </w:pPr>
      <w:r>
        <w:rPr>
          <w:b/>
          <w:color w:val="002060"/>
          <w:sz w:val="20"/>
          <w:szCs w:val="20"/>
        </w:rPr>
        <w:t>Incentivo</w:t>
      </w:r>
      <w:r w:rsidRPr="00DB4B53">
        <w:rPr>
          <w:b/>
          <w:color w:val="002060"/>
          <w:sz w:val="20"/>
          <w:szCs w:val="20"/>
        </w:rPr>
        <w:t>:</w:t>
      </w:r>
      <w:r w:rsidRPr="00DB4B53">
        <w:rPr>
          <w:bCs/>
          <w:color w:val="002060"/>
          <w:sz w:val="20"/>
          <w:szCs w:val="20"/>
        </w:rPr>
        <w:t xml:space="preserve"> $ 15 por pasajero adulto. </w:t>
      </w:r>
      <w:r w:rsidRPr="00DB4B53">
        <w:rPr>
          <w:bCs/>
          <w:color w:val="002060"/>
          <w:sz w:val="20"/>
          <w:szCs w:val="20"/>
          <w:lang w:val="es-ES"/>
        </w:rPr>
        <w:t>Pagos de incentivos se realizan los viernes, coordinando con Administración de lunes a jueves. Tras 3 meses del cierre de venta, el derecho a cobro caduca sin reclamos.</w:t>
      </w:r>
    </w:p>
    <w:p w14:paraId="51596C07" w14:textId="02916340" w:rsidR="00342FDF" w:rsidRPr="00EE7361" w:rsidRDefault="00342FDF" w:rsidP="00342FDF">
      <w:pPr>
        <w:pStyle w:val="Sinespaciado"/>
        <w:numPr>
          <w:ilvl w:val="0"/>
          <w:numId w:val="8"/>
        </w:numPr>
        <w:jc w:val="both"/>
        <w:rPr>
          <w:color w:val="002060"/>
          <w:sz w:val="20"/>
          <w:szCs w:val="20"/>
        </w:rPr>
      </w:pPr>
      <w:r w:rsidRPr="00C85570">
        <w:rPr>
          <w:b/>
          <w:bCs/>
          <w:color w:val="002060"/>
          <w:sz w:val="20"/>
          <w:szCs w:val="20"/>
        </w:rPr>
        <w:t xml:space="preserve">Reserva: </w:t>
      </w:r>
      <w:r w:rsidRPr="00EE7361">
        <w:rPr>
          <w:color w:val="002060"/>
          <w:sz w:val="20"/>
          <w:szCs w:val="20"/>
        </w:rPr>
        <w:t>Prepago de USD</w:t>
      </w:r>
      <w:r>
        <w:rPr>
          <w:color w:val="002060"/>
          <w:sz w:val="20"/>
          <w:szCs w:val="20"/>
        </w:rPr>
        <w:t xml:space="preserve"> </w:t>
      </w:r>
      <w:r w:rsidR="00BA2BE9">
        <w:rPr>
          <w:color w:val="002060"/>
          <w:sz w:val="20"/>
          <w:szCs w:val="20"/>
        </w:rPr>
        <w:t>1689</w:t>
      </w:r>
      <w:r>
        <w:rPr>
          <w:color w:val="002060"/>
          <w:sz w:val="20"/>
          <w:szCs w:val="20"/>
        </w:rPr>
        <w:t>.00</w:t>
      </w:r>
      <w:r w:rsidRPr="00EE7361">
        <w:rPr>
          <w:color w:val="002060"/>
          <w:sz w:val="20"/>
          <w:szCs w:val="20"/>
        </w:rPr>
        <w:t xml:space="preserve"> por persona, no reembolsable, con envío obligatorio de DNI o pasaporte.</w:t>
      </w:r>
    </w:p>
    <w:p w14:paraId="6E9222C1" w14:textId="77777777" w:rsidR="00342FDF" w:rsidRDefault="00342FDF" w:rsidP="00342FDF">
      <w:pPr>
        <w:pStyle w:val="Sinespaciado"/>
        <w:numPr>
          <w:ilvl w:val="0"/>
          <w:numId w:val="8"/>
        </w:numPr>
        <w:jc w:val="both"/>
        <w:rPr>
          <w:color w:val="002060"/>
          <w:sz w:val="20"/>
          <w:szCs w:val="20"/>
        </w:rPr>
      </w:pPr>
      <w:r w:rsidRPr="00C85570">
        <w:rPr>
          <w:b/>
          <w:bCs/>
          <w:color w:val="002060"/>
          <w:sz w:val="20"/>
          <w:szCs w:val="20"/>
        </w:rPr>
        <w:t>Saldo</w:t>
      </w:r>
      <w:r w:rsidRPr="00EE7361">
        <w:rPr>
          <w:color w:val="002060"/>
          <w:sz w:val="20"/>
          <w:szCs w:val="20"/>
        </w:rPr>
        <w:t>: A pagar 15 días después del prepago.</w:t>
      </w:r>
    </w:p>
    <w:p w14:paraId="774C3AA0" w14:textId="77777777" w:rsidR="00342FDF" w:rsidRPr="00C85570" w:rsidRDefault="00342FDF" w:rsidP="00342FDF">
      <w:pPr>
        <w:pStyle w:val="Sinespaciado"/>
        <w:numPr>
          <w:ilvl w:val="0"/>
          <w:numId w:val="8"/>
        </w:numPr>
        <w:jc w:val="both"/>
        <w:rPr>
          <w:b/>
          <w:bCs/>
          <w:color w:val="002060"/>
          <w:sz w:val="20"/>
          <w:szCs w:val="20"/>
        </w:rPr>
      </w:pPr>
      <w:r>
        <w:rPr>
          <w:b/>
          <w:bCs/>
          <w:color w:val="002060"/>
          <w:sz w:val="20"/>
          <w:szCs w:val="20"/>
        </w:rPr>
        <w:t>Air Europa:</w:t>
      </w:r>
    </w:p>
    <w:p w14:paraId="4271F759"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Infantes (0–1 año 11 meses): Consultar suplemento.</w:t>
      </w:r>
    </w:p>
    <w:p w14:paraId="292AE87A"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Asientos: Asignación aleatoria y sujeta a disponibilidad; no garantizada por sobreventa. En temporada alta, presentarse 4 horas antes en el aeropuerto.</w:t>
      </w:r>
    </w:p>
    <w:p w14:paraId="6E254D4F"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Itinerario: Sujeto a variaciones por la aerolínea.</w:t>
      </w:r>
    </w:p>
    <w:p w14:paraId="2813CA5C"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Check-in: Presentarse 4 horas antes del vuelo.</w:t>
      </w:r>
    </w:p>
    <w:p w14:paraId="1A46EC3D" w14:textId="77777777" w:rsidR="00342FDF" w:rsidRPr="00EE7361" w:rsidRDefault="00342FDF" w:rsidP="00342FDF">
      <w:pPr>
        <w:pStyle w:val="Sinespaciado"/>
        <w:numPr>
          <w:ilvl w:val="0"/>
          <w:numId w:val="12"/>
        </w:numPr>
        <w:jc w:val="both"/>
        <w:rPr>
          <w:color w:val="002060"/>
          <w:sz w:val="20"/>
          <w:szCs w:val="20"/>
          <w:u w:val="single"/>
        </w:rPr>
      </w:pPr>
      <w:r w:rsidRPr="00EE7361">
        <w:rPr>
          <w:color w:val="002060"/>
          <w:sz w:val="20"/>
          <w:szCs w:val="20"/>
        </w:rPr>
        <w:t xml:space="preserve">Boletos y </w:t>
      </w:r>
      <w:proofErr w:type="spellStart"/>
      <w:r w:rsidRPr="00EE7361">
        <w:rPr>
          <w:color w:val="002060"/>
          <w:sz w:val="20"/>
          <w:szCs w:val="20"/>
        </w:rPr>
        <w:t>vouchers</w:t>
      </w:r>
      <w:proofErr w:type="spellEnd"/>
      <w:r w:rsidRPr="00EE7361">
        <w:rPr>
          <w:color w:val="002060"/>
          <w:sz w:val="20"/>
          <w:szCs w:val="20"/>
        </w:rPr>
        <w:t>: Entrega 48 horas antes de la salida</w:t>
      </w:r>
    </w:p>
    <w:p w14:paraId="2DE19835" w14:textId="77777777" w:rsidR="00342FDF" w:rsidRDefault="00342FDF" w:rsidP="00342FDF">
      <w:pPr>
        <w:pStyle w:val="Sinespaciado"/>
        <w:numPr>
          <w:ilvl w:val="0"/>
          <w:numId w:val="13"/>
        </w:numPr>
        <w:jc w:val="both"/>
        <w:rPr>
          <w:color w:val="002060"/>
          <w:sz w:val="20"/>
          <w:szCs w:val="20"/>
        </w:rPr>
      </w:pPr>
      <w:r w:rsidRPr="00EE7361">
        <w:rPr>
          <w:color w:val="002060"/>
          <w:sz w:val="20"/>
          <w:szCs w:val="20"/>
        </w:rPr>
        <w:t>Reservas dentro de 30 días del viaje: Requieren pago total inmediato.</w:t>
      </w:r>
    </w:p>
    <w:p w14:paraId="4298FDFF" w14:textId="77777777" w:rsidR="00342FDF" w:rsidRPr="009D1E7F" w:rsidRDefault="00342FDF" w:rsidP="00342FDF">
      <w:pPr>
        <w:numPr>
          <w:ilvl w:val="0"/>
          <w:numId w:val="13"/>
        </w:numPr>
        <w:spacing w:after="0" w:line="240" w:lineRule="auto"/>
        <w:rPr>
          <w:rFonts w:ascii="Calibri" w:eastAsia="Microsoft JhengHei" w:hAnsi="Calibri" w:cs="Calibri"/>
          <w:bCs/>
          <w:color w:val="002060"/>
          <w:sz w:val="20"/>
          <w:szCs w:val="20"/>
        </w:rPr>
      </w:pPr>
      <w:r w:rsidRPr="009D1E7F">
        <w:rPr>
          <w:rFonts w:ascii="Calibri" w:eastAsia="Microsoft JhengHei" w:hAnsi="Calibri" w:cs="Calibri"/>
          <w:bCs/>
          <w:color w:val="002060"/>
          <w:sz w:val="20"/>
          <w:szCs w:val="20"/>
        </w:rPr>
        <w:t>Circuitos sujetos a disponibilidad</w:t>
      </w:r>
    </w:p>
    <w:p w14:paraId="02550A30" w14:textId="77777777" w:rsidR="00342FDF" w:rsidRPr="00EE7361" w:rsidRDefault="00342FDF" w:rsidP="00342FDF">
      <w:pPr>
        <w:pStyle w:val="Sinespaciado"/>
        <w:ind w:left="360"/>
        <w:jc w:val="both"/>
        <w:rPr>
          <w:color w:val="002060"/>
          <w:sz w:val="20"/>
          <w:szCs w:val="20"/>
        </w:rPr>
      </w:pPr>
    </w:p>
    <w:p w14:paraId="7A17BD48" w14:textId="77777777" w:rsidR="00342FDF" w:rsidRPr="00A40EF0" w:rsidRDefault="00342FDF" w:rsidP="00342FDF">
      <w:pPr>
        <w:pStyle w:val="Sinespaciado"/>
        <w:rPr>
          <w:b/>
          <w:bCs/>
          <w:color w:val="002060"/>
        </w:rPr>
      </w:pPr>
      <w:r w:rsidRPr="00A40EF0">
        <w:rPr>
          <w:b/>
          <w:bCs/>
          <w:color w:val="002060"/>
          <w:u w:val="single"/>
        </w:rPr>
        <w:t>CONDICIONES GENERALES:</w:t>
      </w:r>
      <w:r w:rsidRPr="00A40EF0">
        <w:rPr>
          <w:b/>
          <w:bCs/>
          <w:color w:val="002060"/>
        </w:rPr>
        <w:t xml:space="preserve"> </w:t>
      </w:r>
    </w:p>
    <w:p w14:paraId="7BC55F33"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5DE2250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47B38756"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4D5BC981"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554E3CD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35810249"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31417FDD"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38D316DB"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152093A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1DCDE53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7EDFE7AA" w14:textId="77777777" w:rsidR="00342FDF" w:rsidRPr="000425D0" w:rsidRDefault="00342FDF" w:rsidP="00342FDF">
      <w:pPr>
        <w:pStyle w:val="Sinespaciado"/>
        <w:numPr>
          <w:ilvl w:val="0"/>
          <w:numId w:val="11"/>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6EC75FCA" w14:textId="77777777" w:rsidR="00342FDF" w:rsidRDefault="00342FDF" w:rsidP="00342FDF">
      <w:pPr>
        <w:pStyle w:val="Sinespaciado"/>
        <w:rPr>
          <w:b/>
          <w:bCs/>
          <w:color w:val="002060"/>
          <w:sz w:val="20"/>
          <w:szCs w:val="20"/>
        </w:rPr>
      </w:pPr>
    </w:p>
    <w:p w14:paraId="71B2AC1C" w14:textId="77777777" w:rsidR="00342FDF" w:rsidRPr="00B568AE" w:rsidRDefault="00342FDF" w:rsidP="00342FDF">
      <w:pPr>
        <w:pStyle w:val="Sinespaciado"/>
        <w:jc w:val="center"/>
        <w:rPr>
          <w:b/>
          <w:bCs/>
          <w:color w:val="002060"/>
          <w:sz w:val="20"/>
          <w:szCs w:val="20"/>
        </w:rPr>
      </w:pPr>
      <w:hyperlink r:id="rId8" w:history="1">
        <w:r w:rsidRPr="00B568AE">
          <w:rPr>
            <w:rStyle w:val="Hipervnculo"/>
            <w:b/>
            <w:bCs/>
            <w:color w:val="002060"/>
            <w:sz w:val="20"/>
            <w:szCs w:val="20"/>
          </w:rPr>
          <w:t>VER TÉRMINOS Y CONDICIONES DE CONTRATACIÓN</w:t>
        </w:r>
      </w:hyperlink>
    </w:p>
    <w:p w14:paraId="6E81A561" w14:textId="77777777" w:rsidR="00342FDF" w:rsidRPr="004C5B7D" w:rsidRDefault="00342FDF" w:rsidP="00342FDF">
      <w:pPr>
        <w:pStyle w:val="Sinespaciado"/>
        <w:rPr>
          <w:b/>
          <w:bCs/>
          <w:color w:val="002060"/>
          <w:sz w:val="20"/>
          <w:szCs w:val="20"/>
          <w:lang w:val="es"/>
        </w:rPr>
      </w:pPr>
    </w:p>
    <w:sectPr w:rsidR="00342FDF" w:rsidRPr="004C5B7D" w:rsidSect="007D5D95">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BCDE1" w14:textId="77777777" w:rsidR="005D2B60" w:rsidRDefault="005D2B60" w:rsidP="007D5D95">
      <w:pPr>
        <w:spacing w:after="0" w:line="240" w:lineRule="auto"/>
      </w:pPr>
      <w:r>
        <w:separator/>
      </w:r>
    </w:p>
  </w:endnote>
  <w:endnote w:type="continuationSeparator" w:id="0">
    <w:p w14:paraId="618488CB" w14:textId="77777777" w:rsidR="005D2B60" w:rsidRDefault="005D2B60"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C7CF6" w14:textId="77777777" w:rsidR="005D2B60" w:rsidRDefault="005D2B60" w:rsidP="007D5D95">
      <w:pPr>
        <w:spacing w:after="0" w:line="240" w:lineRule="auto"/>
      </w:pPr>
      <w:r>
        <w:separator/>
      </w:r>
    </w:p>
  </w:footnote>
  <w:footnote w:type="continuationSeparator" w:id="0">
    <w:p w14:paraId="44D05EE6" w14:textId="77777777" w:rsidR="005D2B60" w:rsidRDefault="005D2B60"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655035CC"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46A8">
      <w:rPr>
        <w:rFonts w:ascii="Montserrat" w:hAnsi="Montserrat"/>
        <w:i/>
        <w:iCs/>
        <w:color w:val="007536"/>
        <w:sz w:val="28"/>
        <w:szCs w:val="28"/>
      </w:rPr>
      <w:t>E</w:t>
    </w:r>
    <w:r w:rsidR="00F41942">
      <w:rPr>
        <w:rFonts w:ascii="Montserrat" w:hAnsi="Montserrat"/>
        <w:i/>
        <w:iCs/>
        <w:color w:val="007536"/>
        <w:sz w:val="28"/>
        <w:szCs w:val="28"/>
      </w:rPr>
      <w:t>UROEXPRESS</w:t>
    </w:r>
  </w:p>
  <w:p w14:paraId="2C9AF8AA" w14:textId="3F38D991"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197233">
      <w:rPr>
        <w:rFonts w:ascii="Montserrat" w:hAnsi="Montserrat"/>
        <w:i/>
        <w:iCs/>
        <w:color w:val="7F7F7F" w:themeColor="text1" w:themeTint="80"/>
        <w:sz w:val="20"/>
        <w:szCs w:val="20"/>
      </w:rPr>
      <w:t>13/09/</w:t>
    </w:r>
    <w:r w:rsidR="008A46A8">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8A46A8">
      <w:rPr>
        <w:rFonts w:ascii="Montserrat" w:hAnsi="Montserrat"/>
        <w:i/>
        <w:iCs/>
        <w:color w:val="7F7F7F" w:themeColor="text1" w:themeTint="80"/>
        <w:sz w:val="20"/>
        <w:szCs w:val="20"/>
      </w:rPr>
      <w:t>ID</w:t>
    </w:r>
  </w:p>
  <w:p w14:paraId="554082E5" w14:textId="228E1C5D" w:rsidR="007D5D95" w:rsidRPr="001A6F01" w:rsidRDefault="00AC427E" w:rsidP="007D5D95">
    <w:pPr>
      <w:pStyle w:val="Encabezado"/>
      <w:jc w:val="right"/>
      <w:rPr>
        <w:rFonts w:ascii="Montserrat" w:hAnsi="Montserrat"/>
        <w:i/>
        <w:iCs/>
        <w:color w:val="7F7F7F" w:themeColor="text1" w:themeTint="80"/>
      </w:rPr>
    </w:pPr>
    <w:r>
      <w:rPr>
        <w:rFonts w:ascii="Montserrat" w:hAnsi="Montserrat"/>
        <w:i/>
        <w:iCs/>
        <w:color w:val="7F7F7F" w:themeColor="text1" w:themeTint="80"/>
        <w:sz w:val="20"/>
        <w:szCs w:val="20"/>
      </w:rPr>
      <w:t>EUROR</w:t>
    </w:r>
    <w:r w:rsidR="0016497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3363"/>
    <w:multiLevelType w:val="hybridMultilevel"/>
    <w:tmpl w:val="2F3EE35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280745B7"/>
    <w:multiLevelType w:val="hybridMultilevel"/>
    <w:tmpl w:val="80FA79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2847539A"/>
    <w:multiLevelType w:val="hybridMultilevel"/>
    <w:tmpl w:val="EA0C939E"/>
    <w:lvl w:ilvl="0" w:tplc="280A0001">
      <w:start w:val="1"/>
      <w:numFmt w:val="bullet"/>
      <w:lvlText w:val=""/>
      <w:lvlJc w:val="left"/>
      <w:pPr>
        <w:ind w:left="360" w:hanging="360"/>
      </w:pPr>
      <w:rPr>
        <w:rFonts w:ascii="Symbol" w:hAnsi="Symbol" w:hint="default"/>
      </w:rPr>
    </w:lvl>
    <w:lvl w:ilvl="1" w:tplc="88FCD2B8">
      <w:start w:val="1"/>
      <w:numFmt w:val="bullet"/>
      <w:lvlText w:val=""/>
      <w:lvlJc w:val="left"/>
      <w:pPr>
        <w:ind w:left="1080" w:hanging="360"/>
      </w:pPr>
      <w:rPr>
        <w:rFonts w:ascii="Symbol" w:hAnsi="Symbol"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5DC689D"/>
    <w:multiLevelType w:val="hybridMultilevel"/>
    <w:tmpl w:val="8FF8A0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38C46E97"/>
    <w:multiLevelType w:val="hybridMultilevel"/>
    <w:tmpl w:val="87F09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9A806AD"/>
    <w:multiLevelType w:val="hybridMultilevel"/>
    <w:tmpl w:val="AE6CD1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51E46C44"/>
    <w:multiLevelType w:val="hybridMultilevel"/>
    <w:tmpl w:val="7426758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53C27E3A"/>
    <w:multiLevelType w:val="hybridMultilevel"/>
    <w:tmpl w:val="8BF6EB0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5B087D7A"/>
    <w:multiLevelType w:val="hybridMultilevel"/>
    <w:tmpl w:val="075C91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70E55FDA"/>
    <w:multiLevelType w:val="hybridMultilevel"/>
    <w:tmpl w:val="0BAACA80"/>
    <w:lvl w:ilvl="0" w:tplc="88FCD2B8">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3" w15:restartNumberingAfterBreak="0">
    <w:nsid w:val="76F13F04"/>
    <w:multiLevelType w:val="hybridMultilevel"/>
    <w:tmpl w:val="A0D2309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14" w15:restartNumberingAfterBreak="0">
    <w:nsid w:val="792B4304"/>
    <w:multiLevelType w:val="hybridMultilevel"/>
    <w:tmpl w:val="4C188ED2"/>
    <w:lvl w:ilvl="0" w:tplc="ECEE17DE">
      <w:start w:val="1"/>
      <w:numFmt w:val="bullet"/>
      <w:lvlText w:val="-"/>
      <w:lvlJc w:val="left"/>
      <w:pPr>
        <w:ind w:left="720" w:hanging="360"/>
      </w:pPr>
      <w:rPr>
        <w:rFonts w:ascii="Abadi" w:hAnsi="Aba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A0155C7"/>
    <w:multiLevelType w:val="hybridMultilevel"/>
    <w:tmpl w:val="DE4EF24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393549220">
    <w:abstractNumId w:val="8"/>
  </w:num>
  <w:num w:numId="2" w16cid:durableId="1711228114">
    <w:abstractNumId w:val="3"/>
  </w:num>
  <w:num w:numId="3" w16cid:durableId="484709321">
    <w:abstractNumId w:val="4"/>
  </w:num>
  <w:num w:numId="4" w16cid:durableId="503739856">
    <w:abstractNumId w:val="2"/>
  </w:num>
  <w:num w:numId="5" w16cid:durableId="1779175510">
    <w:abstractNumId w:val="12"/>
  </w:num>
  <w:num w:numId="6" w16cid:durableId="80955268">
    <w:abstractNumId w:val="9"/>
  </w:num>
  <w:num w:numId="7" w16cid:durableId="773131775">
    <w:abstractNumId w:val="1"/>
  </w:num>
  <w:num w:numId="8" w16cid:durableId="1418361121">
    <w:abstractNumId w:val="6"/>
  </w:num>
  <w:num w:numId="9" w16cid:durableId="70201806">
    <w:abstractNumId w:val="11"/>
  </w:num>
  <w:num w:numId="10" w16cid:durableId="566574518">
    <w:abstractNumId w:val="5"/>
  </w:num>
  <w:num w:numId="11" w16cid:durableId="768887774">
    <w:abstractNumId w:val="7"/>
  </w:num>
  <w:num w:numId="12" w16cid:durableId="770706768">
    <w:abstractNumId w:val="14"/>
  </w:num>
  <w:num w:numId="13" w16cid:durableId="406152842">
    <w:abstractNumId w:val="0"/>
  </w:num>
  <w:num w:numId="14" w16cid:durableId="1872759674">
    <w:abstractNumId w:val="15"/>
  </w:num>
  <w:num w:numId="15" w16cid:durableId="1838109002">
    <w:abstractNumId w:val="10"/>
  </w:num>
  <w:num w:numId="16" w16cid:durableId="1906054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6408"/>
    <w:rsid w:val="000668D3"/>
    <w:rsid w:val="000D4614"/>
    <w:rsid w:val="001113D1"/>
    <w:rsid w:val="0016497B"/>
    <w:rsid w:val="00170614"/>
    <w:rsid w:val="00197233"/>
    <w:rsid w:val="001A6F01"/>
    <w:rsid w:val="002039AE"/>
    <w:rsid w:val="00225C97"/>
    <w:rsid w:val="00246846"/>
    <w:rsid w:val="00255C32"/>
    <w:rsid w:val="002A3950"/>
    <w:rsid w:val="002A7691"/>
    <w:rsid w:val="002D0E4D"/>
    <w:rsid w:val="00342FDF"/>
    <w:rsid w:val="003A5E1C"/>
    <w:rsid w:val="003C7C91"/>
    <w:rsid w:val="003D6017"/>
    <w:rsid w:val="004713AE"/>
    <w:rsid w:val="00521089"/>
    <w:rsid w:val="00537AFE"/>
    <w:rsid w:val="005C54EC"/>
    <w:rsid w:val="005D2B60"/>
    <w:rsid w:val="005F5670"/>
    <w:rsid w:val="00673F1E"/>
    <w:rsid w:val="006E7C87"/>
    <w:rsid w:val="00741132"/>
    <w:rsid w:val="007B403C"/>
    <w:rsid w:val="007D4B65"/>
    <w:rsid w:val="007D59A0"/>
    <w:rsid w:val="007D5D95"/>
    <w:rsid w:val="007E623E"/>
    <w:rsid w:val="007E7551"/>
    <w:rsid w:val="008464BC"/>
    <w:rsid w:val="008475A0"/>
    <w:rsid w:val="00872433"/>
    <w:rsid w:val="00890738"/>
    <w:rsid w:val="008A46A8"/>
    <w:rsid w:val="008A48D1"/>
    <w:rsid w:val="008B77FA"/>
    <w:rsid w:val="008D0A2B"/>
    <w:rsid w:val="00932A70"/>
    <w:rsid w:val="0095226E"/>
    <w:rsid w:val="009D1E7F"/>
    <w:rsid w:val="00A04C07"/>
    <w:rsid w:val="00A53466"/>
    <w:rsid w:val="00AC427E"/>
    <w:rsid w:val="00AE719D"/>
    <w:rsid w:val="00AF5638"/>
    <w:rsid w:val="00B12E7E"/>
    <w:rsid w:val="00B428E4"/>
    <w:rsid w:val="00B60B2B"/>
    <w:rsid w:val="00BA2BE9"/>
    <w:rsid w:val="00BB5B08"/>
    <w:rsid w:val="00BF0F7E"/>
    <w:rsid w:val="00C35102"/>
    <w:rsid w:val="00C80CF3"/>
    <w:rsid w:val="00C903E7"/>
    <w:rsid w:val="00CD7D9C"/>
    <w:rsid w:val="00CE6AB0"/>
    <w:rsid w:val="00D539CE"/>
    <w:rsid w:val="00D634DE"/>
    <w:rsid w:val="00DA6B31"/>
    <w:rsid w:val="00DB2295"/>
    <w:rsid w:val="00DF211B"/>
    <w:rsid w:val="00DF4FBA"/>
    <w:rsid w:val="00DF68F1"/>
    <w:rsid w:val="00DF6BD9"/>
    <w:rsid w:val="00E00D73"/>
    <w:rsid w:val="00E16E36"/>
    <w:rsid w:val="00E22419"/>
    <w:rsid w:val="00E26A16"/>
    <w:rsid w:val="00E4336C"/>
    <w:rsid w:val="00E668C6"/>
    <w:rsid w:val="00EB526E"/>
    <w:rsid w:val="00EE05E9"/>
    <w:rsid w:val="00EE72F4"/>
    <w:rsid w:val="00F05A7D"/>
    <w:rsid w:val="00F2650A"/>
    <w:rsid w:val="00F27942"/>
    <w:rsid w:val="00F326A2"/>
    <w:rsid w:val="00F41942"/>
    <w:rsid w:val="00F43E50"/>
    <w:rsid w:val="00FA3FFD"/>
    <w:rsid w:val="00FA76D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paragraph" w:styleId="Sinespaciado">
    <w:name w:val="No Spacing"/>
    <w:link w:val="SinespaciadoCar"/>
    <w:qFormat/>
    <w:rsid w:val="00E26A16"/>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E26A16"/>
    <w:rPr>
      <w:rFonts w:ascii="Calibri" w:hAnsi="Calibri" w:cs="Calibri"/>
      <w:kern w:val="0"/>
      <w14:ligatures w14:val="none"/>
    </w:rPr>
  </w:style>
  <w:style w:type="character" w:styleId="Fuerte">
    <w:name w:val="Strong"/>
    <w:uiPriority w:val="22"/>
    <w:qFormat/>
    <w:rsid w:val="002A7691"/>
    <w:rPr>
      <w:b/>
      <w:bCs/>
    </w:rPr>
  </w:style>
  <w:style w:type="character" w:styleId="Hipervnculo">
    <w:name w:val="Hyperlink"/>
    <w:basedOn w:val="Fuentedeprrafopredeter"/>
    <w:uiPriority w:val="99"/>
    <w:unhideWhenUsed/>
    <w:rsid w:val="00342F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web/terminos-y-condiciones/" TargetMode="External"/><Relationship Id="rId3" Type="http://schemas.openxmlformats.org/officeDocument/2006/relationships/settings" Target="settings.xml"/><Relationship Id="rId7" Type="http://schemas.openxmlformats.org/officeDocument/2006/relationships/hyperlink" Target="https://travel-europe.europa.eu/es/etia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1805</Words>
  <Characters>9929</Characters>
  <Application>Microsoft Office Word</Application>
  <DocSecurity>0</DocSecurity>
  <Lines>82</Lines>
  <Paragraphs>23</Paragraphs>
  <ScaleCrop>false</ScaleCrop>
  <Company/>
  <LinksUpToDate>false</LinksUpToDate>
  <CharactersWithSpaces>11711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9</cp:revision>
  <dcterms:created xsi:type="dcterms:W3CDTF">2026-09-13T20:44:00Z</dcterms:created>
  <dcterms:modified xsi:type="dcterms:W3CDTF">2026-09-13T20:51:00Z</dcterms:modified>
</cp:coreProperties>
</file>