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9932AA">
      <w:pPr>
        <w:pStyle w:val="Sinespaciado"/>
        <w:jc w:val="center"/>
        <w:rPr>
          <w:b/>
          <w:color w:val="002060"/>
          <w:sz w:val="56"/>
        </w:rPr>
      </w:pPr>
      <w:r w:rsidRPr="00C80CF3">
        <w:rPr>
          <w:b/>
          <w:color w:val="002060"/>
          <w:sz w:val="56"/>
        </w:rPr>
        <w:t>VACACIONES CONFIRMADAS</w:t>
      </w:r>
    </w:p>
    <w:p w14:paraId="6B88225D" w14:textId="7C8B3D9A" w:rsidR="00BB5B08" w:rsidRPr="00C80CF3" w:rsidRDefault="00417150" w:rsidP="00BB5B08">
      <w:pPr>
        <w:pStyle w:val="Sinespaciado"/>
        <w:jc w:val="center"/>
        <w:rPr>
          <w:b/>
          <w:color w:val="002060"/>
          <w:sz w:val="56"/>
        </w:rPr>
      </w:pPr>
      <w:r>
        <w:rPr>
          <w:b/>
          <w:color w:val="002060"/>
          <w:sz w:val="56"/>
        </w:rPr>
        <w:t>EUROPA SUBLIME</w:t>
      </w:r>
      <w:r w:rsidR="007D4B65">
        <w:rPr>
          <w:b/>
          <w:color w:val="002060"/>
          <w:sz w:val="56"/>
        </w:rPr>
        <w:t xml:space="preserve">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29FF7643" w:rsidR="00BB5B08" w:rsidRPr="009D1E7F" w:rsidRDefault="00EE21C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23-ABR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90609C" w:rsidRPr="009D1E7F" w14:paraId="73E50F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4D4A95E5" w14:textId="1BB99906" w:rsidR="0090609C" w:rsidRDefault="00EE21C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24-ABR</w:t>
            </w:r>
            <w:r w:rsidR="0035148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4165407E" w14:textId="34EB5C58"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UX-1013</w:t>
            </w:r>
          </w:p>
        </w:tc>
        <w:tc>
          <w:tcPr>
            <w:tcW w:w="1520" w:type="dxa"/>
            <w:tcBorders>
              <w:top w:val="nil"/>
              <w:left w:val="nil"/>
              <w:bottom w:val="single" w:sz="4" w:space="0" w:color="C6E0B4"/>
              <w:right w:val="single" w:sz="4" w:space="0" w:color="C6E0B4"/>
            </w:tcBorders>
            <w:noWrap/>
            <w:vAlign w:val="center"/>
          </w:tcPr>
          <w:p w14:paraId="6467F47E" w14:textId="39FB0D1B"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031B73FF" w14:textId="20623A2F"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LONDRES (</w:t>
            </w:r>
            <w:r w:rsidR="007F2C76">
              <w:rPr>
                <w:rFonts w:ascii="Calibri" w:eastAsia="Times New Roman" w:hAnsi="Calibri" w:cs="Calibri"/>
                <w:bCs/>
                <w:color w:val="002060"/>
                <w:sz w:val="20"/>
                <w:szCs w:val="20"/>
                <w:lang w:val="es-ES" w:eastAsia="es-ES"/>
              </w:rPr>
              <w:t>LGW)</w:t>
            </w:r>
          </w:p>
        </w:tc>
        <w:tc>
          <w:tcPr>
            <w:tcW w:w="1520" w:type="dxa"/>
            <w:tcBorders>
              <w:top w:val="nil"/>
              <w:left w:val="nil"/>
              <w:bottom w:val="single" w:sz="4" w:space="0" w:color="C6E0B4"/>
              <w:right w:val="single" w:sz="4" w:space="0" w:color="C6E0B4"/>
            </w:tcBorders>
            <w:noWrap/>
            <w:vAlign w:val="center"/>
          </w:tcPr>
          <w:p w14:paraId="4F3DB888" w14:textId="0C4157FE" w:rsidR="0090609C" w:rsidRPr="009D1E7F" w:rsidRDefault="007F2C7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07:30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0DDD0A69" w14:textId="0567B177" w:rsidR="0090609C" w:rsidRDefault="007F2C7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09:00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3DCD5C15" w:rsidR="00BB5B08" w:rsidRPr="009D1E7F" w:rsidRDefault="0064678D"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11-MAY</w:t>
            </w:r>
            <w:r w:rsidR="00CB2C4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 xml:space="preserve">23:45 </w:t>
            </w:r>
            <w:proofErr w:type="spellStart"/>
            <w:r w:rsidRPr="009D1E7F">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 xml:space="preserve">+1 </w:t>
            </w:r>
            <w:proofErr w:type="spellStart"/>
            <w:r w:rsidR="00BB5B08" w:rsidRPr="009D1E7F">
              <w:rPr>
                <w:rFonts w:ascii="Calibri" w:eastAsia="Times New Roman" w:hAnsi="Calibri" w:cs="Calibri"/>
                <w:bCs/>
                <w:color w:val="002060"/>
                <w:sz w:val="20"/>
                <w:szCs w:val="20"/>
                <w:lang w:val="es-ES" w:eastAsia="es-ES"/>
              </w:rPr>
              <w:t>hrs</w:t>
            </w:r>
            <w:proofErr w:type="spellEnd"/>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Default="00BB5B08" w:rsidP="00BB5B08">
      <w:pPr>
        <w:pStyle w:val="Sinespaciado"/>
        <w:rPr>
          <w:b/>
          <w:color w:val="002060"/>
          <w:sz w:val="20"/>
          <w:szCs w:val="20"/>
          <w:u w:val="single"/>
        </w:rPr>
      </w:pPr>
    </w:p>
    <w:p w14:paraId="392C1655" w14:textId="07C45723"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 AMÉRICA • LONDRES </w:t>
      </w:r>
    </w:p>
    <w:p w14:paraId="6B6186EE"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Embarque en vuelo intercontinental hacia Londres.</w:t>
      </w:r>
    </w:p>
    <w:p w14:paraId="17825751" w14:textId="77777777" w:rsidR="005C3847" w:rsidRPr="005C3847" w:rsidRDefault="005C3847" w:rsidP="005C3847">
      <w:pPr>
        <w:spacing w:after="0"/>
        <w:jc w:val="both"/>
        <w:rPr>
          <w:rFonts w:ascii="Calibri" w:hAnsi="Calibri" w:cs="Calibri"/>
          <w:color w:val="002060"/>
          <w:sz w:val="20"/>
          <w:szCs w:val="20"/>
        </w:rPr>
      </w:pPr>
    </w:p>
    <w:p w14:paraId="7E5C85D4" w14:textId="124F852D"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2 LONDRES </w:t>
      </w:r>
    </w:p>
    <w:p w14:paraId="3E871A31"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Llegada al aeropuerto de Londres. Recepción y traslado al hotel. Alojamiento.</w:t>
      </w:r>
    </w:p>
    <w:p w14:paraId="60048D29" w14:textId="77777777" w:rsidR="005C3847" w:rsidRPr="005C3847" w:rsidRDefault="005C3847" w:rsidP="005C3847">
      <w:pPr>
        <w:spacing w:after="0"/>
        <w:jc w:val="both"/>
        <w:rPr>
          <w:rFonts w:ascii="Calibri" w:hAnsi="Calibri" w:cs="Calibri"/>
          <w:color w:val="002060"/>
          <w:sz w:val="20"/>
          <w:szCs w:val="20"/>
        </w:rPr>
      </w:pPr>
    </w:p>
    <w:p w14:paraId="29A8430D" w14:textId="0FB4D050"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3 LONDRES </w:t>
      </w:r>
    </w:p>
    <w:p w14:paraId="37210571"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recorrido por la ciudad donde conoceremos las principales avenidas, plazas y monumentos. Descubriremos lugares como Hyde Park, Kensington, </w:t>
      </w:r>
      <w:proofErr w:type="spellStart"/>
      <w:r w:rsidRPr="005C3847">
        <w:rPr>
          <w:rFonts w:ascii="Calibri" w:hAnsi="Calibri" w:cs="Calibri"/>
          <w:color w:val="002060"/>
          <w:sz w:val="20"/>
          <w:szCs w:val="20"/>
        </w:rPr>
        <w:t>Piccadilly</w:t>
      </w:r>
      <w:proofErr w:type="spellEnd"/>
      <w:r w:rsidRPr="005C3847">
        <w:rPr>
          <w:rFonts w:ascii="Calibri" w:hAnsi="Calibri" w:cs="Calibri"/>
          <w:color w:val="002060"/>
          <w:sz w:val="20"/>
          <w:szCs w:val="20"/>
        </w:rPr>
        <w:t xml:space="preserve"> </w:t>
      </w:r>
      <w:proofErr w:type="spellStart"/>
      <w:r w:rsidRPr="005C3847">
        <w:rPr>
          <w:rFonts w:ascii="Calibri" w:hAnsi="Calibri" w:cs="Calibri"/>
          <w:color w:val="002060"/>
          <w:sz w:val="20"/>
          <w:szCs w:val="20"/>
        </w:rPr>
        <w:t>Circus</w:t>
      </w:r>
      <w:proofErr w:type="spellEnd"/>
      <w:r w:rsidRPr="005C3847">
        <w:rPr>
          <w:rFonts w:ascii="Calibri" w:hAnsi="Calibri" w:cs="Calibri"/>
          <w:color w:val="002060"/>
          <w:sz w:val="20"/>
          <w:szCs w:val="20"/>
        </w:rPr>
        <w:t>, Regent St., Oxford St., el Parlamento con su famoso Big Ben, en el Palacio de Buckingham asistiremos al famoso cambio de la Guardia Real (si se realiza y/o el tiempo lo permite). Descubriremos diferentes puentes de la ciudad y la Abadía de Westminster. Tarde libre. Recomendaremos realizar la excursión opcional al Este de Londres, barrio financiero. Cruzaremos el Puente de Londres, conoceremos el Támesis y descubriremos la transformación de esta parte de la ciudad. Alojamiento.</w:t>
      </w:r>
    </w:p>
    <w:p w14:paraId="08DA90FA" w14:textId="77777777" w:rsidR="005C3847" w:rsidRPr="005C3847" w:rsidRDefault="005C3847" w:rsidP="005C3847">
      <w:pPr>
        <w:spacing w:after="0"/>
        <w:jc w:val="both"/>
        <w:rPr>
          <w:rFonts w:ascii="Calibri" w:hAnsi="Calibri" w:cs="Calibri"/>
          <w:color w:val="002060"/>
          <w:sz w:val="20"/>
          <w:szCs w:val="20"/>
        </w:rPr>
      </w:pPr>
    </w:p>
    <w:p w14:paraId="43F880E4" w14:textId="26A8530C"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4 LONDRES • PARÍS </w:t>
      </w:r>
    </w:p>
    <w:p w14:paraId="2F757BE7"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salida hacia el puerto de Dover para embarcar en el ferry y después de 75 minutos de travesía llegar al puerto de Calais. Desembarque y continuación a París. Llegada y alojamiento. Por la noche, realizaremos la excursión opcional para navegar en un crucero por el río Sena, continuando con un recorrido completo de París iluminado. Una visita única en el mundo. Descubriremos París desde el río y disfrutaremos de la impresionante iluminación de sus monumentos: los Inválidos, el Arco del Triunfo, la Ópera, la Torre Eiffel y los Campos Elíseos, entre otros. Realmente un espectáculo inolvidable. </w:t>
      </w:r>
    </w:p>
    <w:p w14:paraId="491F14ED" w14:textId="77777777" w:rsidR="005C3847" w:rsidRPr="005C3847" w:rsidRDefault="005C3847" w:rsidP="005C3847">
      <w:pPr>
        <w:spacing w:after="0"/>
        <w:jc w:val="both"/>
        <w:rPr>
          <w:rFonts w:ascii="Calibri" w:hAnsi="Calibri" w:cs="Calibri"/>
          <w:color w:val="002060"/>
          <w:sz w:val="20"/>
          <w:szCs w:val="20"/>
        </w:rPr>
      </w:pPr>
    </w:p>
    <w:p w14:paraId="487290EE" w14:textId="2286BFDD"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5 PARÍS </w:t>
      </w:r>
    </w:p>
    <w:p w14:paraId="6E2EC337"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Después del desayuno saldremos a recorrer la “Ciudad del Amor”, pasando por la Avenida de los Campos Elíseos, la Plaza de la Concordia, el Arco del Triunfo, la Asamblea Nacional, la Ópera, el Museo del Louvre, los Inválidos, el Campo de Marte, la Torre Eiffel, etc. Por la tarde, excursión</w:t>
      </w:r>
    </w:p>
    <w:p w14:paraId="1303FD22"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opcional a Montmartre, emblemático rincón de París, conocido como el “Barrio de los Pintores” por ser la cuna de los impresionistas. En él encontraremos desde los más antiguos </w:t>
      </w:r>
      <w:proofErr w:type="gramStart"/>
      <w:r w:rsidRPr="005C3847">
        <w:rPr>
          <w:rFonts w:ascii="Calibri" w:hAnsi="Calibri" w:cs="Calibri"/>
          <w:color w:val="002060"/>
          <w:sz w:val="20"/>
          <w:szCs w:val="20"/>
        </w:rPr>
        <w:t>cabarets</w:t>
      </w:r>
      <w:proofErr w:type="gramEnd"/>
      <w:r w:rsidRPr="005C3847">
        <w:rPr>
          <w:rFonts w:ascii="Calibri" w:hAnsi="Calibri" w:cs="Calibri"/>
          <w:color w:val="002060"/>
          <w:sz w:val="20"/>
          <w:szCs w:val="20"/>
        </w:rPr>
        <w:t xml:space="preserve"> hasta la Basílica del Sagrado Corazón de Jesús. A continuación, realizaremos un paseo por el Barrio Latino, que debe su nombre a la época medieval, cuando los estudiantes se comunicaban en latín. Tendremos una vista espectacular de la Catedral de </w:t>
      </w:r>
      <w:proofErr w:type="spellStart"/>
      <w:r w:rsidRPr="005C3847">
        <w:rPr>
          <w:rFonts w:ascii="Calibri" w:hAnsi="Calibri" w:cs="Calibri"/>
          <w:color w:val="002060"/>
          <w:sz w:val="20"/>
          <w:szCs w:val="20"/>
        </w:rPr>
        <w:t>Notre</w:t>
      </w:r>
      <w:proofErr w:type="spellEnd"/>
      <w:r w:rsidRPr="005C3847">
        <w:rPr>
          <w:rFonts w:ascii="Calibri" w:hAnsi="Calibri" w:cs="Calibri"/>
          <w:color w:val="002060"/>
          <w:sz w:val="20"/>
          <w:szCs w:val="20"/>
        </w:rPr>
        <w:t xml:space="preserve"> Dame, donde entenderemos el porqué de su importancia mundial. Durante la visita exterior, nuestro guía nos explicará sobre lo acontecido y las posibilidades que se abren ante la mayor obra de restauración del siglo XXI. Alojamiento.</w:t>
      </w:r>
    </w:p>
    <w:p w14:paraId="1B12C769" w14:textId="77777777" w:rsidR="005C3847" w:rsidRPr="005C3847" w:rsidRDefault="005C3847" w:rsidP="005C3847">
      <w:pPr>
        <w:spacing w:after="0"/>
        <w:jc w:val="both"/>
        <w:rPr>
          <w:rFonts w:ascii="Calibri" w:hAnsi="Calibri" w:cs="Calibri"/>
          <w:color w:val="002060"/>
          <w:sz w:val="20"/>
          <w:szCs w:val="20"/>
        </w:rPr>
      </w:pPr>
    </w:p>
    <w:p w14:paraId="3A78DA9E" w14:textId="267B4639"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6 PARÍS </w:t>
      </w:r>
    </w:p>
    <w:p w14:paraId="4967A036"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Desayuno y excursión opcional al Palacio de Versalles. Visita interior de los aposentos reales (con entrada preferente), donde el guía nos relatará la vida monárquica del lugar. Descubriremos los espectaculares Jardines de Palacio. Regreso a París. Tarde libre. Alojamiento.</w:t>
      </w:r>
    </w:p>
    <w:p w14:paraId="277A1607" w14:textId="77777777" w:rsidR="005C3847" w:rsidRPr="005C3847" w:rsidRDefault="005C3847" w:rsidP="005C3847">
      <w:pPr>
        <w:spacing w:after="0"/>
        <w:jc w:val="both"/>
        <w:rPr>
          <w:rFonts w:ascii="Calibri" w:hAnsi="Calibri" w:cs="Calibri"/>
          <w:color w:val="002060"/>
          <w:sz w:val="20"/>
          <w:szCs w:val="20"/>
        </w:rPr>
      </w:pPr>
    </w:p>
    <w:p w14:paraId="43CAF725" w14:textId="77777777" w:rsidR="005C3847" w:rsidRDefault="005C3847" w:rsidP="005C3847">
      <w:pPr>
        <w:spacing w:after="0"/>
        <w:jc w:val="both"/>
        <w:rPr>
          <w:rFonts w:ascii="Calibri" w:hAnsi="Calibri" w:cs="Calibri"/>
          <w:b/>
          <w:bCs/>
          <w:color w:val="002060"/>
          <w:sz w:val="20"/>
          <w:szCs w:val="20"/>
        </w:rPr>
      </w:pPr>
    </w:p>
    <w:p w14:paraId="096C8575" w14:textId="77777777" w:rsidR="005C3847" w:rsidRDefault="005C3847" w:rsidP="005C3847">
      <w:pPr>
        <w:spacing w:after="0"/>
        <w:jc w:val="both"/>
        <w:rPr>
          <w:rFonts w:ascii="Calibri" w:hAnsi="Calibri" w:cs="Calibri"/>
          <w:b/>
          <w:bCs/>
          <w:color w:val="002060"/>
          <w:sz w:val="20"/>
          <w:szCs w:val="20"/>
        </w:rPr>
      </w:pPr>
    </w:p>
    <w:p w14:paraId="33A85016" w14:textId="77777777" w:rsidR="005C3847" w:rsidRDefault="005C3847" w:rsidP="005C3847">
      <w:pPr>
        <w:spacing w:after="0"/>
        <w:jc w:val="both"/>
        <w:rPr>
          <w:rFonts w:ascii="Calibri" w:hAnsi="Calibri" w:cs="Calibri"/>
          <w:b/>
          <w:bCs/>
          <w:color w:val="002060"/>
          <w:sz w:val="20"/>
          <w:szCs w:val="20"/>
        </w:rPr>
      </w:pPr>
    </w:p>
    <w:p w14:paraId="11ABDF4A" w14:textId="6241B061"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7 PARÍS • LUXEMBURGO • VALLE DEL RIN • FRANKFURT </w:t>
      </w:r>
    </w:p>
    <w:p w14:paraId="09A1DE12"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Desayuno y salida. Atravesando la región del Gran Este de Francia llegaremos a Luxemburgo, uno de los estados más pequeños de Europa, cuya capital se encuentra ubicada sobre un peñón. Tiempo libre y salida hacia Alemania. Continuaremos nuestro recorrido por el Valle del Rin, donde apreciaremos imponentes castillos germanos, así como la simbólica Roca de Loreley. Continuación a la ciudad de Frankfurt. Llegada al hotel y alojamiento.</w:t>
      </w:r>
    </w:p>
    <w:p w14:paraId="21D11742" w14:textId="77777777" w:rsidR="005C3847" w:rsidRPr="005C3847" w:rsidRDefault="005C3847" w:rsidP="005C3847">
      <w:pPr>
        <w:spacing w:after="0"/>
        <w:jc w:val="both"/>
        <w:rPr>
          <w:rFonts w:ascii="Calibri" w:hAnsi="Calibri" w:cs="Calibri"/>
          <w:color w:val="002060"/>
          <w:sz w:val="20"/>
          <w:szCs w:val="20"/>
        </w:rPr>
      </w:pPr>
    </w:p>
    <w:p w14:paraId="6D75F3B9" w14:textId="0D185182" w:rsidR="005C3847" w:rsidRPr="005C3847" w:rsidRDefault="005C3847" w:rsidP="005C3847">
      <w:pPr>
        <w:spacing w:after="0"/>
        <w:jc w:val="both"/>
        <w:rPr>
          <w:rFonts w:ascii="Calibri" w:hAnsi="Calibri" w:cs="Calibri"/>
          <w:b/>
          <w:bCs/>
          <w:color w:val="002060"/>
          <w:sz w:val="20"/>
          <w:szCs w:val="20"/>
          <w:lang w:val="en-US"/>
        </w:rPr>
      </w:pPr>
      <w:r w:rsidRPr="005C3847">
        <w:rPr>
          <w:rFonts w:ascii="Calibri" w:hAnsi="Calibri" w:cs="Calibri"/>
          <w:b/>
          <w:bCs/>
          <w:color w:val="002060"/>
          <w:sz w:val="20"/>
          <w:szCs w:val="20"/>
          <w:lang w:val="en-US"/>
        </w:rPr>
        <w:t xml:space="preserve">DÍA 8 FRANKFURT • HEIDELBERG • SELVA NEGRA • ZÚRICH </w:t>
      </w:r>
    </w:p>
    <w:p w14:paraId="6113FB9D"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Salida hacia Heidelberg. Tiempo libre. Viajaremos hacia el corazón de la Selva Negra, el </w:t>
      </w:r>
      <w:proofErr w:type="spellStart"/>
      <w:r w:rsidRPr="005C3847">
        <w:rPr>
          <w:rFonts w:ascii="Calibri" w:hAnsi="Calibri" w:cs="Calibri"/>
          <w:color w:val="002060"/>
          <w:sz w:val="20"/>
          <w:szCs w:val="20"/>
        </w:rPr>
        <w:t>Titisee</w:t>
      </w:r>
      <w:proofErr w:type="spellEnd"/>
      <w:r w:rsidRPr="005C3847">
        <w:rPr>
          <w:rFonts w:ascii="Calibri" w:hAnsi="Calibri" w:cs="Calibri"/>
          <w:color w:val="002060"/>
          <w:sz w:val="20"/>
          <w:szCs w:val="20"/>
        </w:rPr>
        <w:t>. Tiempo libre. Continuaremos hasta las Cataratas del Rin, el mayor salto de agua de Europa Central. Realizaremos una parada en un enclave natural. Continuación hacia Zúrich. Llegada al hotel y alojamiento. (Nota: De noviembre a febrero, la ruta se modificará por Frankfurt - Heidelberg - Friburgo - Zúrich, para un mayor disfrute del pasajero, ya que los días tienen menos horas de luz lo que dificulta la visibilidad tanto en el Lago Titi como en las Cataratas del Rin.)</w:t>
      </w:r>
    </w:p>
    <w:p w14:paraId="56A8962B" w14:textId="77777777" w:rsidR="005C3847" w:rsidRPr="005C3847" w:rsidRDefault="005C3847" w:rsidP="005C3847">
      <w:pPr>
        <w:spacing w:after="0"/>
        <w:jc w:val="both"/>
        <w:rPr>
          <w:rFonts w:ascii="Calibri" w:hAnsi="Calibri" w:cs="Calibri"/>
          <w:color w:val="002060"/>
          <w:sz w:val="20"/>
          <w:szCs w:val="20"/>
        </w:rPr>
      </w:pPr>
    </w:p>
    <w:p w14:paraId="1C95CB30" w14:textId="78FB9AA6"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9 ZÚRICH • LUCERNA • VADUZ • MÚNICH </w:t>
      </w:r>
    </w:p>
    <w:p w14:paraId="39A0A291"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salida hacia Lucerna, a orillas del Lago de los Cuatro Cantones. Podremos realizar la excursión opcional al Monte </w:t>
      </w:r>
      <w:proofErr w:type="spellStart"/>
      <w:r w:rsidRPr="005C3847">
        <w:rPr>
          <w:rFonts w:ascii="Calibri" w:hAnsi="Calibri" w:cs="Calibri"/>
          <w:color w:val="002060"/>
          <w:sz w:val="20"/>
          <w:szCs w:val="20"/>
        </w:rPr>
        <w:t>Titlis</w:t>
      </w:r>
      <w:proofErr w:type="spellEnd"/>
      <w:r w:rsidRPr="005C3847">
        <w:rPr>
          <w:rFonts w:ascii="Calibri" w:hAnsi="Calibri" w:cs="Calibri"/>
          <w:color w:val="002060"/>
          <w:sz w:val="20"/>
          <w:szCs w:val="20"/>
        </w:rPr>
        <w:t xml:space="preserve">, ascendiendo en teleférico a los Alpes suizos. Saldremos bordeando los Alpes hacia Vaduz, capital del principado de Liechtenstein. Tras una breve parada, salida hacia la ciudad de Múnich. Llegada al hotel y alojamiento. </w:t>
      </w:r>
    </w:p>
    <w:p w14:paraId="62895C01" w14:textId="77777777" w:rsidR="005C3847" w:rsidRPr="005C3847" w:rsidRDefault="005C3847" w:rsidP="005C3847">
      <w:pPr>
        <w:spacing w:after="0"/>
        <w:jc w:val="both"/>
        <w:rPr>
          <w:rFonts w:ascii="Calibri" w:hAnsi="Calibri" w:cs="Calibri"/>
          <w:color w:val="002060"/>
          <w:sz w:val="20"/>
          <w:szCs w:val="20"/>
        </w:rPr>
      </w:pPr>
    </w:p>
    <w:p w14:paraId="4A9B8F91" w14:textId="6768DBDF"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10 MÚNICH • INNSBRUCK • VERONA • VENECIA </w:t>
      </w:r>
    </w:p>
    <w:p w14:paraId="4CDF9B85"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Desayuno y salida hacia la ciudad de Innsbruck, donde disfrutaremos de tiempo libre para conocer el Tejadito de Oro, María Theresien Strasse, la Columna de Santa Ana, etc. A continuación, salida hacia la frontera con Italia, llegaremos a la romántica y medieval ciudad de Verona. Tiempo libre, para dar un paseo. Posibilidad de realizar la visita opcional de la ciudad. Más tarde, continuación a Venecia. Llegada y alojamiento.</w:t>
      </w:r>
    </w:p>
    <w:p w14:paraId="395E2218" w14:textId="77777777" w:rsidR="005C3847" w:rsidRPr="005C3847" w:rsidRDefault="005C3847" w:rsidP="005C3847">
      <w:pPr>
        <w:spacing w:after="0"/>
        <w:jc w:val="both"/>
        <w:rPr>
          <w:rFonts w:ascii="Calibri" w:hAnsi="Calibri" w:cs="Calibri"/>
          <w:color w:val="002060"/>
          <w:sz w:val="20"/>
          <w:szCs w:val="20"/>
        </w:rPr>
      </w:pPr>
    </w:p>
    <w:p w14:paraId="6B4ED852" w14:textId="3CC7E6BC"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11 VENECIA • FLORENCIA </w:t>
      </w:r>
    </w:p>
    <w:p w14:paraId="4ACDA751"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Tiempo libre, para recorrer el Puente de los Suspiros y la Plaza de San Marcos, con su incomparable escenario donde destaca la Basílica. Para los que gusten, organizaremos una serenata musical en góndolas (opcional). Más tarde, salida hacia Florencia. Alojamiento. </w:t>
      </w:r>
    </w:p>
    <w:p w14:paraId="4E98AD0F" w14:textId="77777777" w:rsidR="005C3847" w:rsidRPr="005C3847" w:rsidRDefault="005C3847" w:rsidP="005C3847">
      <w:pPr>
        <w:spacing w:after="0"/>
        <w:jc w:val="both"/>
        <w:rPr>
          <w:rFonts w:ascii="Calibri" w:hAnsi="Calibri" w:cs="Calibri"/>
          <w:color w:val="002060"/>
          <w:sz w:val="20"/>
          <w:szCs w:val="20"/>
        </w:rPr>
      </w:pPr>
    </w:p>
    <w:p w14:paraId="52340219" w14:textId="5BEB8347"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12 FLORENCIA • ASÍS • ROMA </w:t>
      </w:r>
    </w:p>
    <w:p w14:paraId="30415745"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Desayuno y visita a pie donde contemplaremos la Catedral de Santa María del Fiore y su inconfundible Campanario de Giotto. Disfrutaremos del Baptisterio y sus Puertas del Paraíso. Nos asomaremos al conocido Ponte Vecchio y llegaremos hasta la Plaza de la Santa Croce para admirar la Basílica. Continuación hacia Asís, ciudad amurallada donde dispondremos de tiempo libre para visitar la Basílica de San Francisco antes de proseguir nuestro viaje hacia Roma. Llegada</w:t>
      </w:r>
    </w:p>
    <w:p w14:paraId="55BDB1E8"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y alojamiento.</w:t>
      </w:r>
    </w:p>
    <w:p w14:paraId="695EE1D4" w14:textId="77777777" w:rsidR="005C3847" w:rsidRPr="005C3847" w:rsidRDefault="005C3847" w:rsidP="005C3847">
      <w:pPr>
        <w:spacing w:after="0"/>
        <w:jc w:val="both"/>
        <w:rPr>
          <w:rFonts w:ascii="Calibri" w:hAnsi="Calibri" w:cs="Calibri"/>
          <w:color w:val="002060"/>
          <w:sz w:val="20"/>
          <w:szCs w:val="20"/>
        </w:rPr>
      </w:pPr>
    </w:p>
    <w:p w14:paraId="780A65F8" w14:textId="7518117B"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DÍA 13 ROMA</w:t>
      </w:r>
    </w:p>
    <w:p w14:paraId="41F6C0C6"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Después del desayuno, realizaremos la visita de la ciudad. Admiraremos la inconfundible figura del Anfiteatro Flavio, más conocido como “El Coliseo”. Pasaremos también por el Circo Máximo y la Basílica patriarcal de Santa María la Mayor. Atravesando el río Tíber, llegaremos al Vaticano para asistir a la Audiencia del Santo Padre (siempre que se celebre). Tiempo libre. A continuación, les propondremos la excursión opcional a la Roma Barroca, descendiendo del bus cerca del Coliseo para admirar esta obra incomparable con 2000 años de historia. Pasearemos hasta la Fontana de Trevi. Descubriremos el Panteón de Agripa y la Plaza Navona.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Alojamiento.</w:t>
      </w:r>
    </w:p>
    <w:p w14:paraId="324E3223" w14:textId="77777777" w:rsidR="005C3847" w:rsidRPr="005C3847" w:rsidRDefault="005C3847" w:rsidP="005C3847">
      <w:pPr>
        <w:spacing w:after="0"/>
        <w:jc w:val="both"/>
        <w:rPr>
          <w:rFonts w:ascii="Calibri" w:hAnsi="Calibri" w:cs="Calibri"/>
          <w:color w:val="002060"/>
          <w:sz w:val="20"/>
          <w:szCs w:val="20"/>
        </w:rPr>
      </w:pPr>
    </w:p>
    <w:p w14:paraId="7CE64A1E" w14:textId="3763A1F5"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14 ROMA </w:t>
      </w:r>
    </w:p>
    <w:p w14:paraId="29B66633"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día libre. Excursión opcional de día completo a Nápoles y Capri. Saldremos de Roma para llegar a Nápoles, directamente al centro histórico de la ciudad, continuaremos hasta el puerto de Nápoles para embarcar hacia la paradisíaca isla de Capri. A la llegada, nos esperará un barco privado para navegar rodeando una parte de la isla y ver Capri desde el mar. Desembarcaremos en Marina Grande, para subir hasta Capri (con almuerzo incluido), centro de la vida mundana y del </w:t>
      </w:r>
      <w:proofErr w:type="gramStart"/>
      <w:r w:rsidRPr="005C3847">
        <w:rPr>
          <w:rFonts w:ascii="Calibri" w:hAnsi="Calibri" w:cs="Calibri"/>
          <w:color w:val="002060"/>
          <w:sz w:val="20"/>
          <w:szCs w:val="20"/>
        </w:rPr>
        <w:t>glamour</w:t>
      </w:r>
      <w:proofErr w:type="gramEnd"/>
      <w:r w:rsidRPr="005C3847">
        <w:rPr>
          <w:rFonts w:ascii="Calibri" w:hAnsi="Calibri" w:cs="Calibri"/>
          <w:color w:val="002060"/>
          <w:sz w:val="20"/>
          <w:szCs w:val="20"/>
        </w:rPr>
        <w:t>. Tiempo libre, hasta la hora de regresar al puerto para embarcar hacia Nápoles y continuar hasta Roma. Alojamiento.</w:t>
      </w:r>
    </w:p>
    <w:p w14:paraId="557B6B66" w14:textId="77777777" w:rsidR="005C3847" w:rsidRPr="005C3847" w:rsidRDefault="005C3847" w:rsidP="005C3847">
      <w:pPr>
        <w:spacing w:after="0"/>
        <w:jc w:val="both"/>
        <w:rPr>
          <w:rFonts w:ascii="Calibri" w:hAnsi="Calibri" w:cs="Calibri"/>
          <w:color w:val="002060"/>
          <w:sz w:val="20"/>
          <w:szCs w:val="20"/>
        </w:rPr>
      </w:pPr>
    </w:p>
    <w:p w14:paraId="7AD3FCB8" w14:textId="5F67543A"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lastRenderedPageBreak/>
        <w:t xml:space="preserve">DÍA 15 ROMA • PISA • NIZA </w:t>
      </w:r>
    </w:p>
    <w:p w14:paraId="319328CA"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Desayuno y salida hacia Pisa, ciudad identificada por su Torre Inclinada, acompañada del bello conjunto arquitectónico compuesto por la Catedral y el Baptisterio. Tiempo libre y continuación, pasando por Génova y la Riviera italiana para llegar a Niza, capital de la Costa Azul. Alojamiento. Por la noche, excursión opcional al Principado de Mónaco. Tiempo libre para visitar el Casino de Montecarlo.</w:t>
      </w:r>
    </w:p>
    <w:p w14:paraId="7590904A" w14:textId="77777777" w:rsidR="005C3847" w:rsidRPr="005C3847" w:rsidRDefault="005C3847" w:rsidP="005C3847">
      <w:pPr>
        <w:spacing w:after="0"/>
        <w:jc w:val="both"/>
        <w:rPr>
          <w:rFonts w:ascii="Calibri" w:hAnsi="Calibri" w:cs="Calibri"/>
          <w:color w:val="002060"/>
          <w:sz w:val="20"/>
          <w:szCs w:val="20"/>
        </w:rPr>
      </w:pPr>
    </w:p>
    <w:p w14:paraId="45FC6EF4" w14:textId="1A170D31"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DÍA 16 NIZA • BARCELONA</w:t>
      </w:r>
    </w:p>
    <w:p w14:paraId="00395B17"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salida. Atravesando las regiones de la Provenza, Alpes y Costa Azul y la Occitania, llegaremos hasta la frontera. Entrando en Barcelona, realizaremos una breve visita de la ciudad para conocer la Sagrada Familia, la Plaza Cataluña, la Plaza de España, el Monumento a Colón, etc. Alojamiento. </w:t>
      </w:r>
    </w:p>
    <w:p w14:paraId="336829AB" w14:textId="77777777" w:rsidR="005C3847" w:rsidRPr="005C3847" w:rsidRDefault="005C3847" w:rsidP="005C3847">
      <w:pPr>
        <w:spacing w:after="0"/>
        <w:jc w:val="both"/>
        <w:rPr>
          <w:rFonts w:ascii="Calibri" w:hAnsi="Calibri" w:cs="Calibri"/>
          <w:color w:val="002060"/>
          <w:sz w:val="20"/>
          <w:szCs w:val="20"/>
        </w:rPr>
      </w:pPr>
    </w:p>
    <w:p w14:paraId="3E135452" w14:textId="0161C3AE"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17 BARCELONA • ZARAGOZA • MADRID </w:t>
      </w:r>
    </w:p>
    <w:p w14:paraId="0696B5CB"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salida hacia Zaragoza. Breve parada para admirar la Basílica de Nuestra Señora del Pilar. Continuación hacia Madrid. Llegada y alojamiento. </w:t>
      </w:r>
    </w:p>
    <w:p w14:paraId="5EC8E4B7" w14:textId="77777777" w:rsidR="005C3847" w:rsidRPr="005C3847" w:rsidRDefault="005C3847" w:rsidP="005C3847">
      <w:pPr>
        <w:spacing w:after="0"/>
        <w:jc w:val="both"/>
        <w:rPr>
          <w:rFonts w:ascii="Calibri" w:hAnsi="Calibri" w:cs="Calibri"/>
          <w:color w:val="002060"/>
          <w:sz w:val="20"/>
          <w:szCs w:val="20"/>
        </w:rPr>
      </w:pPr>
    </w:p>
    <w:p w14:paraId="5BFB349E" w14:textId="1E9CAA80"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18 MADRID </w:t>
      </w:r>
    </w:p>
    <w:p w14:paraId="4F1E8011" w14:textId="77777777"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 xml:space="preserve">Desayuno y recorrido por la Plaza de España, la Gran Vía, la Fuente de la diosa Cibeles, la Puerta de Alcalá, la Plaza de Toros de Las Ventas, etc. La Plaza Mayor y la Plaza de Oriente darán final al recorrido. Tarde libre. Excursión opcional a la “Ciudad Imperial” de Toledo, con el legado de las tres culturas: árabe, judía y cristiana. Alojamiento. </w:t>
      </w:r>
    </w:p>
    <w:p w14:paraId="6023F0E1" w14:textId="77777777" w:rsidR="005C3847" w:rsidRPr="005C3847" w:rsidRDefault="005C3847" w:rsidP="005C3847">
      <w:pPr>
        <w:spacing w:after="0"/>
        <w:jc w:val="both"/>
        <w:rPr>
          <w:rFonts w:ascii="Calibri" w:hAnsi="Calibri" w:cs="Calibri"/>
          <w:color w:val="002060"/>
          <w:sz w:val="20"/>
          <w:szCs w:val="20"/>
        </w:rPr>
      </w:pPr>
    </w:p>
    <w:p w14:paraId="5DDCC65F" w14:textId="7B45C47E" w:rsidR="005C3847" w:rsidRPr="005C3847" w:rsidRDefault="005C3847" w:rsidP="005C3847">
      <w:pPr>
        <w:spacing w:after="0"/>
        <w:jc w:val="both"/>
        <w:rPr>
          <w:rFonts w:ascii="Calibri" w:hAnsi="Calibri" w:cs="Calibri"/>
          <w:b/>
          <w:bCs/>
          <w:color w:val="002060"/>
          <w:sz w:val="20"/>
          <w:szCs w:val="20"/>
        </w:rPr>
      </w:pPr>
      <w:r w:rsidRPr="005C3847">
        <w:rPr>
          <w:rFonts w:ascii="Calibri" w:hAnsi="Calibri" w:cs="Calibri"/>
          <w:b/>
          <w:bCs/>
          <w:color w:val="002060"/>
          <w:sz w:val="20"/>
          <w:szCs w:val="20"/>
        </w:rPr>
        <w:t xml:space="preserve">DÍA 19 MADRID </w:t>
      </w:r>
    </w:p>
    <w:p w14:paraId="79B31428" w14:textId="7EA91181" w:rsidR="005C3847" w:rsidRPr="005C3847" w:rsidRDefault="005C3847" w:rsidP="005C3847">
      <w:pPr>
        <w:spacing w:after="0"/>
        <w:jc w:val="both"/>
        <w:rPr>
          <w:rFonts w:ascii="Calibri" w:hAnsi="Calibri" w:cs="Calibri"/>
          <w:color w:val="002060"/>
          <w:sz w:val="20"/>
          <w:szCs w:val="20"/>
        </w:rPr>
      </w:pPr>
      <w:r w:rsidRPr="005C3847">
        <w:rPr>
          <w:rFonts w:ascii="Calibri" w:hAnsi="Calibri" w:cs="Calibri"/>
          <w:color w:val="002060"/>
          <w:sz w:val="20"/>
          <w:szCs w:val="20"/>
        </w:rPr>
        <w:t>Desayuno y con una cordial despedida, diremos.</w:t>
      </w:r>
    </w:p>
    <w:p w14:paraId="02921494" w14:textId="77777777" w:rsidR="005C3847" w:rsidRPr="00C80CF3" w:rsidRDefault="005C3847" w:rsidP="00BB5B08">
      <w:pPr>
        <w:pStyle w:val="Sinespaciado"/>
        <w:rPr>
          <w:b/>
          <w:color w:val="002060"/>
          <w:sz w:val="20"/>
          <w:szCs w:val="20"/>
          <w:u w:val="single"/>
        </w:rPr>
      </w:pPr>
    </w:p>
    <w:p w14:paraId="50B500BF" w14:textId="489389E6" w:rsidR="00FF7E99" w:rsidRDefault="00BB5B08" w:rsidP="00417150">
      <w:pPr>
        <w:pStyle w:val="Sinespaciado"/>
        <w:rPr>
          <w:b/>
          <w:color w:val="002060"/>
          <w:u w:val="single"/>
        </w:rPr>
      </w:pPr>
      <w:r w:rsidRPr="00255C32">
        <w:rPr>
          <w:b/>
          <w:color w:val="002060"/>
          <w:u w:val="single"/>
        </w:rPr>
        <w:t>PRECIOS POR PERSONA EN USD</w:t>
      </w:r>
    </w:p>
    <w:p w14:paraId="232DD142" w14:textId="77777777" w:rsidR="00417150" w:rsidRDefault="00417150" w:rsidP="00417150">
      <w:pPr>
        <w:pStyle w:val="Sinespaciado"/>
        <w:rPr>
          <w:b/>
          <w:color w:val="002060"/>
          <w:u w:val="single"/>
        </w:rPr>
      </w:pPr>
    </w:p>
    <w:tbl>
      <w:tblPr>
        <w:tblW w:w="8180" w:type="dxa"/>
        <w:tblInd w:w="1346" w:type="dxa"/>
        <w:tblCellMar>
          <w:left w:w="70" w:type="dxa"/>
          <w:right w:w="70" w:type="dxa"/>
        </w:tblCellMar>
        <w:tblLook w:val="04A0" w:firstRow="1" w:lastRow="0" w:firstColumn="1" w:lastColumn="0" w:noHBand="0" w:noVBand="1"/>
      </w:tblPr>
      <w:tblGrid>
        <w:gridCol w:w="3980"/>
        <w:gridCol w:w="702"/>
        <w:gridCol w:w="698"/>
        <w:gridCol w:w="702"/>
        <w:gridCol w:w="698"/>
        <w:gridCol w:w="702"/>
        <w:gridCol w:w="698"/>
      </w:tblGrid>
      <w:tr w:rsidR="009A22C4" w:rsidRPr="009A22C4" w14:paraId="1EA06C7A" w14:textId="77777777" w:rsidTr="009A22C4">
        <w:trPr>
          <w:trHeight w:val="300"/>
        </w:trPr>
        <w:tc>
          <w:tcPr>
            <w:tcW w:w="3980" w:type="dxa"/>
            <w:vMerge w:val="restart"/>
            <w:tcBorders>
              <w:top w:val="single" w:sz="4" w:space="0" w:color="DAEEF3"/>
              <w:left w:val="nil"/>
              <w:bottom w:val="nil"/>
              <w:right w:val="nil"/>
            </w:tcBorders>
            <w:shd w:val="clear" w:color="205867" w:fill="375623"/>
            <w:noWrap/>
            <w:vAlign w:val="center"/>
            <w:hideMark/>
          </w:tcPr>
          <w:p w14:paraId="23E33D34" w14:textId="77777777" w:rsidR="009A22C4" w:rsidRPr="009A22C4" w:rsidRDefault="009A22C4" w:rsidP="009A22C4">
            <w:pPr>
              <w:spacing w:after="0" w:line="240" w:lineRule="auto"/>
              <w:jc w:val="center"/>
              <w:rPr>
                <w:rFonts w:ascii="Calibri" w:eastAsia="Times New Roman" w:hAnsi="Calibri" w:cs="Calibri"/>
                <w:b/>
                <w:bCs/>
                <w:color w:val="FFFFFF"/>
                <w:kern w:val="0"/>
                <w:sz w:val="20"/>
                <w:szCs w:val="20"/>
                <w:lang w:eastAsia="es-PE"/>
                <w14:ligatures w14:val="none"/>
              </w:rPr>
            </w:pPr>
            <w:r w:rsidRPr="009A22C4">
              <w:rPr>
                <w:rFonts w:ascii="Calibri" w:eastAsia="Times New Roman" w:hAnsi="Calibri" w:cs="Calibri"/>
                <w:b/>
                <w:bCs/>
                <w:color w:val="FFFFFF"/>
                <w:kern w:val="0"/>
                <w:sz w:val="20"/>
                <w:szCs w:val="20"/>
                <w:lang w:eastAsia="es-PE"/>
                <w14:ligatures w14:val="none"/>
              </w:rPr>
              <w:t>EUROPA SUBLIME</w:t>
            </w:r>
          </w:p>
        </w:tc>
        <w:tc>
          <w:tcPr>
            <w:tcW w:w="1400" w:type="dxa"/>
            <w:gridSpan w:val="2"/>
            <w:tcBorders>
              <w:top w:val="single" w:sz="4" w:space="0" w:color="DAEEF3"/>
              <w:left w:val="nil"/>
              <w:bottom w:val="nil"/>
              <w:right w:val="nil"/>
            </w:tcBorders>
            <w:shd w:val="clear" w:color="205867" w:fill="375623"/>
            <w:noWrap/>
            <w:vAlign w:val="center"/>
            <w:hideMark/>
          </w:tcPr>
          <w:p w14:paraId="5FAFC376" w14:textId="77777777" w:rsidR="009A22C4" w:rsidRPr="009A22C4" w:rsidRDefault="009A22C4" w:rsidP="009A22C4">
            <w:pPr>
              <w:spacing w:after="0" w:line="240" w:lineRule="auto"/>
              <w:jc w:val="center"/>
              <w:rPr>
                <w:rFonts w:ascii="Calibri" w:eastAsia="Times New Roman" w:hAnsi="Calibri" w:cs="Calibri"/>
                <w:b/>
                <w:bCs/>
                <w:color w:val="FFFFFF"/>
                <w:kern w:val="0"/>
                <w:sz w:val="20"/>
                <w:szCs w:val="20"/>
                <w:lang w:eastAsia="es-PE"/>
                <w14:ligatures w14:val="none"/>
              </w:rPr>
            </w:pPr>
            <w:r w:rsidRPr="009A22C4">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74EA8252" w14:textId="77777777" w:rsidR="009A22C4" w:rsidRPr="009A22C4" w:rsidRDefault="009A22C4" w:rsidP="009A22C4">
            <w:pPr>
              <w:spacing w:after="0" w:line="240" w:lineRule="auto"/>
              <w:jc w:val="center"/>
              <w:rPr>
                <w:rFonts w:ascii="Calibri" w:eastAsia="Times New Roman" w:hAnsi="Calibri" w:cs="Calibri"/>
                <w:b/>
                <w:bCs/>
                <w:color w:val="FFFFFF"/>
                <w:kern w:val="0"/>
                <w:sz w:val="20"/>
                <w:szCs w:val="20"/>
                <w:lang w:eastAsia="es-PE"/>
                <w14:ligatures w14:val="none"/>
              </w:rPr>
            </w:pPr>
            <w:r w:rsidRPr="009A22C4">
              <w:rPr>
                <w:rFonts w:ascii="Calibri" w:eastAsia="Times New Roman" w:hAnsi="Calibri" w:cs="Calibri"/>
                <w:b/>
                <w:bCs/>
                <w:color w:val="FFFFFF"/>
                <w:kern w:val="0"/>
                <w:sz w:val="20"/>
                <w:szCs w:val="20"/>
                <w:lang w:eastAsia="es-PE"/>
                <w14:ligatures w14:val="none"/>
              </w:rPr>
              <w:t>DOBLE</w:t>
            </w:r>
          </w:p>
        </w:tc>
        <w:tc>
          <w:tcPr>
            <w:tcW w:w="1400" w:type="dxa"/>
            <w:gridSpan w:val="2"/>
            <w:tcBorders>
              <w:top w:val="single" w:sz="4" w:space="0" w:color="DAEEF3"/>
              <w:left w:val="nil"/>
              <w:bottom w:val="nil"/>
              <w:right w:val="nil"/>
            </w:tcBorders>
            <w:shd w:val="clear" w:color="205867" w:fill="375623"/>
            <w:noWrap/>
            <w:vAlign w:val="center"/>
            <w:hideMark/>
          </w:tcPr>
          <w:p w14:paraId="639678AD" w14:textId="77777777" w:rsidR="009A22C4" w:rsidRPr="009A22C4" w:rsidRDefault="009A22C4" w:rsidP="009A22C4">
            <w:pPr>
              <w:spacing w:after="0" w:line="240" w:lineRule="auto"/>
              <w:jc w:val="center"/>
              <w:rPr>
                <w:rFonts w:ascii="Calibri" w:eastAsia="Times New Roman" w:hAnsi="Calibri" w:cs="Calibri"/>
                <w:b/>
                <w:bCs/>
                <w:color w:val="FFFFFF"/>
                <w:kern w:val="0"/>
                <w:sz w:val="20"/>
                <w:szCs w:val="20"/>
                <w:lang w:eastAsia="es-PE"/>
                <w14:ligatures w14:val="none"/>
              </w:rPr>
            </w:pPr>
            <w:r w:rsidRPr="009A22C4">
              <w:rPr>
                <w:rFonts w:ascii="Calibri" w:eastAsia="Times New Roman" w:hAnsi="Calibri" w:cs="Calibri"/>
                <w:b/>
                <w:bCs/>
                <w:color w:val="FFFFFF"/>
                <w:kern w:val="0"/>
                <w:sz w:val="20"/>
                <w:szCs w:val="20"/>
                <w:lang w:eastAsia="es-PE"/>
                <w14:ligatures w14:val="none"/>
              </w:rPr>
              <w:t>TRIPLE</w:t>
            </w:r>
          </w:p>
        </w:tc>
      </w:tr>
      <w:tr w:rsidR="009A22C4" w:rsidRPr="009A22C4" w14:paraId="3EBFFBEA" w14:textId="77777777" w:rsidTr="009A22C4">
        <w:trPr>
          <w:trHeight w:val="300"/>
        </w:trPr>
        <w:tc>
          <w:tcPr>
            <w:tcW w:w="3980" w:type="dxa"/>
            <w:vMerge/>
            <w:tcBorders>
              <w:top w:val="single" w:sz="4" w:space="0" w:color="DAEEF3"/>
              <w:left w:val="nil"/>
              <w:bottom w:val="nil"/>
              <w:right w:val="nil"/>
            </w:tcBorders>
            <w:vAlign w:val="center"/>
            <w:hideMark/>
          </w:tcPr>
          <w:p w14:paraId="0B6E3FD1" w14:textId="77777777" w:rsidR="009A22C4" w:rsidRPr="009A22C4" w:rsidRDefault="009A22C4" w:rsidP="009A22C4">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1F92F0F2" w14:textId="77777777" w:rsidR="009A22C4" w:rsidRPr="009A22C4" w:rsidRDefault="009A22C4" w:rsidP="009A22C4">
            <w:pPr>
              <w:spacing w:after="0" w:line="240" w:lineRule="auto"/>
              <w:jc w:val="center"/>
              <w:rPr>
                <w:rFonts w:ascii="Calibri" w:eastAsia="Times New Roman" w:hAnsi="Calibri" w:cs="Calibri"/>
                <w:b/>
                <w:bCs/>
                <w:color w:val="FFFFFF"/>
                <w:kern w:val="0"/>
                <w:sz w:val="16"/>
                <w:szCs w:val="16"/>
                <w:lang w:eastAsia="es-PE"/>
                <w14:ligatures w14:val="none"/>
              </w:rPr>
            </w:pPr>
            <w:r w:rsidRPr="009A22C4">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63323A58" w14:textId="77777777" w:rsidR="009A22C4" w:rsidRPr="009A22C4" w:rsidRDefault="009A22C4" w:rsidP="009A22C4">
            <w:pPr>
              <w:spacing w:after="0" w:line="240" w:lineRule="auto"/>
              <w:jc w:val="center"/>
              <w:rPr>
                <w:rFonts w:ascii="Calibri" w:eastAsia="Times New Roman" w:hAnsi="Calibri" w:cs="Calibri"/>
                <w:b/>
                <w:bCs/>
                <w:color w:val="FFFFFF"/>
                <w:kern w:val="0"/>
                <w:sz w:val="14"/>
                <w:szCs w:val="14"/>
                <w:lang w:eastAsia="es-PE"/>
                <w14:ligatures w14:val="none"/>
              </w:rPr>
            </w:pPr>
            <w:r w:rsidRPr="009A22C4">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18F53849" w14:textId="77777777" w:rsidR="009A22C4" w:rsidRPr="009A22C4" w:rsidRDefault="009A22C4" w:rsidP="009A22C4">
            <w:pPr>
              <w:spacing w:after="0" w:line="240" w:lineRule="auto"/>
              <w:jc w:val="center"/>
              <w:rPr>
                <w:rFonts w:ascii="Calibri" w:eastAsia="Times New Roman" w:hAnsi="Calibri" w:cs="Calibri"/>
                <w:b/>
                <w:bCs/>
                <w:color w:val="FFFFFF"/>
                <w:kern w:val="0"/>
                <w:sz w:val="16"/>
                <w:szCs w:val="16"/>
                <w:lang w:eastAsia="es-PE"/>
                <w14:ligatures w14:val="none"/>
              </w:rPr>
            </w:pPr>
            <w:r w:rsidRPr="009A22C4">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127CF4BB" w14:textId="77777777" w:rsidR="009A22C4" w:rsidRPr="009A22C4" w:rsidRDefault="009A22C4" w:rsidP="009A22C4">
            <w:pPr>
              <w:spacing w:after="0" w:line="240" w:lineRule="auto"/>
              <w:jc w:val="center"/>
              <w:rPr>
                <w:rFonts w:ascii="Calibri" w:eastAsia="Times New Roman" w:hAnsi="Calibri" w:cs="Calibri"/>
                <w:b/>
                <w:bCs/>
                <w:color w:val="FFFFFF"/>
                <w:kern w:val="0"/>
                <w:sz w:val="14"/>
                <w:szCs w:val="14"/>
                <w:lang w:eastAsia="es-PE"/>
                <w14:ligatures w14:val="none"/>
              </w:rPr>
            </w:pPr>
            <w:r w:rsidRPr="009A22C4">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5EC563DA" w14:textId="77777777" w:rsidR="009A22C4" w:rsidRPr="009A22C4" w:rsidRDefault="009A22C4" w:rsidP="009A22C4">
            <w:pPr>
              <w:spacing w:after="0" w:line="240" w:lineRule="auto"/>
              <w:jc w:val="center"/>
              <w:rPr>
                <w:rFonts w:ascii="Calibri" w:eastAsia="Times New Roman" w:hAnsi="Calibri" w:cs="Calibri"/>
                <w:b/>
                <w:bCs/>
                <w:color w:val="FFFFFF"/>
                <w:kern w:val="0"/>
                <w:sz w:val="16"/>
                <w:szCs w:val="16"/>
                <w:lang w:eastAsia="es-PE"/>
                <w14:ligatures w14:val="none"/>
              </w:rPr>
            </w:pPr>
            <w:r w:rsidRPr="009A22C4">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55948BB1" w14:textId="77777777" w:rsidR="009A22C4" w:rsidRPr="009A22C4" w:rsidRDefault="009A22C4" w:rsidP="009A22C4">
            <w:pPr>
              <w:spacing w:after="0" w:line="240" w:lineRule="auto"/>
              <w:jc w:val="center"/>
              <w:rPr>
                <w:rFonts w:ascii="Calibri" w:eastAsia="Times New Roman" w:hAnsi="Calibri" w:cs="Calibri"/>
                <w:b/>
                <w:bCs/>
                <w:color w:val="FFFFFF"/>
                <w:kern w:val="0"/>
                <w:sz w:val="14"/>
                <w:szCs w:val="14"/>
                <w:lang w:eastAsia="es-PE"/>
                <w14:ligatures w14:val="none"/>
              </w:rPr>
            </w:pPr>
            <w:r w:rsidRPr="009A22C4">
              <w:rPr>
                <w:rFonts w:ascii="Calibri" w:eastAsia="Times New Roman" w:hAnsi="Calibri" w:cs="Calibri"/>
                <w:b/>
                <w:bCs/>
                <w:color w:val="FFFFFF"/>
                <w:kern w:val="0"/>
                <w:sz w:val="14"/>
                <w:szCs w:val="14"/>
                <w:lang w:eastAsia="es-PE"/>
                <w14:ligatures w14:val="none"/>
              </w:rPr>
              <w:t>SOLES</w:t>
            </w:r>
          </w:p>
        </w:tc>
      </w:tr>
      <w:tr w:rsidR="00BF6B02" w:rsidRPr="009A22C4" w14:paraId="43D92C6E" w14:textId="77777777" w:rsidTr="009A22C4">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6300816" w14:textId="77777777" w:rsidR="00BF6B02" w:rsidRPr="009A22C4" w:rsidRDefault="00BF6B02" w:rsidP="00BF6B02">
            <w:pPr>
              <w:spacing w:after="0" w:line="240" w:lineRule="auto"/>
              <w:rPr>
                <w:rFonts w:ascii="Calibri" w:eastAsia="Times New Roman" w:hAnsi="Calibri" w:cs="Calibri"/>
                <w:b/>
                <w:bCs/>
                <w:color w:val="002060"/>
                <w:kern w:val="0"/>
                <w:sz w:val="20"/>
                <w:szCs w:val="20"/>
                <w:lang w:eastAsia="es-PE"/>
                <w14:ligatures w14:val="none"/>
              </w:rPr>
            </w:pPr>
            <w:r w:rsidRPr="009A22C4">
              <w:rPr>
                <w:rFonts w:ascii="Calibri" w:eastAsia="Times New Roman" w:hAnsi="Calibri" w:cs="Calibri"/>
                <w:b/>
                <w:bCs/>
                <w:color w:val="002060"/>
                <w:kern w:val="0"/>
                <w:sz w:val="20"/>
                <w:szCs w:val="20"/>
                <w:lang w:eastAsia="es-PE"/>
                <w14:ligatures w14:val="none"/>
              </w:rPr>
              <w:t>Salida del 23 abril al 11 mayo 2027</w:t>
            </w:r>
          </w:p>
        </w:tc>
        <w:tc>
          <w:tcPr>
            <w:tcW w:w="702" w:type="dxa"/>
            <w:tcBorders>
              <w:top w:val="single" w:sz="4" w:space="0" w:color="C6E0B4"/>
              <w:left w:val="nil"/>
              <w:bottom w:val="single" w:sz="4" w:space="0" w:color="C6E0B4"/>
              <w:right w:val="single" w:sz="4" w:space="0" w:color="C6E0B4"/>
            </w:tcBorders>
            <w:noWrap/>
            <w:vAlign w:val="bottom"/>
            <w:hideMark/>
          </w:tcPr>
          <w:p w14:paraId="5BB32A27" w14:textId="5A60B685" w:rsidR="00BF6B02" w:rsidRPr="009A22C4" w:rsidRDefault="00BF6B02" w:rsidP="00BF6B02">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$5,589</w:t>
            </w:r>
          </w:p>
        </w:tc>
        <w:tc>
          <w:tcPr>
            <w:tcW w:w="698" w:type="dxa"/>
            <w:tcBorders>
              <w:top w:val="single" w:sz="4" w:space="0" w:color="C6E0B4"/>
              <w:left w:val="nil"/>
              <w:bottom w:val="single" w:sz="4" w:space="0" w:color="C6E0B4"/>
              <w:right w:val="single" w:sz="4" w:space="0" w:color="C6E0B4"/>
            </w:tcBorders>
            <w:noWrap/>
            <w:vAlign w:val="bottom"/>
            <w:hideMark/>
          </w:tcPr>
          <w:p w14:paraId="0365052B" w14:textId="7AE6F377" w:rsidR="00BF6B02" w:rsidRPr="009A22C4" w:rsidRDefault="00BF6B02" w:rsidP="00BF6B02">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S/.20,120</w:t>
            </w:r>
          </w:p>
        </w:tc>
        <w:tc>
          <w:tcPr>
            <w:tcW w:w="702" w:type="dxa"/>
            <w:tcBorders>
              <w:top w:val="single" w:sz="4" w:space="0" w:color="C6E0B4"/>
              <w:left w:val="nil"/>
              <w:bottom w:val="single" w:sz="4" w:space="0" w:color="C6E0B4"/>
              <w:right w:val="single" w:sz="4" w:space="0" w:color="C6E0B4"/>
            </w:tcBorders>
            <w:noWrap/>
            <w:vAlign w:val="bottom"/>
            <w:hideMark/>
          </w:tcPr>
          <w:p w14:paraId="558404C8" w14:textId="5714FB36" w:rsidR="00BF6B02" w:rsidRPr="009A22C4" w:rsidRDefault="00BF6B02" w:rsidP="00BF6B02">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$4,139</w:t>
            </w:r>
          </w:p>
        </w:tc>
        <w:tc>
          <w:tcPr>
            <w:tcW w:w="698" w:type="dxa"/>
            <w:tcBorders>
              <w:top w:val="single" w:sz="4" w:space="0" w:color="C6E0B4"/>
              <w:left w:val="nil"/>
              <w:bottom w:val="single" w:sz="4" w:space="0" w:color="C6E0B4"/>
              <w:right w:val="single" w:sz="4" w:space="0" w:color="C6E0B4"/>
            </w:tcBorders>
            <w:noWrap/>
            <w:vAlign w:val="bottom"/>
            <w:hideMark/>
          </w:tcPr>
          <w:p w14:paraId="44B85568" w14:textId="2F5C1946" w:rsidR="00BF6B02" w:rsidRPr="009A22C4" w:rsidRDefault="00BF6B02" w:rsidP="00BF6B02">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S/.14,900</w:t>
            </w:r>
          </w:p>
        </w:tc>
        <w:tc>
          <w:tcPr>
            <w:tcW w:w="702" w:type="dxa"/>
            <w:tcBorders>
              <w:top w:val="single" w:sz="4" w:space="0" w:color="E2EFDA"/>
              <w:left w:val="nil"/>
              <w:bottom w:val="single" w:sz="4" w:space="0" w:color="E2EFDA"/>
              <w:right w:val="nil"/>
            </w:tcBorders>
            <w:noWrap/>
            <w:vAlign w:val="bottom"/>
            <w:hideMark/>
          </w:tcPr>
          <w:p w14:paraId="6EB14E12" w14:textId="39DC774E" w:rsidR="00BF6B02" w:rsidRPr="009A22C4" w:rsidRDefault="00BF6B02" w:rsidP="00BF6B02">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$4,139</w:t>
            </w:r>
          </w:p>
        </w:tc>
        <w:tc>
          <w:tcPr>
            <w:tcW w:w="698" w:type="dxa"/>
            <w:tcBorders>
              <w:top w:val="single" w:sz="4" w:space="0" w:color="C6E0B4"/>
              <w:left w:val="single" w:sz="4" w:space="0" w:color="C6E0B4"/>
              <w:bottom w:val="single" w:sz="4" w:space="0" w:color="C6E0B4"/>
              <w:right w:val="single" w:sz="4" w:space="0" w:color="C6E0B4"/>
            </w:tcBorders>
            <w:noWrap/>
            <w:vAlign w:val="bottom"/>
            <w:hideMark/>
          </w:tcPr>
          <w:p w14:paraId="230CF9D5" w14:textId="1262A18A" w:rsidR="00BF6B02" w:rsidRPr="009A22C4" w:rsidRDefault="00BF6B02" w:rsidP="00BF6B02">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S/.14,900</w:t>
            </w:r>
          </w:p>
        </w:tc>
      </w:tr>
    </w:tbl>
    <w:p w14:paraId="30D1C77B" w14:textId="77777777" w:rsidR="00417150" w:rsidRDefault="00417150" w:rsidP="00417150">
      <w:pPr>
        <w:pStyle w:val="Sinespaciado"/>
        <w:rPr>
          <w:b/>
          <w:color w:val="002060"/>
          <w:u w:val="single"/>
        </w:rPr>
      </w:pPr>
    </w:p>
    <w:p w14:paraId="3739E72F" w14:textId="0CB0AA7D" w:rsidR="00BB5B08" w:rsidRPr="00255C32" w:rsidRDefault="00BB5B08" w:rsidP="00BB5B08">
      <w:pPr>
        <w:pStyle w:val="Sinespaciado"/>
        <w:rPr>
          <w:b/>
          <w:color w:val="002060"/>
          <w:u w:val="single"/>
        </w:rPr>
      </w:pPr>
      <w:r w:rsidRPr="00255C32">
        <w:rPr>
          <w:b/>
          <w:color w:val="002060"/>
          <w:u w:val="single"/>
        </w:rPr>
        <w:t>SERVICIOS INCLUIDOS</w:t>
      </w:r>
    </w:p>
    <w:p w14:paraId="4366CE57" w14:textId="35EC1FA5"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Lima – Madrid </w:t>
      </w:r>
      <w:r w:rsidR="009E1C54">
        <w:rPr>
          <w:bCs/>
          <w:color w:val="002060"/>
          <w:sz w:val="20"/>
          <w:szCs w:val="18"/>
        </w:rPr>
        <w:t>– Londres // Madrid</w:t>
      </w:r>
      <w:r w:rsidRPr="009D1E7F">
        <w:rPr>
          <w:bCs/>
          <w:color w:val="002060"/>
          <w:sz w:val="20"/>
          <w:szCs w:val="18"/>
        </w:rPr>
        <w:t xml:space="preserve">– Lima con Air Europa </w:t>
      </w:r>
      <w:r w:rsidR="00B24344">
        <w:rPr>
          <w:bCs/>
          <w:color w:val="002060"/>
          <w:sz w:val="20"/>
          <w:szCs w:val="18"/>
        </w:rPr>
        <w:t>(01 artículo personal + 01 equipaje de bodega de 23k)</w:t>
      </w:r>
    </w:p>
    <w:p w14:paraId="5A06B865" w14:textId="77777777" w:rsidR="00BB5B08" w:rsidRDefault="00BB5B08" w:rsidP="00BB5B08">
      <w:pPr>
        <w:pStyle w:val="Sinespaciado"/>
        <w:numPr>
          <w:ilvl w:val="0"/>
          <w:numId w:val="3"/>
        </w:numPr>
        <w:rPr>
          <w:bCs/>
          <w:color w:val="002060"/>
          <w:sz w:val="20"/>
          <w:szCs w:val="18"/>
        </w:rPr>
      </w:pPr>
      <w:proofErr w:type="spellStart"/>
      <w:r w:rsidRPr="009D1E7F">
        <w:rPr>
          <w:bCs/>
          <w:color w:val="002060"/>
          <w:sz w:val="20"/>
          <w:szCs w:val="18"/>
        </w:rPr>
        <w:t>Queue</w:t>
      </w:r>
      <w:proofErr w:type="spellEnd"/>
      <w:r w:rsidRPr="009D1E7F">
        <w:rPr>
          <w:bCs/>
          <w:color w:val="002060"/>
          <w:sz w:val="20"/>
          <w:szCs w:val="18"/>
        </w:rPr>
        <w:t xml:space="preserve"> e impuestos del boleto</w:t>
      </w:r>
    </w:p>
    <w:p w14:paraId="0CB510BD" w14:textId="197B6E38" w:rsidR="006670E9" w:rsidRDefault="001B7FEE" w:rsidP="00BB5B08">
      <w:pPr>
        <w:pStyle w:val="Sinespaciado"/>
        <w:numPr>
          <w:ilvl w:val="0"/>
          <w:numId w:val="3"/>
        </w:numPr>
        <w:rPr>
          <w:bCs/>
          <w:color w:val="002060"/>
          <w:sz w:val="20"/>
          <w:szCs w:val="18"/>
        </w:rPr>
      </w:pPr>
      <w:r w:rsidRPr="001B7FEE">
        <w:rPr>
          <w:bCs/>
          <w:color w:val="002060"/>
          <w:sz w:val="20"/>
          <w:szCs w:val="18"/>
        </w:rPr>
        <w:t>Traslado de llegada</w:t>
      </w:r>
      <w:r w:rsidR="00D65E34">
        <w:rPr>
          <w:bCs/>
          <w:color w:val="002060"/>
          <w:sz w:val="20"/>
          <w:szCs w:val="18"/>
        </w:rPr>
        <w:t xml:space="preserve"> y salida</w:t>
      </w:r>
    </w:p>
    <w:p w14:paraId="15CE7F15" w14:textId="70156784" w:rsidR="001B7FEE" w:rsidRDefault="001B7FEE" w:rsidP="00BB5B08">
      <w:pPr>
        <w:pStyle w:val="Sinespaciado"/>
        <w:numPr>
          <w:ilvl w:val="0"/>
          <w:numId w:val="3"/>
        </w:numPr>
        <w:rPr>
          <w:bCs/>
          <w:color w:val="002060"/>
          <w:sz w:val="20"/>
          <w:szCs w:val="18"/>
        </w:rPr>
      </w:pPr>
      <w:r w:rsidRPr="00CF0CDE">
        <w:rPr>
          <w:bCs/>
          <w:color w:val="002060"/>
          <w:sz w:val="20"/>
          <w:szCs w:val="18"/>
        </w:rPr>
        <w:t>Alojamiento</w:t>
      </w:r>
      <w:r w:rsidR="00CF0CDE" w:rsidRPr="00CF0CDE">
        <w:rPr>
          <w:bCs/>
          <w:color w:val="002060"/>
          <w:sz w:val="20"/>
          <w:szCs w:val="18"/>
        </w:rPr>
        <w:t xml:space="preserve"> con </w:t>
      </w:r>
      <w:r w:rsidR="00CF0CDE">
        <w:rPr>
          <w:bCs/>
          <w:color w:val="002060"/>
          <w:sz w:val="20"/>
          <w:szCs w:val="18"/>
        </w:rPr>
        <w:t>d</w:t>
      </w:r>
      <w:r w:rsidR="00CF0CDE" w:rsidRPr="00CF0CDE">
        <w:rPr>
          <w:bCs/>
          <w:color w:val="002060"/>
          <w:sz w:val="20"/>
          <w:szCs w:val="18"/>
        </w:rPr>
        <w:t>esayuno buffet (continental).</w:t>
      </w:r>
    </w:p>
    <w:p w14:paraId="7FC0A9E8" w14:textId="47D3FE57" w:rsidR="00CF0CDE" w:rsidRDefault="00746DF6" w:rsidP="00BB5B08">
      <w:pPr>
        <w:pStyle w:val="Sinespaciado"/>
        <w:numPr>
          <w:ilvl w:val="0"/>
          <w:numId w:val="3"/>
        </w:numPr>
        <w:rPr>
          <w:bCs/>
          <w:color w:val="002060"/>
          <w:sz w:val="20"/>
          <w:szCs w:val="18"/>
        </w:rPr>
      </w:pPr>
      <w:r w:rsidRPr="00746DF6">
        <w:rPr>
          <w:bCs/>
          <w:color w:val="002060"/>
          <w:sz w:val="20"/>
          <w:szCs w:val="18"/>
        </w:rPr>
        <w:t>Visitas en Londres, París, Florencia, Roma y Madrid, todas con expertos guías locales</w:t>
      </w:r>
    </w:p>
    <w:p w14:paraId="7A6D584F" w14:textId="5568DF89" w:rsidR="00CF0CDE" w:rsidRDefault="00CF0CDE" w:rsidP="00BB5B08">
      <w:pPr>
        <w:pStyle w:val="Sinespaciado"/>
        <w:numPr>
          <w:ilvl w:val="0"/>
          <w:numId w:val="3"/>
        </w:numPr>
        <w:rPr>
          <w:bCs/>
          <w:color w:val="002060"/>
          <w:sz w:val="20"/>
          <w:szCs w:val="18"/>
        </w:rPr>
      </w:pPr>
      <w:r w:rsidRPr="00CF0CDE">
        <w:rPr>
          <w:bCs/>
          <w:color w:val="002060"/>
          <w:sz w:val="20"/>
          <w:szCs w:val="18"/>
        </w:rPr>
        <w:t>Guía acompañante durante todo el recorrido.</w:t>
      </w:r>
    </w:p>
    <w:p w14:paraId="1A723844" w14:textId="22E03AF8" w:rsidR="00746DF6" w:rsidRDefault="00746DF6" w:rsidP="00BB5B08">
      <w:pPr>
        <w:pStyle w:val="Sinespaciado"/>
        <w:numPr>
          <w:ilvl w:val="0"/>
          <w:numId w:val="3"/>
        </w:numPr>
        <w:rPr>
          <w:bCs/>
          <w:color w:val="002060"/>
          <w:sz w:val="20"/>
          <w:szCs w:val="18"/>
        </w:rPr>
      </w:pPr>
      <w:r w:rsidRPr="00746DF6">
        <w:rPr>
          <w:bCs/>
          <w:color w:val="002060"/>
          <w:sz w:val="20"/>
          <w:szCs w:val="18"/>
        </w:rPr>
        <w:t xml:space="preserve">Ferry Dover </w:t>
      </w:r>
      <w:r>
        <w:rPr>
          <w:bCs/>
          <w:color w:val="002060"/>
          <w:sz w:val="20"/>
          <w:szCs w:val="18"/>
        </w:rPr>
        <w:t>–</w:t>
      </w:r>
      <w:r w:rsidRPr="00746DF6">
        <w:rPr>
          <w:bCs/>
          <w:color w:val="002060"/>
          <w:sz w:val="20"/>
          <w:szCs w:val="18"/>
        </w:rPr>
        <w:t xml:space="preserve"> Calais</w:t>
      </w:r>
    </w:p>
    <w:p w14:paraId="54571905" w14:textId="148C4C0A" w:rsidR="00746DF6" w:rsidRDefault="00746DF6" w:rsidP="00BB5B08">
      <w:pPr>
        <w:pStyle w:val="Sinespaciado"/>
        <w:numPr>
          <w:ilvl w:val="0"/>
          <w:numId w:val="3"/>
        </w:numPr>
        <w:rPr>
          <w:bCs/>
          <w:color w:val="002060"/>
          <w:sz w:val="20"/>
          <w:szCs w:val="18"/>
        </w:rPr>
      </w:pPr>
      <w:r w:rsidRPr="00746DF6">
        <w:rPr>
          <w:bCs/>
          <w:color w:val="002060"/>
          <w:sz w:val="20"/>
          <w:szCs w:val="18"/>
        </w:rPr>
        <w:t>Audioguía.</w:t>
      </w:r>
    </w:p>
    <w:p w14:paraId="17FE7A84" w14:textId="2EA55D6A" w:rsidR="00746DF6" w:rsidRDefault="00746DF6" w:rsidP="00BB5B08">
      <w:pPr>
        <w:pStyle w:val="Sinespaciado"/>
        <w:numPr>
          <w:ilvl w:val="0"/>
          <w:numId w:val="3"/>
        </w:numPr>
        <w:rPr>
          <w:bCs/>
          <w:color w:val="002060"/>
          <w:sz w:val="20"/>
          <w:szCs w:val="18"/>
        </w:rPr>
      </w:pPr>
      <w:r w:rsidRPr="00746DF6">
        <w:rPr>
          <w:bCs/>
          <w:color w:val="002060"/>
          <w:sz w:val="20"/>
          <w:szCs w:val="18"/>
        </w:rPr>
        <w:t>Autocar de lujo.</w:t>
      </w:r>
    </w:p>
    <w:p w14:paraId="7E86DB00" w14:textId="70E97D96" w:rsidR="00D65E34" w:rsidRPr="00CF0CDE" w:rsidRDefault="00D65E34" w:rsidP="00BB5B08">
      <w:pPr>
        <w:pStyle w:val="Sinespaciado"/>
        <w:numPr>
          <w:ilvl w:val="0"/>
          <w:numId w:val="3"/>
        </w:numPr>
        <w:rPr>
          <w:bCs/>
          <w:color w:val="002060"/>
          <w:sz w:val="20"/>
          <w:szCs w:val="18"/>
        </w:rPr>
      </w:pPr>
      <w:r w:rsidRPr="00D65E34">
        <w:rPr>
          <w:bCs/>
          <w:color w:val="002060"/>
          <w:sz w:val="20"/>
          <w:szCs w:val="18"/>
        </w:rPr>
        <w:t>Seguro turístico.</w:t>
      </w:r>
    </w:p>
    <w:p w14:paraId="1892CE7C" w14:textId="77777777" w:rsidR="009A22C4" w:rsidRDefault="009A22C4" w:rsidP="00344618">
      <w:pPr>
        <w:pStyle w:val="Sinespaciado"/>
        <w:rPr>
          <w:rFonts w:eastAsia="Calibri"/>
          <w:color w:val="002060"/>
          <w:sz w:val="23"/>
          <w:szCs w:val="23"/>
          <w:u w:val="single"/>
        </w:rPr>
      </w:pPr>
    </w:p>
    <w:p w14:paraId="7CD21F2F" w14:textId="77777777" w:rsidR="00D8089B" w:rsidRDefault="00D8089B" w:rsidP="00372163">
      <w:pPr>
        <w:autoSpaceDE w:val="0"/>
        <w:autoSpaceDN w:val="0"/>
        <w:spacing w:after="0" w:line="240" w:lineRule="auto"/>
        <w:rPr>
          <w:rFonts w:ascii="Calibri" w:hAnsi="Calibri" w:cs="Calibri"/>
          <w:b/>
          <w:color w:val="002060"/>
          <w:u w:val="single"/>
        </w:rPr>
      </w:pPr>
    </w:p>
    <w:p w14:paraId="2FAAB6D9" w14:textId="11B0583A" w:rsidR="00D8089B" w:rsidRDefault="00C40CC4" w:rsidP="00372163">
      <w:pPr>
        <w:autoSpaceDE w:val="0"/>
        <w:autoSpaceDN w:val="0"/>
        <w:spacing w:after="0" w:line="240" w:lineRule="auto"/>
        <w:rPr>
          <w:rFonts w:ascii="Calibri" w:hAnsi="Calibri" w:cs="Calibri"/>
          <w:b/>
          <w:color w:val="002060"/>
          <w:u w:val="single"/>
        </w:rPr>
      </w:pPr>
      <w:r>
        <w:rPr>
          <w:rFonts w:ascii="Calibri" w:hAnsi="Calibri" w:cs="Calibri"/>
          <w:b/>
          <w:color w:val="002060"/>
          <w:u w:val="single"/>
        </w:rPr>
        <w:t>SERVICIOS NO INCLUIDOS</w:t>
      </w:r>
    </w:p>
    <w:p w14:paraId="233439AA" w14:textId="77777777" w:rsidR="00C40CC4" w:rsidRPr="00C40CC4" w:rsidRDefault="00C40CC4" w:rsidP="00C40CC4">
      <w:pPr>
        <w:pStyle w:val="Sinespaciado"/>
        <w:numPr>
          <w:ilvl w:val="0"/>
          <w:numId w:val="19"/>
        </w:numPr>
        <w:rPr>
          <w:color w:val="002060"/>
          <w:sz w:val="20"/>
          <w:szCs w:val="20"/>
        </w:rPr>
      </w:pPr>
      <w:r w:rsidRPr="00C40CC4">
        <w:rPr>
          <w:color w:val="002060"/>
          <w:sz w:val="20"/>
          <w:szCs w:val="20"/>
        </w:rPr>
        <w:t>Excursiones opcionales.</w:t>
      </w:r>
    </w:p>
    <w:p w14:paraId="2594F352" w14:textId="77777777" w:rsidR="00C40CC4" w:rsidRPr="00C40CC4" w:rsidRDefault="00C40CC4" w:rsidP="00C40CC4">
      <w:pPr>
        <w:pStyle w:val="Sinespaciado"/>
        <w:numPr>
          <w:ilvl w:val="0"/>
          <w:numId w:val="19"/>
        </w:numPr>
        <w:rPr>
          <w:color w:val="002060"/>
          <w:sz w:val="20"/>
          <w:szCs w:val="20"/>
        </w:rPr>
      </w:pPr>
      <w:r w:rsidRPr="00C40CC4">
        <w:rPr>
          <w:color w:val="002060"/>
          <w:sz w:val="20"/>
          <w:szCs w:val="20"/>
        </w:rPr>
        <w:t>Comidas y bebidas no especificadas en el programa.</w:t>
      </w:r>
    </w:p>
    <w:p w14:paraId="5E474BFB" w14:textId="77777777" w:rsidR="00C40CC4" w:rsidRPr="00C40CC4" w:rsidRDefault="00C40CC4" w:rsidP="00C40CC4">
      <w:pPr>
        <w:pStyle w:val="Sinespaciado"/>
        <w:numPr>
          <w:ilvl w:val="0"/>
          <w:numId w:val="19"/>
        </w:numPr>
        <w:rPr>
          <w:color w:val="002060"/>
          <w:sz w:val="20"/>
          <w:szCs w:val="20"/>
        </w:rPr>
      </w:pPr>
      <w:r w:rsidRPr="00C40CC4">
        <w:rPr>
          <w:color w:val="002060"/>
          <w:sz w:val="20"/>
          <w:szCs w:val="20"/>
        </w:rPr>
        <w:t>Otros no indicados en el itinerario.</w:t>
      </w:r>
    </w:p>
    <w:p w14:paraId="703AC90D" w14:textId="77777777" w:rsidR="00C40CC4" w:rsidRPr="00C40CC4" w:rsidRDefault="00C40CC4" w:rsidP="00C40CC4">
      <w:pPr>
        <w:pStyle w:val="Sinespaciado"/>
        <w:numPr>
          <w:ilvl w:val="0"/>
          <w:numId w:val="19"/>
        </w:numPr>
        <w:rPr>
          <w:color w:val="002060"/>
          <w:sz w:val="20"/>
          <w:szCs w:val="20"/>
        </w:rPr>
      </w:pPr>
      <w:r w:rsidRPr="00C40CC4">
        <w:rPr>
          <w:color w:val="002060"/>
          <w:sz w:val="20"/>
          <w:szCs w:val="20"/>
        </w:rPr>
        <w:t>Seguro de viaje.</w:t>
      </w:r>
    </w:p>
    <w:p w14:paraId="1A3FF501" w14:textId="77777777" w:rsidR="00C40CC4" w:rsidRPr="00C40CC4" w:rsidRDefault="00C40CC4" w:rsidP="00C40CC4">
      <w:pPr>
        <w:pStyle w:val="Sinespaciado"/>
        <w:numPr>
          <w:ilvl w:val="0"/>
          <w:numId w:val="19"/>
        </w:numPr>
        <w:rPr>
          <w:color w:val="002060"/>
          <w:sz w:val="20"/>
          <w:szCs w:val="20"/>
        </w:rPr>
      </w:pPr>
      <w:r w:rsidRPr="00C40CC4">
        <w:rPr>
          <w:color w:val="002060"/>
          <w:sz w:val="20"/>
          <w:szCs w:val="20"/>
        </w:rPr>
        <w:t>Vuelos.</w:t>
      </w:r>
    </w:p>
    <w:p w14:paraId="23B43923" w14:textId="77777777" w:rsidR="00D8089B" w:rsidRDefault="00D8089B" w:rsidP="00372163">
      <w:pPr>
        <w:autoSpaceDE w:val="0"/>
        <w:autoSpaceDN w:val="0"/>
        <w:spacing w:after="0" w:line="240" w:lineRule="auto"/>
        <w:rPr>
          <w:rFonts w:ascii="Calibri" w:hAnsi="Calibri" w:cs="Calibri"/>
          <w:b/>
          <w:color w:val="002060"/>
          <w:u w:val="single"/>
        </w:rPr>
      </w:pPr>
    </w:p>
    <w:p w14:paraId="3ABE5615" w14:textId="77777777" w:rsidR="00D8089B" w:rsidRDefault="00D8089B" w:rsidP="00372163">
      <w:pPr>
        <w:autoSpaceDE w:val="0"/>
        <w:autoSpaceDN w:val="0"/>
        <w:spacing w:after="0" w:line="240" w:lineRule="auto"/>
        <w:rPr>
          <w:rFonts w:ascii="Calibri" w:hAnsi="Calibri" w:cs="Calibri"/>
          <w:b/>
          <w:color w:val="002060"/>
          <w:u w:val="single"/>
        </w:rPr>
      </w:pPr>
    </w:p>
    <w:p w14:paraId="1D3F6736" w14:textId="77777777" w:rsidR="00D8089B" w:rsidRDefault="00D8089B" w:rsidP="00372163">
      <w:pPr>
        <w:autoSpaceDE w:val="0"/>
        <w:autoSpaceDN w:val="0"/>
        <w:spacing w:after="0" w:line="240" w:lineRule="auto"/>
        <w:rPr>
          <w:rFonts w:ascii="Calibri" w:hAnsi="Calibri" w:cs="Calibri"/>
          <w:b/>
          <w:color w:val="002060"/>
          <w:u w:val="single"/>
        </w:rPr>
      </w:pPr>
    </w:p>
    <w:p w14:paraId="26EC2462" w14:textId="77777777" w:rsidR="00D8089B" w:rsidRDefault="00D8089B" w:rsidP="00372163">
      <w:pPr>
        <w:autoSpaceDE w:val="0"/>
        <w:autoSpaceDN w:val="0"/>
        <w:spacing w:after="0" w:line="240" w:lineRule="auto"/>
        <w:rPr>
          <w:rFonts w:ascii="Calibri" w:hAnsi="Calibri" w:cs="Calibri"/>
          <w:b/>
          <w:color w:val="002060"/>
          <w:u w:val="single"/>
        </w:rPr>
      </w:pPr>
    </w:p>
    <w:p w14:paraId="4A79C05B" w14:textId="77777777" w:rsidR="00D8089B" w:rsidRDefault="00D8089B" w:rsidP="00372163">
      <w:pPr>
        <w:autoSpaceDE w:val="0"/>
        <w:autoSpaceDN w:val="0"/>
        <w:spacing w:after="0" w:line="240" w:lineRule="auto"/>
        <w:rPr>
          <w:rFonts w:ascii="Calibri" w:hAnsi="Calibri" w:cs="Calibri"/>
          <w:b/>
          <w:color w:val="002060"/>
          <w:u w:val="single"/>
        </w:rPr>
      </w:pPr>
    </w:p>
    <w:p w14:paraId="5DCB983C" w14:textId="48C909DF" w:rsidR="00CE6AB0" w:rsidRDefault="00BB5B08" w:rsidP="00372163">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lastRenderedPageBreak/>
        <w:t>HOTELES PREVISTOS o SIMILARES</w:t>
      </w:r>
    </w:p>
    <w:p w14:paraId="5359FBA1" w14:textId="77777777" w:rsidR="00FE36D0" w:rsidRDefault="00FE36D0" w:rsidP="008F1EDE">
      <w:pPr>
        <w:autoSpaceDE w:val="0"/>
        <w:autoSpaceDN w:val="0"/>
        <w:spacing w:after="0" w:line="240" w:lineRule="auto"/>
        <w:rPr>
          <w:color w:val="002060"/>
          <w:u w:val="single"/>
        </w:rPr>
      </w:pPr>
    </w:p>
    <w:tbl>
      <w:tblPr>
        <w:tblW w:w="5260" w:type="dxa"/>
        <w:tblCellMar>
          <w:left w:w="70" w:type="dxa"/>
          <w:right w:w="70" w:type="dxa"/>
        </w:tblCellMar>
        <w:tblLook w:val="04A0" w:firstRow="1" w:lastRow="0" w:firstColumn="1" w:lastColumn="0" w:noHBand="0" w:noVBand="1"/>
      </w:tblPr>
      <w:tblGrid>
        <w:gridCol w:w="1340"/>
        <w:gridCol w:w="3920"/>
      </w:tblGrid>
      <w:tr w:rsidR="00512036" w:rsidRPr="00512036" w14:paraId="7D20CDB0" w14:textId="77777777" w:rsidTr="00512036">
        <w:trPr>
          <w:trHeight w:val="288"/>
        </w:trPr>
        <w:tc>
          <w:tcPr>
            <w:tcW w:w="1340" w:type="dxa"/>
            <w:tcBorders>
              <w:top w:val="nil"/>
              <w:left w:val="nil"/>
              <w:bottom w:val="nil"/>
              <w:right w:val="nil"/>
            </w:tcBorders>
            <w:shd w:val="clear" w:color="000000" w:fill="375623"/>
            <w:noWrap/>
            <w:vAlign w:val="bottom"/>
            <w:hideMark/>
          </w:tcPr>
          <w:p w14:paraId="4DBDBF86" w14:textId="77777777" w:rsidR="00512036" w:rsidRPr="00512036" w:rsidRDefault="00512036" w:rsidP="00512036">
            <w:pPr>
              <w:spacing w:after="0" w:line="240" w:lineRule="auto"/>
              <w:jc w:val="center"/>
              <w:rPr>
                <w:rFonts w:ascii="Calibri" w:eastAsia="Times New Roman" w:hAnsi="Calibri" w:cs="Calibri"/>
                <w:b/>
                <w:bCs/>
                <w:color w:val="FFFFFF"/>
                <w:kern w:val="0"/>
                <w:sz w:val="20"/>
                <w:szCs w:val="20"/>
                <w:lang w:eastAsia="es-PE"/>
                <w14:ligatures w14:val="none"/>
              </w:rPr>
            </w:pPr>
            <w:r w:rsidRPr="00512036">
              <w:rPr>
                <w:rFonts w:ascii="Calibri" w:eastAsia="Times New Roman" w:hAnsi="Calibri" w:cs="Calibri"/>
                <w:b/>
                <w:bCs/>
                <w:color w:val="FFFFFF"/>
                <w:kern w:val="0"/>
                <w:sz w:val="20"/>
                <w:szCs w:val="20"/>
                <w:lang w:eastAsia="es-PE"/>
                <w14:ligatures w14:val="none"/>
              </w:rPr>
              <w:t>CIUDAD</w:t>
            </w:r>
          </w:p>
        </w:tc>
        <w:tc>
          <w:tcPr>
            <w:tcW w:w="3920" w:type="dxa"/>
            <w:tcBorders>
              <w:top w:val="nil"/>
              <w:left w:val="nil"/>
              <w:bottom w:val="nil"/>
              <w:right w:val="nil"/>
            </w:tcBorders>
            <w:shd w:val="clear" w:color="000000" w:fill="375623"/>
            <w:noWrap/>
            <w:vAlign w:val="bottom"/>
            <w:hideMark/>
          </w:tcPr>
          <w:p w14:paraId="036963A8" w14:textId="77777777" w:rsidR="00512036" w:rsidRPr="00512036" w:rsidRDefault="00512036" w:rsidP="00512036">
            <w:pPr>
              <w:spacing w:after="0" w:line="240" w:lineRule="auto"/>
              <w:jc w:val="center"/>
              <w:rPr>
                <w:rFonts w:ascii="Calibri" w:eastAsia="Times New Roman" w:hAnsi="Calibri" w:cs="Calibri"/>
                <w:b/>
                <w:bCs/>
                <w:color w:val="FFFFFF"/>
                <w:kern w:val="0"/>
                <w:sz w:val="20"/>
                <w:szCs w:val="20"/>
                <w:lang w:eastAsia="es-PE"/>
                <w14:ligatures w14:val="none"/>
              </w:rPr>
            </w:pPr>
            <w:r w:rsidRPr="00512036">
              <w:rPr>
                <w:rFonts w:ascii="Calibri" w:eastAsia="Times New Roman" w:hAnsi="Calibri" w:cs="Calibri"/>
                <w:b/>
                <w:bCs/>
                <w:color w:val="FFFFFF"/>
                <w:kern w:val="0"/>
                <w:sz w:val="20"/>
                <w:szCs w:val="20"/>
                <w:lang w:eastAsia="es-PE"/>
                <w14:ligatures w14:val="none"/>
              </w:rPr>
              <w:t>HOTELES</w:t>
            </w:r>
          </w:p>
        </w:tc>
      </w:tr>
      <w:tr w:rsidR="00512036" w:rsidRPr="00512036" w14:paraId="784AD685" w14:textId="77777777" w:rsidTr="00512036">
        <w:trPr>
          <w:trHeight w:val="288"/>
        </w:trPr>
        <w:tc>
          <w:tcPr>
            <w:tcW w:w="1340" w:type="dxa"/>
            <w:vMerge w:val="restart"/>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6E7FD8D6"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Londres</w:t>
            </w:r>
          </w:p>
        </w:tc>
        <w:tc>
          <w:tcPr>
            <w:tcW w:w="3920" w:type="dxa"/>
            <w:tcBorders>
              <w:top w:val="single" w:sz="4" w:space="0" w:color="C6E0B4"/>
              <w:left w:val="nil"/>
              <w:bottom w:val="single" w:sz="4" w:space="0" w:color="C6E0B4"/>
              <w:right w:val="single" w:sz="4" w:space="0" w:color="C6E0B4"/>
            </w:tcBorders>
            <w:shd w:val="clear" w:color="000000" w:fill="FFFFFF"/>
            <w:vAlign w:val="center"/>
            <w:hideMark/>
          </w:tcPr>
          <w:p w14:paraId="39AE8C58"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512036">
              <w:rPr>
                <w:rFonts w:ascii="Calibri" w:eastAsia="Times New Roman" w:hAnsi="Calibri" w:cs="Calibri"/>
                <w:color w:val="002060"/>
                <w:kern w:val="0"/>
                <w:sz w:val="20"/>
                <w:szCs w:val="20"/>
                <w:lang w:eastAsia="es-PE"/>
                <w14:ligatures w14:val="none"/>
              </w:rPr>
              <w:t>Courtyard</w:t>
            </w:r>
            <w:proofErr w:type="spellEnd"/>
            <w:r w:rsidRPr="00512036">
              <w:rPr>
                <w:rFonts w:ascii="Calibri" w:eastAsia="Times New Roman" w:hAnsi="Calibri" w:cs="Calibri"/>
                <w:color w:val="002060"/>
                <w:kern w:val="0"/>
                <w:sz w:val="20"/>
                <w:szCs w:val="20"/>
                <w:lang w:eastAsia="es-PE"/>
                <w14:ligatures w14:val="none"/>
              </w:rPr>
              <w:t xml:space="preserve"> Marriott London </w:t>
            </w:r>
            <w:proofErr w:type="spellStart"/>
            <w:r w:rsidRPr="00512036">
              <w:rPr>
                <w:rFonts w:ascii="Calibri" w:eastAsia="Times New Roman" w:hAnsi="Calibri" w:cs="Calibri"/>
                <w:color w:val="002060"/>
                <w:kern w:val="0"/>
                <w:sz w:val="20"/>
                <w:szCs w:val="20"/>
                <w:lang w:eastAsia="es-PE"/>
                <w14:ligatures w14:val="none"/>
              </w:rPr>
              <w:t>Airport</w:t>
            </w:r>
            <w:proofErr w:type="spellEnd"/>
            <w:r w:rsidRPr="00512036">
              <w:rPr>
                <w:rFonts w:ascii="Calibri" w:eastAsia="Times New Roman" w:hAnsi="Calibri" w:cs="Calibri"/>
                <w:color w:val="002060"/>
                <w:kern w:val="0"/>
                <w:sz w:val="20"/>
                <w:szCs w:val="20"/>
                <w:lang w:eastAsia="es-PE"/>
                <w14:ligatures w14:val="none"/>
              </w:rPr>
              <w:t>/</w:t>
            </w:r>
          </w:p>
        </w:tc>
      </w:tr>
      <w:tr w:rsidR="00512036" w:rsidRPr="00512036" w14:paraId="30004705" w14:textId="77777777" w:rsidTr="00512036">
        <w:trPr>
          <w:trHeight w:val="288"/>
        </w:trPr>
        <w:tc>
          <w:tcPr>
            <w:tcW w:w="1340" w:type="dxa"/>
            <w:vMerge/>
            <w:tcBorders>
              <w:top w:val="single" w:sz="4" w:space="0" w:color="C6E0B4"/>
              <w:left w:val="single" w:sz="4" w:space="0" w:color="C6E0B4"/>
              <w:bottom w:val="single" w:sz="4" w:space="0" w:color="C6E0B4"/>
              <w:right w:val="single" w:sz="4" w:space="0" w:color="C6E0B4"/>
            </w:tcBorders>
            <w:vAlign w:val="center"/>
            <w:hideMark/>
          </w:tcPr>
          <w:p w14:paraId="6A14A240"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34A16DDB"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Holiday Inn Express Croydon</w:t>
            </w:r>
          </w:p>
        </w:tc>
      </w:tr>
      <w:tr w:rsidR="00512036" w:rsidRPr="00BF6B02" w14:paraId="171F38B1"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15B16A34"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Paris</w:t>
            </w:r>
          </w:p>
        </w:tc>
        <w:tc>
          <w:tcPr>
            <w:tcW w:w="3920" w:type="dxa"/>
            <w:tcBorders>
              <w:top w:val="nil"/>
              <w:left w:val="nil"/>
              <w:bottom w:val="single" w:sz="4" w:space="0" w:color="C6E0B4"/>
              <w:right w:val="single" w:sz="4" w:space="0" w:color="C6E0B4"/>
            </w:tcBorders>
            <w:shd w:val="clear" w:color="000000" w:fill="FFFFFF"/>
            <w:vAlign w:val="center"/>
            <w:hideMark/>
          </w:tcPr>
          <w:p w14:paraId="52440922"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val="en-US" w:eastAsia="es-PE"/>
                <w14:ligatures w14:val="none"/>
              </w:rPr>
            </w:pPr>
            <w:r w:rsidRPr="00512036">
              <w:rPr>
                <w:rFonts w:ascii="Calibri" w:eastAsia="Times New Roman" w:hAnsi="Calibri" w:cs="Calibri"/>
                <w:color w:val="002060"/>
                <w:kern w:val="0"/>
                <w:sz w:val="20"/>
                <w:szCs w:val="20"/>
                <w:lang w:val="en-US" w:eastAsia="es-PE"/>
                <w14:ligatures w14:val="none"/>
              </w:rPr>
              <w:t xml:space="preserve">Lodge in Mis/ B&amp;B </w:t>
            </w:r>
            <w:proofErr w:type="spellStart"/>
            <w:r w:rsidRPr="00512036">
              <w:rPr>
                <w:rFonts w:ascii="Calibri" w:eastAsia="Times New Roman" w:hAnsi="Calibri" w:cs="Calibri"/>
                <w:color w:val="002060"/>
                <w:kern w:val="0"/>
                <w:sz w:val="20"/>
                <w:szCs w:val="20"/>
                <w:lang w:val="en-US" w:eastAsia="es-PE"/>
                <w14:ligatures w14:val="none"/>
              </w:rPr>
              <w:t>Bagnolet</w:t>
            </w:r>
            <w:proofErr w:type="spellEnd"/>
            <w:r w:rsidRPr="00512036">
              <w:rPr>
                <w:rFonts w:ascii="Calibri" w:eastAsia="Times New Roman" w:hAnsi="Calibri" w:cs="Calibri"/>
                <w:color w:val="002060"/>
                <w:kern w:val="0"/>
                <w:sz w:val="20"/>
                <w:szCs w:val="20"/>
                <w:lang w:val="en-US" w:eastAsia="es-PE"/>
                <w14:ligatures w14:val="none"/>
              </w:rPr>
              <w:t>/</w:t>
            </w:r>
          </w:p>
        </w:tc>
      </w:tr>
      <w:tr w:rsidR="00512036" w:rsidRPr="00BF6B02" w14:paraId="3840DB9D"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23CEA1E3" w14:textId="77777777" w:rsidR="00512036" w:rsidRPr="00512036" w:rsidRDefault="00512036" w:rsidP="00512036">
            <w:pPr>
              <w:spacing w:after="0" w:line="240" w:lineRule="auto"/>
              <w:rPr>
                <w:rFonts w:ascii="Calibri" w:eastAsia="Times New Roman" w:hAnsi="Calibri" w:cs="Calibri"/>
                <w:color w:val="002060"/>
                <w:kern w:val="0"/>
                <w:sz w:val="20"/>
                <w:szCs w:val="20"/>
                <w:lang w:val="en-US"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49255529"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val="en-US" w:eastAsia="es-PE"/>
                <w14:ligatures w14:val="none"/>
              </w:rPr>
            </w:pPr>
            <w:r w:rsidRPr="00512036">
              <w:rPr>
                <w:rFonts w:ascii="Calibri" w:eastAsia="Times New Roman" w:hAnsi="Calibri" w:cs="Calibri"/>
                <w:color w:val="002060"/>
                <w:kern w:val="0"/>
                <w:sz w:val="20"/>
                <w:szCs w:val="20"/>
                <w:lang w:val="en-US" w:eastAsia="es-PE"/>
                <w14:ligatures w14:val="none"/>
              </w:rPr>
              <w:t xml:space="preserve">B&amp;B Home </w:t>
            </w:r>
            <w:proofErr w:type="spellStart"/>
            <w:r w:rsidRPr="00512036">
              <w:rPr>
                <w:rFonts w:ascii="Calibri" w:eastAsia="Times New Roman" w:hAnsi="Calibri" w:cs="Calibri"/>
                <w:color w:val="002060"/>
                <w:kern w:val="0"/>
                <w:sz w:val="20"/>
                <w:szCs w:val="20"/>
                <w:lang w:val="en-US" w:eastAsia="es-PE"/>
                <w14:ligatures w14:val="none"/>
              </w:rPr>
              <w:t>Mairie</w:t>
            </w:r>
            <w:proofErr w:type="spellEnd"/>
            <w:r w:rsidRPr="00512036">
              <w:rPr>
                <w:rFonts w:ascii="Calibri" w:eastAsia="Times New Roman" w:hAnsi="Calibri" w:cs="Calibri"/>
                <w:color w:val="002060"/>
                <w:kern w:val="0"/>
                <w:sz w:val="20"/>
                <w:szCs w:val="20"/>
                <w:lang w:val="en-US" w:eastAsia="es-PE"/>
                <w14:ligatures w14:val="none"/>
              </w:rPr>
              <w:t xml:space="preserve"> de Saint Ouen</w:t>
            </w:r>
          </w:p>
        </w:tc>
      </w:tr>
      <w:tr w:rsidR="00512036" w:rsidRPr="00512036" w14:paraId="20CB3F1F"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2B35E815"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Frankfurt</w:t>
            </w:r>
          </w:p>
        </w:tc>
        <w:tc>
          <w:tcPr>
            <w:tcW w:w="3920" w:type="dxa"/>
            <w:tcBorders>
              <w:top w:val="nil"/>
              <w:left w:val="nil"/>
              <w:bottom w:val="single" w:sz="4" w:space="0" w:color="C6E0B4"/>
              <w:right w:val="single" w:sz="4" w:space="0" w:color="C6E0B4"/>
            </w:tcBorders>
            <w:shd w:val="clear" w:color="000000" w:fill="FFFFFF"/>
            <w:vAlign w:val="center"/>
            <w:hideMark/>
          </w:tcPr>
          <w:p w14:paraId="4E15437F"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Mercure Eschborn Helfmann Park/</w:t>
            </w:r>
          </w:p>
        </w:tc>
      </w:tr>
      <w:tr w:rsidR="00512036" w:rsidRPr="00512036" w14:paraId="7B28591B"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304155E4"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5588C632"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Holiday Inn Express Offenbach/</w:t>
            </w:r>
          </w:p>
        </w:tc>
      </w:tr>
      <w:tr w:rsidR="00512036" w:rsidRPr="00512036" w14:paraId="3C812532"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55EF650E"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5C04BADA"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Holiday Inn Express </w:t>
            </w:r>
            <w:proofErr w:type="spellStart"/>
            <w:r w:rsidRPr="00512036">
              <w:rPr>
                <w:rFonts w:ascii="Calibri" w:eastAsia="Times New Roman" w:hAnsi="Calibri" w:cs="Calibri"/>
                <w:color w:val="002060"/>
                <w:kern w:val="0"/>
                <w:sz w:val="20"/>
                <w:szCs w:val="20"/>
                <w:lang w:eastAsia="es-PE"/>
                <w14:ligatures w14:val="none"/>
              </w:rPr>
              <w:t>Airport</w:t>
            </w:r>
            <w:proofErr w:type="spellEnd"/>
            <w:r w:rsidRPr="00512036">
              <w:rPr>
                <w:rFonts w:ascii="Calibri" w:eastAsia="Times New Roman" w:hAnsi="Calibri" w:cs="Calibri"/>
                <w:color w:val="002060"/>
                <w:kern w:val="0"/>
                <w:sz w:val="20"/>
                <w:szCs w:val="20"/>
                <w:lang w:eastAsia="es-PE"/>
                <w14:ligatures w14:val="none"/>
              </w:rPr>
              <w:t>/</w:t>
            </w:r>
          </w:p>
        </w:tc>
      </w:tr>
      <w:tr w:rsidR="00512036" w:rsidRPr="00512036" w14:paraId="3673ED1A"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417CCD80"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6BE47546"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Coffee Fellows </w:t>
            </w:r>
            <w:proofErr w:type="spellStart"/>
            <w:r w:rsidRPr="00512036">
              <w:rPr>
                <w:rFonts w:ascii="Calibri" w:eastAsia="Times New Roman" w:hAnsi="Calibri" w:cs="Calibri"/>
                <w:color w:val="002060"/>
                <w:kern w:val="0"/>
                <w:sz w:val="20"/>
                <w:szCs w:val="20"/>
                <w:lang w:eastAsia="es-PE"/>
                <w14:ligatures w14:val="none"/>
              </w:rPr>
              <w:t>Airport</w:t>
            </w:r>
            <w:proofErr w:type="spellEnd"/>
            <w:r w:rsidRPr="00512036">
              <w:rPr>
                <w:rFonts w:ascii="Calibri" w:eastAsia="Times New Roman" w:hAnsi="Calibri" w:cs="Calibri"/>
                <w:color w:val="002060"/>
                <w:kern w:val="0"/>
                <w:sz w:val="20"/>
                <w:szCs w:val="20"/>
                <w:lang w:eastAsia="es-PE"/>
                <w14:ligatures w14:val="none"/>
              </w:rPr>
              <w:t xml:space="preserve"> Langen</w:t>
            </w:r>
          </w:p>
        </w:tc>
      </w:tr>
      <w:tr w:rsidR="00512036" w:rsidRPr="00512036" w14:paraId="676ADF35"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185BBCDD"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Zúrich</w:t>
            </w:r>
          </w:p>
        </w:tc>
        <w:tc>
          <w:tcPr>
            <w:tcW w:w="3920" w:type="dxa"/>
            <w:tcBorders>
              <w:top w:val="nil"/>
              <w:left w:val="nil"/>
              <w:bottom w:val="single" w:sz="4" w:space="0" w:color="C6E0B4"/>
              <w:right w:val="single" w:sz="4" w:space="0" w:color="C6E0B4"/>
            </w:tcBorders>
            <w:shd w:val="clear" w:color="000000" w:fill="FFFFFF"/>
            <w:vAlign w:val="center"/>
            <w:hideMark/>
          </w:tcPr>
          <w:p w14:paraId="12692987"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B&amp;B </w:t>
            </w:r>
            <w:proofErr w:type="spellStart"/>
            <w:r w:rsidRPr="00512036">
              <w:rPr>
                <w:rFonts w:ascii="Calibri" w:eastAsia="Times New Roman" w:hAnsi="Calibri" w:cs="Calibri"/>
                <w:color w:val="002060"/>
                <w:kern w:val="0"/>
                <w:sz w:val="20"/>
                <w:szCs w:val="20"/>
                <w:lang w:eastAsia="es-PE"/>
                <w14:ligatures w14:val="none"/>
              </w:rPr>
              <w:t>Airport</w:t>
            </w:r>
            <w:proofErr w:type="spellEnd"/>
            <w:r w:rsidRPr="00512036">
              <w:rPr>
                <w:rFonts w:ascii="Calibri" w:eastAsia="Times New Roman" w:hAnsi="Calibri" w:cs="Calibri"/>
                <w:color w:val="002060"/>
                <w:kern w:val="0"/>
                <w:sz w:val="20"/>
                <w:szCs w:val="20"/>
                <w:lang w:eastAsia="es-PE"/>
                <w14:ligatures w14:val="none"/>
              </w:rPr>
              <w:t xml:space="preserve"> </w:t>
            </w:r>
            <w:proofErr w:type="spellStart"/>
            <w:r w:rsidRPr="00512036">
              <w:rPr>
                <w:rFonts w:ascii="Calibri" w:eastAsia="Times New Roman" w:hAnsi="Calibri" w:cs="Calibri"/>
                <w:color w:val="002060"/>
                <w:kern w:val="0"/>
                <w:sz w:val="20"/>
                <w:szCs w:val="20"/>
                <w:lang w:eastAsia="es-PE"/>
                <w14:ligatures w14:val="none"/>
              </w:rPr>
              <w:t>Rumlang</w:t>
            </w:r>
            <w:proofErr w:type="spellEnd"/>
            <w:r w:rsidRPr="00512036">
              <w:rPr>
                <w:rFonts w:ascii="Calibri" w:eastAsia="Times New Roman" w:hAnsi="Calibri" w:cs="Calibri"/>
                <w:color w:val="002060"/>
                <w:kern w:val="0"/>
                <w:sz w:val="20"/>
                <w:szCs w:val="20"/>
                <w:lang w:eastAsia="es-PE"/>
                <w14:ligatures w14:val="none"/>
              </w:rPr>
              <w:t>/</w:t>
            </w:r>
          </w:p>
        </w:tc>
      </w:tr>
      <w:tr w:rsidR="00512036" w:rsidRPr="00512036" w14:paraId="65A324D4"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0A01D2D1"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0301583F"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Ibis </w:t>
            </w:r>
            <w:proofErr w:type="spellStart"/>
            <w:r w:rsidRPr="00512036">
              <w:rPr>
                <w:rFonts w:ascii="Calibri" w:eastAsia="Times New Roman" w:hAnsi="Calibri" w:cs="Calibri"/>
                <w:color w:val="002060"/>
                <w:kern w:val="0"/>
                <w:sz w:val="20"/>
                <w:szCs w:val="20"/>
                <w:lang w:eastAsia="es-PE"/>
                <w14:ligatures w14:val="none"/>
              </w:rPr>
              <w:t>Messe</w:t>
            </w:r>
            <w:proofErr w:type="spellEnd"/>
            <w:r w:rsidRPr="00512036">
              <w:rPr>
                <w:rFonts w:ascii="Calibri" w:eastAsia="Times New Roman" w:hAnsi="Calibri" w:cs="Calibri"/>
                <w:color w:val="002060"/>
                <w:kern w:val="0"/>
                <w:sz w:val="20"/>
                <w:szCs w:val="20"/>
                <w:lang w:eastAsia="es-PE"/>
                <w14:ligatures w14:val="none"/>
              </w:rPr>
              <w:t xml:space="preserve"> </w:t>
            </w:r>
            <w:proofErr w:type="spellStart"/>
            <w:r w:rsidRPr="00512036">
              <w:rPr>
                <w:rFonts w:ascii="Calibri" w:eastAsia="Times New Roman" w:hAnsi="Calibri" w:cs="Calibri"/>
                <w:color w:val="002060"/>
                <w:kern w:val="0"/>
                <w:sz w:val="20"/>
                <w:szCs w:val="20"/>
                <w:lang w:eastAsia="es-PE"/>
                <w14:ligatures w14:val="none"/>
              </w:rPr>
              <w:t>Airport</w:t>
            </w:r>
            <w:proofErr w:type="spellEnd"/>
          </w:p>
        </w:tc>
      </w:tr>
      <w:tr w:rsidR="00512036" w:rsidRPr="00512036" w14:paraId="754E50A0"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3EC8BED9"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Múnich</w:t>
            </w:r>
          </w:p>
        </w:tc>
        <w:tc>
          <w:tcPr>
            <w:tcW w:w="3920" w:type="dxa"/>
            <w:tcBorders>
              <w:top w:val="nil"/>
              <w:left w:val="nil"/>
              <w:bottom w:val="single" w:sz="4" w:space="0" w:color="C6E0B4"/>
              <w:right w:val="single" w:sz="4" w:space="0" w:color="C6E0B4"/>
            </w:tcBorders>
            <w:shd w:val="clear" w:color="000000" w:fill="FFFFFF"/>
            <w:vAlign w:val="center"/>
            <w:hideMark/>
          </w:tcPr>
          <w:p w14:paraId="364E4F8B"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proofErr w:type="spellStart"/>
            <w:r w:rsidRPr="00512036">
              <w:rPr>
                <w:rFonts w:ascii="Calibri" w:eastAsia="Times New Roman" w:hAnsi="Calibri" w:cs="Calibri"/>
                <w:color w:val="002060"/>
                <w:kern w:val="0"/>
                <w:sz w:val="20"/>
                <w:szCs w:val="20"/>
                <w:lang w:eastAsia="es-PE"/>
                <w14:ligatures w14:val="none"/>
              </w:rPr>
              <w:t>Achat</w:t>
            </w:r>
            <w:proofErr w:type="spellEnd"/>
            <w:r w:rsidRPr="00512036">
              <w:rPr>
                <w:rFonts w:ascii="Calibri" w:eastAsia="Times New Roman" w:hAnsi="Calibri" w:cs="Calibri"/>
                <w:color w:val="002060"/>
                <w:kern w:val="0"/>
                <w:sz w:val="20"/>
                <w:szCs w:val="20"/>
                <w:lang w:eastAsia="es-PE"/>
                <w14:ligatures w14:val="none"/>
              </w:rPr>
              <w:t xml:space="preserve"> </w:t>
            </w:r>
            <w:proofErr w:type="spellStart"/>
            <w:r w:rsidRPr="00512036">
              <w:rPr>
                <w:rFonts w:ascii="Calibri" w:eastAsia="Times New Roman" w:hAnsi="Calibri" w:cs="Calibri"/>
                <w:color w:val="002060"/>
                <w:kern w:val="0"/>
                <w:sz w:val="20"/>
                <w:szCs w:val="20"/>
                <w:lang w:eastAsia="es-PE"/>
                <w14:ligatures w14:val="none"/>
              </w:rPr>
              <w:t>Süd</w:t>
            </w:r>
            <w:proofErr w:type="spellEnd"/>
            <w:r w:rsidRPr="00512036">
              <w:rPr>
                <w:rFonts w:ascii="Calibri" w:eastAsia="Times New Roman" w:hAnsi="Calibri" w:cs="Calibri"/>
                <w:color w:val="002060"/>
                <w:kern w:val="0"/>
                <w:sz w:val="20"/>
                <w:szCs w:val="20"/>
                <w:lang w:eastAsia="es-PE"/>
                <w14:ligatures w14:val="none"/>
              </w:rPr>
              <w:t>/</w:t>
            </w:r>
          </w:p>
        </w:tc>
      </w:tr>
      <w:tr w:rsidR="00512036" w:rsidRPr="00512036" w14:paraId="3F2B54EF"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5877EEC1"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0C0F39DC"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Holiday Inn Express North</w:t>
            </w:r>
          </w:p>
        </w:tc>
      </w:tr>
      <w:tr w:rsidR="00512036" w:rsidRPr="00512036" w14:paraId="38CBDE92"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7C662E83"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Venecia</w:t>
            </w:r>
          </w:p>
        </w:tc>
        <w:tc>
          <w:tcPr>
            <w:tcW w:w="3920" w:type="dxa"/>
            <w:tcBorders>
              <w:top w:val="nil"/>
              <w:left w:val="nil"/>
              <w:bottom w:val="single" w:sz="4" w:space="0" w:color="C6E0B4"/>
              <w:right w:val="single" w:sz="4" w:space="0" w:color="C6E0B4"/>
            </w:tcBorders>
            <w:shd w:val="clear" w:color="000000" w:fill="FFFFFF"/>
            <w:vAlign w:val="center"/>
            <w:hideMark/>
          </w:tcPr>
          <w:p w14:paraId="771341AF"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Albatros/ Poppi/ Alexander/</w:t>
            </w:r>
          </w:p>
        </w:tc>
      </w:tr>
      <w:tr w:rsidR="00512036" w:rsidRPr="00512036" w14:paraId="513FE477"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00265498"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5987FE9E"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B&amp;B Quarto D’Altino/</w:t>
            </w:r>
          </w:p>
        </w:tc>
      </w:tr>
      <w:tr w:rsidR="00512036" w:rsidRPr="00512036" w14:paraId="7D436FA7"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1B2C9521"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1861DC0C"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Venezia Mestre</w:t>
            </w:r>
          </w:p>
        </w:tc>
      </w:tr>
      <w:tr w:rsidR="00512036" w:rsidRPr="00BF6B02" w14:paraId="065660FF"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1F1F5BD2"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Florencia</w:t>
            </w:r>
          </w:p>
        </w:tc>
        <w:tc>
          <w:tcPr>
            <w:tcW w:w="3920" w:type="dxa"/>
            <w:tcBorders>
              <w:top w:val="nil"/>
              <w:left w:val="nil"/>
              <w:bottom w:val="single" w:sz="4" w:space="0" w:color="C6E0B4"/>
              <w:right w:val="single" w:sz="4" w:space="0" w:color="C6E0B4"/>
            </w:tcBorders>
            <w:shd w:val="clear" w:color="000000" w:fill="FFFFFF"/>
            <w:vAlign w:val="center"/>
            <w:hideMark/>
          </w:tcPr>
          <w:p w14:paraId="11124E66"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val="en-US" w:eastAsia="es-PE"/>
                <w14:ligatures w14:val="none"/>
              </w:rPr>
            </w:pPr>
            <w:r w:rsidRPr="00512036">
              <w:rPr>
                <w:rFonts w:ascii="Calibri" w:eastAsia="Times New Roman" w:hAnsi="Calibri" w:cs="Calibri"/>
                <w:color w:val="002060"/>
                <w:kern w:val="0"/>
                <w:sz w:val="20"/>
                <w:szCs w:val="20"/>
                <w:lang w:val="en-US" w:eastAsia="es-PE"/>
                <w14:ligatures w14:val="none"/>
              </w:rPr>
              <w:t>The Gate/ Jr Gigli/ B&amp;B Prato/</w:t>
            </w:r>
          </w:p>
        </w:tc>
      </w:tr>
      <w:tr w:rsidR="00512036" w:rsidRPr="00512036" w14:paraId="48F78F64"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3AD3C41E" w14:textId="77777777" w:rsidR="00512036" w:rsidRPr="00512036" w:rsidRDefault="00512036" w:rsidP="00512036">
            <w:pPr>
              <w:spacing w:after="0" w:line="240" w:lineRule="auto"/>
              <w:rPr>
                <w:rFonts w:ascii="Calibri" w:eastAsia="Times New Roman" w:hAnsi="Calibri" w:cs="Calibri"/>
                <w:color w:val="002060"/>
                <w:kern w:val="0"/>
                <w:sz w:val="20"/>
                <w:szCs w:val="20"/>
                <w:lang w:val="en-US"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6917968D"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B&amp;B </w:t>
            </w:r>
            <w:proofErr w:type="spellStart"/>
            <w:r w:rsidRPr="00512036">
              <w:rPr>
                <w:rFonts w:ascii="Calibri" w:eastAsia="Times New Roman" w:hAnsi="Calibri" w:cs="Calibri"/>
                <w:color w:val="002060"/>
                <w:kern w:val="0"/>
                <w:sz w:val="20"/>
                <w:szCs w:val="20"/>
                <w:lang w:eastAsia="es-PE"/>
                <w14:ligatures w14:val="none"/>
              </w:rPr>
              <w:t>Calenzano</w:t>
            </w:r>
            <w:proofErr w:type="spellEnd"/>
            <w:r w:rsidRPr="00512036">
              <w:rPr>
                <w:rFonts w:ascii="Calibri" w:eastAsia="Times New Roman" w:hAnsi="Calibri" w:cs="Calibri"/>
                <w:color w:val="002060"/>
                <w:kern w:val="0"/>
                <w:sz w:val="20"/>
                <w:szCs w:val="20"/>
                <w:lang w:eastAsia="es-PE"/>
                <w14:ligatures w14:val="none"/>
              </w:rPr>
              <w:t xml:space="preserve"> First</w:t>
            </w:r>
          </w:p>
        </w:tc>
      </w:tr>
      <w:tr w:rsidR="00512036" w:rsidRPr="00512036" w14:paraId="789C7555"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5C44C5F2"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Roma</w:t>
            </w:r>
          </w:p>
        </w:tc>
        <w:tc>
          <w:tcPr>
            <w:tcW w:w="3920" w:type="dxa"/>
            <w:tcBorders>
              <w:top w:val="nil"/>
              <w:left w:val="nil"/>
              <w:bottom w:val="single" w:sz="4" w:space="0" w:color="C6E0B4"/>
              <w:right w:val="single" w:sz="4" w:space="0" w:color="C6E0B4"/>
            </w:tcBorders>
            <w:shd w:val="clear" w:color="000000" w:fill="FFFFFF"/>
            <w:vAlign w:val="center"/>
            <w:hideMark/>
          </w:tcPr>
          <w:p w14:paraId="556AADDA"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The Caesar/ The Brand/</w:t>
            </w:r>
          </w:p>
        </w:tc>
      </w:tr>
      <w:tr w:rsidR="00512036" w:rsidRPr="00512036" w14:paraId="49D568B5"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254E48B9"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4748AB03"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Aurelia </w:t>
            </w:r>
            <w:proofErr w:type="spellStart"/>
            <w:r w:rsidRPr="00512036">
              <w:rPr>
                <w:rFonts w:ascii="Calibri" w:eastAsia="Times New Roman" w:hAnsi="Calibri" w:cs="Calibri"/>
                <w:color w:val="002060"/>
                <w:kern w:val="0"/>
                <w:sz w:val="20"/>
                <w:szCs w:val="20"/>
                <w:lang w:eastAsia="es-PE"/>
                <w14:ligatures w14:val="none"/>
              </w:rPr>
              <w:t>Antica</w:t>
            </w:r>
            <w:proofErr w:type="spellEnd"/>
            <w:r w:rsidRPr="00512036">
              <w:rPr>
                <w:rFonts w:ascii="Calibri" w:eastAsia="Times New Roman" w:hAnsi="Calibri" w:cs="Calibri"/>
                <w:color w:val="002060"/>
                <w:kern w:val="0"/>
                <w:sz w:val="20"/>
                <w:szCs w:val="20"/>
                <w:lang w:eastAsia="es-PE"/>
                <w14:ligatures w14:val="none"/>
              </w:rPr>
              <w:t xml:space="preserve">/ </w:t>
            </w:r>
            <w:proofErr w:type="spellStart"/>
            <w:r w:rsidRPr="00512036">
              <w:rPr>
                <w:rFonts w:ascii="Calibri" w:eastAsia="Times New Roman" w:hAnsi="Calibri" w:cs="Calibri"/>
                <w:color w:val="002060"/>
                <w:kern w:val="0"/>
                <w:sz w:val="20"/>
                <w:szCs w:val="20"/>
                <w:lang w:eastAsia="es-PE"/>
                <w14:ligatures w14:val="none"/>
              </w:rPr>
              <w:t>Pineta</w:t>
            </w:r>
            <w:proofErr w:type="spellEnd"/>
            <w:r w:rsidRPr="00512036">
              <w:rPr>
                <w:rFonts w:ascii="Calibri" w:eastAsia="Times New Roman" w:hAnsi="Calibri" w:cs="Calibri"/>
                <w:color w:val="002060"/>
                <w:kern w:val="0"/>
                <w:sz w:val="20"/>
                <w:szCs w:val="20"/>
                <w:lang w:eastAsia="es-PE"/>
                <w14:ligatures w14:val="none"/>
              </w:rPr>
              <w:t xml:space="preserve"> Palace/</w:t>
            </w:r>
          </w:p>
        </w:tc>
      </w:tr>
      <w:tr w:rsidR="00512036" w:rsidRPr="00512036" w14:paraId="1302CE88"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1B1EC0B2"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05D33772"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Casa San Juan de Ávila</w:t>
            </w:r>
          </w:p>
        </w:tc>
      </w:tr>
      <w:tr w:rsidR="00512036" w:rsidRPr="00512036" w14:paraId="5785ABEB"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6DBA0122"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Niza</w:t>
            </w:r>
          </w:p>
        </w:tc>
        <w:tc>
          <w:tcPr>
            <w:tcW w:w="3920" w:type="dxa"/>
            <w:tcBorders>
              <w:top w:val="nil"/>
              <w:left w:val="nil"/>
              <w:bottom w:val="single" w:sz="4" w:space="0" w:color="C6E0B4"/>
              <w:right w:val="single" w:sz="4" w:space="0" w:color="C6E0B4"/>
            </w:tcBorders>
            <w:shd w:val="clear" w:color="000000" w:fill="FFFFFF"/>
            <w:vAlign w:val="center"/>
            <w:hideMark/>
          </w:tcPr>
          <w:p w14:paraId="13CA6B5E"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Ibis Nice </w:t>
            </w:r>
            <w:proofErr w:type="spellStart"/>
            <w:r w:rsidRPr="00512036">
              <w:rPr>
                <w:rFonts w:ascii="Calibri" w:eastAsia="Times New Roman" w:hAnsi="Calibri" w:cs="Calibri"/>
                <w:color w:val="002060"/>
                <w:kern w:val="0"/>
                <w:sz w:val="20"/>
                <w:szCs w:val="20"/>
                <w:lang w:eastAsia="es-PE"/>
                <w14:ligatures w14:val="none"/>
              </w:rPr>
              <w:t>Promenade</w:t>
            </w:r>
            <w:proofErr w:type="spellEnd"/>
            <w:r w:rsidRPr="00512036">
              <w:rPr>
                <w:rFonts w:ascii="Calibri" w:eastAsia="Times New Roman" w:hAnsi="Calibri" w:cs="Calibri"/>
                <w:color w:val="002060"/>
                <w:kern w:val="0"/>
                <w:sz w:val="20"/>
                <w:szCs w:val="20"/>
                <w:lang w:eastAsia="es-PE"/>
                <w14:ligatures w14:val="none"/>
              </w:rPr>
              <w:t xml:space="preserve"> des </w:t>
            </w:r>
            <w:proofErr w:type="spellStart"/>
            <w:r w:rsidRPr="00512036">
              <w:rPr>
                <w:rFonts w:ascii="Calibri" w:eastAsia="Times New Roman" w:hAnsi="Calibri" w:cs="Calibri"/>
                <w:color w:val="002060"/>
                <w:kern w:val="0"/>
                <w:sz w:val="20"/>
                <w:szCs w:val="20"/>
                <w:lang w:eastAsia="es-PE"/>
                <w14:ligatures w14:val="none"/>
              </w:rPr>
              <w:t>Anglais</w:t>
            </w:r>
            <w:proofErr w:type="spellEnd"/>
            <w:r w:rsidRPr="00512036">
              <w:rPr>
                <w:rFonts w:ascii="Calibri" w:eastAsia="Times New Roman" w:hAnsi="Calibri" w:cs="Calibri"/>
                <w:color w:val="002060"/>
                <w:kern w:val="0"/>
                <w:sz w:val="20"/>
                <w:szCs w:val="20"/>
                <w:lang w:eastAsia="es-PE"/>
                <w14:ligatures w14:val="none"/>
              </w:rPr>
              <w:t>/</w:t>
            </w:r>
          </w:p>
        </w:tc>
      </w:tr>
      <w:tr w:rsidR="00512036" w:rsidRPr="00BF6B02" w14:paraId="04844FA7"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3E214E1B"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1EBE45B1"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val="en-US" w:eastAsia="es-PE"/>
                <w14:ligatures w14:val="none"/>
              </w:rPr>
            </w:pPr>
            <w:r w:rsidRPr="00512036">
              <w:rPr>
                <w:rFonts w:ascii="Calibri" w:eastAsia="Times New Roman" w:hAnsi="Calibri" w:cs="Calibri"/>
                <w:color w:val="002060"/>
                <w:kern w:val="0"/>
                <w:sz w:val="20"/>
                <w:szCs w:val="20"/>
                <w:lang w:val="en-US" w:eastAsia="es-PE"/>
                <w14:ligatures w14:val="none"/>
              </w:rPr>
              <w:t>B&amp;B Antibes Sophia Antipolis/</w:t>
            </w:r>
          </w:p>
        </w:tc>
      </w:tr>
      <w:tr w:rsidR="00512036" w:rsidRPr="00512036" w14:paraId="139386AB"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62F05D8F" w14:textId="77777777" w:rsidR="00512036" w:rsidRPr="00512036" w:rsidRDefault="00512036" w:rsidP="00512036">
            <w:pPr>
              <w:spacing w:after="0" w:line="240" w:lineRule="auto"/>
              <w:rPr>
                <w:rFonts w:ascii="Calibri" w:eastAsia="Times New Roman" w:hAnsi="Calibri" w:cs="Calibri"/>
                <w:color w:val="002060"/>
                <w:kern w:val="0"/>
                <w:sz w:val="20"/>
                <w:szCs w:val="20"/>
                <w:lang w:val="en-US"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3A421104"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B&amp;B Antibes Le </w:t>
            </w:r>
            <w:proofErr w:type="spellStart"/>
            <w:r w:rsidRPr="00512036">
              <w:rPr>
                <w:rFonts w:ascii="Calibri" w:eastAsia="Times New Roman" w:hAnsi="Calibri" w:cs="Calibri"/>
                <w:color w:val="002060"/>
                <w:kern w:val="0"/>
                <w:sz w:val="20"/>
                <w:szCs w:val="20"/>
                <w:lang w:eastAsia="es-PE"/>
                <w14:ligatures w14:val="none"/>
              </w:rPr>
              <w:t>Relais</w:t>
            </w:r>
            <w:proofErr w:type="spellEnd"/>
            <w:r w:rsidRPr="00512036">
              <w:rPr>
                <w:rFonts w:ascii="Calibri" w:eastAsia="Times New Roman" w:hAnsi="Calibri" w:cs="Calibri"/>
                <w:color w:val="002060"/>
                <w:kern w:val="0"/>
                <w:sz w:val="20"/>
                <w:szCs w:val="20"/>
                <w:lang w:eastAsia="es-PE"/>
                <w14:ligatures w14:val="none"/>
              </w:rPr>
              <w:t>/</w:t>
            </w:r>
          </w:p>
        </w:tc>
      </w:tr>
      <w:tr w:rsidR="00512036" w:rsidRPr="00512036" w14:paraId="4727CFB8"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1DA21B26"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6EF85027"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B&amp;B Nice Stade Riviera</w:t>
            </w:r>
          </w:p>
        </w:tc>
      </w:tr>
      <w:tr w:rsidR="00512036" w:rsidRPr="00512036" w14:paraId="0145BE88" w14:textId="77777777" w:rsidTr="00512036">
        <w:trPr>
          <w:trHeight w:val="276"/>
        </w:trPr>
        <w:tc>
          <w:tcPr>
            <w:tcW w:w="1340" w:type="dxa"/>
            <w:tcBorders>
              <w:top w:val="nil"/>
              <w:left w:val="single" w:sz="4" w:space="0" w:color="C6E0B4"/>
              <w:bottom w:val="single" w:sz="4" w:space="0" w:color="C6E0B4"/>
              <w:right w:val="single" w:sz="4" w:space="0" w:color="C6E0B4"/>
            </w:tcBorders>
            <w:shd w:val="clear" w:color="000000" w:fill="FFFFFF"/>
            <w:vAlign w:val="center"/>
            <w:hideMark/>
          </w:tcPr>
          <w:p w14:paraId="5D58A0E1"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Barcelona</w:t>
            </w:r>
          </w:p>
        </w:tc>
        <w:tc>
          <w:tcPr>
            <w:tcW w:w="3920" w:type="dxa"/>
            <w:tcBorders>
              <w:top w:val="nil"/>
              <w:left w:val="nil"/>
              <w:bottom w:val="single" w:sz="4" w:space="0" w:color="C6E0B4"/>
              <w:right w:val="single" w:sz="4" w:space="0" w:color="C6E0B4"/>
            </w:tcBorders>
            <w:shd w:val="clear" w:color="000000" w:fill="FFFFFF"/>
            <w:vAlign w:val="center"/>
            <w:hideMark/>
          </w:tcPr>
          <w:p w14:paraId="2C20CC2E"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 xml:space="preserve">Fira Congress/ </w:t>
            </w:r>
            <w:proofErr w:type="spellStart"/>
            <w:r w:rsidRPr="00512036">
              <w:rPr>
                <w:rFonts w:ascii="Calibri" w:eastAsia="Times New Roman" w:hAnsi="Calibri" w:cs="Calibri"/>
                <w:color w:val="002060"/>
                <w:kern w:val="0"/>
                <w:sz w:val="20"/>
                <w:szCs w:val="20"/>
                <w:lang w:eastAsia="es-PE"/>
                <w14:ligatures w14:val="none"/>
              </w:rPr>
              <w:t>Frontair</w:t>
            </w:r>
            <w:proofErr w:type="spellEnd"/>
            <w:r w:rsidRPr="00512036">
              <w:rPr>
                <w:rFonts w:ascii="Calibri" w:eastAsia="Times New Roman" w:hAnsi="Calibri" w:cs="Calibri"/>
                <w:color w:val="002060"/>
                <w:kern w:val="0"/>
                <w:sz w:val="20"/>
                <w:szCs w:val="20"/>
                <w:lang w:eastAsia="es-PE"/>
                <w14:ligatures w14:val="none"/>
              </w:rPr>
              <w:t xml:space="preserve"> Congress</w:t>
            </w:r>
          </w:p>
        </w:tc>
      </w:tr>
      <w:tr w:rsidR="00512036" w:rsidRPr="00512036" w14:paraId="5C028822" w14:textId="77777777" w:rsidTr="00512036">
        <w:trPr>
          <w:trHeight w:val="276"/>
        </w:trPr>
        <w:tc>
          <w:tcPr>
            <w:tcW w:w="1340" w:type="dxa"/>
            <w:vMerge w:val="restart"/>
            <w:tcBorders>
              <w:top w:val="nil"/>
              <w:left w:val="single" w:sz="4" w:space="0" w:color="C6E0B4"/>
              <w:bottom w:val="single" w:sz="4" w:space="0" w:color="C6E0B4"/>
              <w:right w:val="single" w:sz="4" w:space="0" w:color="C6E0B4"/>
            </w:tcBorders>
            <w:shd w:val="clear" w:color="000000" w:fill="FFFFFF"/>
            <w:vAlign w:val="center"/>
            <w:hideMark/>
          </w:tcPr>
          <w:p w14:paraId="6BAB1543"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Madrid</w:t>
            </w:r>
          </w:p>
        </w:tc>
        <w:tc>
          <w:tcPr>
            <w:tcW w:w="3920" w:type="dxa"/>
            <w:tcBorders>
              <w:top w:val="nil"/>
              <w:left w:val="nil"/>
              <w:bottom w:val="single" w:sz="4" w:space="0" w:color="C6E0B4"/>
              <w:right w:val="single" w:sz="4" w:space="0" w:color="C6E0B4"/>
            </w:tcBorders>
            <w:shd w:val="clear" w:color="000000" w:fill="FFFFFF"/>
            <w:vAlign w:val="center"/>
            <w:hideMark/>
          </w:tcPr>
          <w:p w14:paraId="1D5B8B7A"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Eurostars Puerta Madrid/</w:t>
            </w:r>
          </w:p>
        </w:tc>
      </w:tr>
      <w:tr w:rsidR="00512036" w:rsidRPr="00512036" w14:paraId="235CC5AE" w14:textId="77777777" w:rsidTr="00512036">
        <w:trPr>
          <w:trHeight w:val="276"/>
        </w:trPr>
        <w:tc>
          <w:tcPr>
            <w:tcW w:w="1340" w:type="dxa"/>
            <w:vMerge/>
            <w:tcBorders>
              <w:top w:val="nil"/>
              <w:left w:val="single" w:sz="4" w:space="0" w:color="C6E0B4"/>
              <w:bottom w:val="single" w:sz="4" w:space="0" w:color="C6E0B4"/>
              <w:right w:val="single" w:sz="4" w:space="0" w:color="C6E0B4"/>
            </w:tcBorders>
            <w:vAlign w:val="center"/>
            <w:hideMark/>
          </w:tcPr>
          <w:p w14:paraId="682D5EC2" w14:textId="77777777" w:rsidR="00512036" w:rsidRPr="00512036" w:rsidRDefault="00512036" w:rsidP="00512036">
            <w:pPr>
              <w:spacing w:after="0" w:line="240" w:lineRule="auto"/>
              <w:rPr>
                <w:rFonts w:ascii="Calibri" w:eastAsia="Times New Roman" w:hAnsi="Calibri" w:cs="Calibri"/>
                <w:color w:val="002060"/>
                <w:kern w:val="0"/>
                <w:sz w:val="20"/>
                <w:szCs w:val="20"/>
                <w:lang w:eastAsia="es-PE"/>
                <w14:ligatures w14:val="none"/>
              </w:rPr>
            </w:pPr>
          </w:p>
        </w:tc>
        <w:tc>
          <w:tcPr>
            <w:tcW w:w="3920" w:type="dxa"/>
            <w:tcBorders>
              <w:top w:val="nil"/>
              <w:left w:val="nil"/>
              <w:bottom w:val="single" w:sz="4" w:space="0" w:color="C6E0B4"/>
              <w:right w:val="single" w:sz="4" w:space="0" w:color="C6E0B4"/>
            </w:tcBorders>
            <w:shd w:val="clear" w:color="000000" w:fill="FFFFFF"/>
            <w:vAlign w:val="center"/>
            <w:hideMark/>
          </w:tcPr>
          <w:p w14:paraId="2F993396" w14:textId="77777777" w:rsidR="00512036" w:rsidRPr="00512036" w:rsidRDefault="00512036" w:rsidP="00512036">
            <w:pPr>
              <w:spacing w:after="0" w:line="240" w:lineRule="auto"/>
              <w:jc w:val="center"/>
              <w:rPr>
                <w:rFonts w:ascii="Calibri" w:eastAsia="Times New Roman" w:hAnsi="Calibri" w:cs="Calibri"/>
                <w:color w:val="002060"/>
                <w:kern w:val="0"/>
                <w:sz w:val="20"/>
                <w:szCs w:val="20"/>
                <w:lang w:eastAsia="es-PE"/>
                <w14:ligatures w14:val="none"/>
              </w:rPr>
            </w:pPr>
            <w:r w:rsidRPr="00512036">
              <w:rPr>
                <w:rFonts w:ascii="Calibri" w:eastAsia="Times New Roman" w:hAnsi="Calibri" w:cs="Calibri"/>
                <w:color w:val="002060"/>
                <w:kern w:val="0"/>
                <w:sz w:val="20"/>
                <w:szCs w:val="20"/>
                <w:lang w:eastAsia="es-PE"/>
                <w14:ligatures w14:val="none"/>
              </w:rPr>
              <w:t>Compostela Suites</w:t>
            </w:r>
          </w:p>
        </w:tc>
      </w:tr>
    </w:tbl>
    <w:p w14:paraId="65C4C7C7" w14:textId="77777777" w:rsidR="00512036" w:rsidRDefault="00512036" w:rsidP="008F1EDE">
      <w:pPr>
        <w:autoSpaceDE w:val="0"/>
        <w:autoSpaceDN w:val="0"/>
        <w:spacing w:after="0" w:line="240" w:lineRule="auto"/>
        <w:rPr>
          <w:color w:val="002060"/>
          <w:u w:val="single"/>
        </w:rPr>
      </w:pPr>
    </w:p>
    <w:p w14:paraId="2CDF0ECD" w14:textId="06C615DB" w:rsidR="00C601ED" w:rsidRDefault="00C601ED" w:rsidP="008F1EDE">
      <w:pPr>
        <w:autoSpaceDE w:val="0"/>
        <w:autoSpaceDN w:val="0"/>
        <w:spacing w:after="0" w:line="240" w:lineRule="auto"/>
        <w:rPr>
          <w:rFonts w:ascii="Calibri" w:hAnsi="Calibri" w:cs="Calibri"/>
          <w:b/>
          <w:bCs/>
          <w:color w:val="002060"/>
          <w:u w:val="single"/>
        </w:rPr>
      </w:pPr>
      <w:r w:rsidRPr="00C601ED">
        <w:rPr>
          <w:rFonts w:ascii="Calibri" w:hAnsi="Calibri" w:cs="Calibri"/>
          <w:b/>
          <w:bCs/>
          <w:color w:val="002060"/>
          <w:u w:val="single"/>
        </w:rPr>
        <w:t>EXCURSIONES OPCIONALES</w:t>
      </w:r>
    </w:p>
    <w:p w14:paraId="00739489" w14:textId="537F9AFA" w:rsidR="00C601ED" w:rsidRPr="00C601ED" w:rsidRDefault="00C601ED" w:rsidP="008F1EDE">
      <w:pPr>
        <w:autoSpaceDE w:val="0"/>
        <w:autoSpaceDN w:val="0"/>
        <w:spacing w:after="0" w:line="240" w:lineRule="auto"/>
        <w:rPr>
          <w:rFonts w:ascii="Calibri" w:hAnsi="Calibri" w:cs="Calibri"/>
          <w:color w:val="002060"/>
          <w:sz w:val="20"/>
          <w:szCs w:val="20"/>
        </w:rPr>
      </w:pPr>
      <w:r w:rsidRPr="00C601ED">
        <w:rPr>
          <w:rFonts w:ascii="Calibri" w:hAnsi="Calibri" w:cs="Calibri"/>
          <w:color w:val="002060"/>
          <w:sz w:val="20"/>
          <w:szCs w:val="20"/>
        </w:rPr>
        <w:t>Precios por persona en USD</w:t>
      </w:r>
    </w:p>
    <w:p w14:paraId="21FD933A" w14:textId="77777777" w:rsidR="00C601ED" w:rsidRPr="00C601ED" w:rsidRDefault="00C601ED" w:rsidP="008F1EDE">
      <w:pPr>
        <w:autoSpaceDE w:val="0"/>
        <w:autoSpaceDN w:val="0"/>
        <w:spacing w:after="0" w:line="240" w:lineRule="auto"/>
        <w:rPr>
          <w:rFonts w:ascii="Calibri" w:hAnsi="Calibri" w:cs="Calibri"/>
          <w:b/>
          <w:bCs/>
          <w:color w:val="002060"/>
          <w:u w:val="single"/>
        </w:rPr>
      </w:pPr>
    </w:p>
    <w:tbl>
      <w:tblPr>
        <w:tblW w:w="9020" w:type="dxa"/>
        <w:tblCellMar>
          <w:left w:w="70" w:type="dxa"/>
          <w:right w:w="70" w:type="dxa"/>
        </w:tblCellMar>
        <w:tblLook w:val="04A0" w:firstRow="1" w:lastRow="0" w:firstColumn="1" w:lastColumn="0" w:noHBand="0" w:noVBand="1"/>
      </w:tblPr>
      <w:tblGrid>
        <w:gridCol w:w="6340"/>
        <w:gridCol w:w="1340"/>
        <w:gridCol w:w="1340"/>
      </w:tblGrid>
      <w:tr w:rsidR="00C601ED" w:rsidRPr="00C601ED" w14:paraId="6593635A" w14:textId="77777777" w:rsidTr="00C601ED">
        <w:trPr>
          <w:trHeight w:val="276"/>
        </w:trPr>
        <w:tc>
          <w:tcPr>
            <w:tcW w:w="6340" w:type="dxa"/>
            <w:tcBorders>
              <w:top w:val="single" w:sz="4" w:space="0" w:color="C6E0B4"/>
              <w:left w:val="single" w:sz="4" w:space="0" w:color="C6E0B4"/>
              <w:bottom w:val="single" w:sz="4" w:space="0" w:color="C6E0B4"/>
              <w:right w:val="single" w:sz="4" w:space="0" w:color="C6E0B4"/>
            </w:tcBorders>
            <w:shd w:val="clear" w:color="000000" w:fill="375623"/>
            <w:vAlign w:val="center"/>
            <w:hideMark/>
          </w:tcPr>
          <w:p w14:paraId="43385332" w14:textId="77777777" w:rsidR="00C601ED" w:rsidRPr="00C601ED" w:rsidRDefault="00C601ED" w:rsidP="00C601ED">
            <w:pPr>
              <w:spacing w:after="0" w:line="240" w:lineRule="auto"/>
              <w:jc w:val="center"/>
              <w:rPr>
                <w:rFonts w:ascii="Calibri" w:eastAsia="Times New Roman" w:hAnsi="Calibri" w:cs="Calibri"/>
                <w:b/>
                <w:bCs/>
                <w:color w:val="FFFFFF"/>
                <w:kern w:val="0"/>
                <w:sz w:val="20"/>
                <w:szCs w:val="20"/>
                <w:lang w:eastAsia="es-PE"/>
                <w14:ligatures w14:val="none"/>
              </w:rPr>
            </w:pPr>
            <w:r w:rsidRPr="00C601ED">
              <w:rPr>
                <w:rFonts w:ascii="Calibri" w:eastAsia="Times New Roman" w:hAnsi="Calibri" w:cs="Calibri"/>
                <w:b/>
                <w:bCs/>
                <w:color w:val="FFFFFF"/>
                <w:kern w:val="0"/>
                <w:sz w:val="20"/>
                <w:szCs w:val="20"/>
                <w:lang w:eastAsia="es-PE"/>
                <w14:ligatures w14:val="none"/>
              </w:rPr>
              <w:t>EXCURSIONES OPCIONALES</w:t>
            </w:r>
          </w:p>
        </w:tc>
        <w:tc>
          <w:tcPr>
            <w:tcW w:w="1340" w:type="dxa"/>
            <w:tcBorders>
              <w:top w:val="single" w:sz="4" w:space="0" w:color="C6E0B4"/>
              <w:left w:val="nil"/>
              <w:bottom w:val="single" w:sz="4" w:space="0" w:color="C6E0B4"/>
              <w:right w:val="single" w:sz="4" w:space="0" w:color="C6E0B4"/>
            </w:tcBorders>
            <w:shd w:val="clear" w:color="000000" w:fill="375623"/>
            <w:vAlign w:val="center"/>
            <w:hideMark/>
          </w:tcPr>
          <w:p w14:paraId="62DC8E49" w14:textId="77777777" w:rsidR="00C601ED" w:rsidRPr="00C601ED" w:rsidRDefault="00C601ED" w:rsidP="00C601ED">
            <w:pPr>
              <w:spacing w:after="0" w:line="240" w:lineRule="auto"/>
              <w:jc w:val="center"/>
              <w:rPr>
                <w:rFonts w:ascii="Calibri" w:eastAsia="Times New Roman" w:hAnsi="Calibri" w:cs="Calibri"/>
                <w:b/>
                <w:bCs/>
                <w:color w:val="FFFFFF"/>
                <w:kern w:val="0"/>
                <w:sz w:val="20"/>
                <w:szCs w:val="20"/>
                <w:lang w:eastAsia="es-PE"/>
                <w14:ligatures w14:val="none"/>
              </w:rPr>
            </w:pPr>
            <w:r w:rsidRPr="00C601ED">
              <w:rPr>
                <w:rFonts w:ascii="Calibri" w:eastAsia="Times New Roman" w:hAnsi="Calibri" w:cs="Calibri"/>
                <w:b/>
                <w:bCs/>
                <w:color w:val="FFFFFF"/>
                <w:kern w:val="0"/>
                <w:sz w:val="20"/>
                <w:szCs w:val="20"/>
                <w:lang w:eastAsia="es-PE"/>
                <w14:ligatures w14:val="none"/>
              </w:rPr>
              <w:t>ADULTO</w:t>
            </w:r>
          </w:p>
        </w:tc>
        <w:tc>
          <w:tcPr>
            <w:tcW w:w="1340" w:type="dxa"/>
            <w:tcBorders>
              <w:top w:val="single" w:sz="4" w:space="0" w:color="C6E0B4"/>
              <w:left w:val="nil"/>
              <w:bottom w:val="single" w:sz="4" w:space="0" w:color="C6E0B4"/>
              <w:right w:val="single" w:sz="4" w:space="0" w:color="C6E0B4"/>
            </w:tcBorders>
            <w:shd w:val="clear" w:color="000000" w:fill="375623"/>
            <w:vAlign w:val="center"/>
            <w:hideMark/>
          </w:tcPr>
          <w:p w14:paraId="424B80A7" w14:textId="77777777" w:rsidR="00C601ED" w:rsidRPr="00C601ED" w:rsidRDefault="00C601ED" w:rsidP="00C601ED">
            <w:pPr>
              <w:spacing w:after="0" w:line="240" w:lineRule="auto"/>
              <w:jc w:val="center"/>
              <w:rPr>
                <w:rFonts w:ascii="Calibri" w:eastAsia="Times New Roman" w:hAnsi="Calibri" w:cs="Calibri"/>
                <w:b/>
                <w:bCs/>
                <w:color w:val="FFFFFF"/>
                <w:kern w:val="0"/>
                <w:sz w:val="20"/>
                <w:szCs w:val="20"/>
                <w:lang w:eastAsia="es-PE"/>
                <w14:ligatures w14:val="none"/>
              </w:rPr>
            </w:pPr>
            <w:r w:rsidRPr="00C601ED">
              <w:rPr>
                <w:rFonts w:ascii="Calibri" w:eastAsia="Times New Roman" w:hAnsi="Calibri" w:cs="Calibri"/>
                <w:b/>
                <w:bCs/>
                <w:color w:val="FFFFFF"/>
                <w:kern w:val="0"/>
                <w:sz w:val="20"/>
                <w:szCs w:val="20"/>
                <w:lang w:eastAsia="es-PE"/>
                <w14:ligatures w14:val="none"/>
              </w:rPr>
              <w:t>NIÑO 4-7</w:t>
            </w:r>
          </w:p>
        </w:tc>
      </w:tr>
      <w:tr w:rsidR="00C601ED" w:rsidRPr="00C601ED" w14:paraId="569A5EDA"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625767FB"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ESTE DE LONDRES</w:t>
            </w:r>
          </w:p>
        </w:tc>
        <w:tc>
          <w:tcPr>
            <w:tcW w:w="1340" w:type="dxa"/>
            <w:tcBorders>
              <w:top w:val="nil"/>
              <w:left w:val="nil"/>
              <w:bottom w:val="single" w:sz="4" w:space="0" w:color="C6E0B4"/>
              <w:right w:val="single" w:sz="4" w:space="0" w:color="C6E0B4"/>
            </w:tcBorders>
            <w:shd w:val="clear" w:color="000000" w:fill="FFFFFF"/>
            <w:vAlign w:val="center"/>
            <w:hideMark/>
          </w:tcPr>
          <w:p w14:paraId="4E3D04CA"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$ 69</w:t>
            </w:r>
          </w:p>
        </w:tc>
        <w:tc>
          <w:tcPr>
            <w:tcW w:w="1340" w:type="dxa"/>
            <w:tcBorders>
              <w:top w:val="nil"/>
              <w:left w:val="nil"/>
              <w:bottom w:val="single" w:sz="4" w:space="0" w:color="C6E0B4"/>
              <w:right w:val="single" w:sz="4" w:space="0" w:color="C6E0B4"/>
            </w:tcBorders>
            <w:shd w:val="clear" w:color="000000" w:fill="FFFFFF"/>
            <w:vAlign w:val="center"/>
            <w:hideMark/>
          </w:tcPr>
          <w:p w14:paraId="15ED95D9"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$ 55</w:t>
            </w:r>
          </w:p>
        </w:tc>
      </w:tr>
      <w:tr w:rsidR="00C601ED" w:rsidRPr="00C601ED" w14:paraId="12272260"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7B35B3CC"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CRUCERO POR EL SENA Y PARÍS ILUMINADO</w:t>
            </w:r>
          </w:p>
        </w:tc>
        <w:tc>
          <w:tcPr>
            <w:tcW w:w="1340" w:type="dxa"/>
            <w:tcBorders>
              <w:top w:val="nil"/>
              <w:left w:val="nil"/>
              <w:bottom w:val="single" w:sz="4" w:space="0" w:color="C6E0B4"/>
              <w:right w:val="single" w:sz="4" w:space="0" w:color="C6E0B4"/>
            </w:tcBorders>
            <w:shd w:val="clear" w:color="000000" w:fill="FFFFFF"/>
            <w:vAlign w:val="center"/>
            <w:hideMark/>
          </w:tcPr>
          <w:p w14:paraId="563F9ACF"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$ 89</w:t>
            </w:r>
          </w:p>
        </w:tc>
        <w:tc>
          <w:tcPr>
            <w:tcW w:w="1340" w:type="dxa"/>
            <w:tcBorders>
              <w:top w:val="nil"/>
              <w:left w:val="nil"/>
              <w:bottom w:val="single" w:sz="4" w:space="0" w:color="C6E0B4"/>
              <w:right w:val="single" w:sz="4" w:space="0" w:color="C6E0B4"/>
            </w:tcBorders>
            <w:shd w:val="clear" w:color="000000" w:fill="FFFFFF"/>
            <w:vAlign w:val="center"/>
            <w:hideMark/>
          </w:tcPr>
          <w:p w14:paraId="6122E139"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$ 71</w:t>
            </w:r>
          </w:p>
        </w:tc>
      </w:tr>
      <w:tr w:rsidR="00C601ED" w:rsidRPr="00C601ED" w14:paraId="112F5E0F"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025E681D"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MONTMARTRE, BARRIO LATINO Y EXTERIOR DE NOTRE DAME</w:t>
            </w:r>
          </w:p>
        </w:tc>
        <w:tc>
          <w:tcPr>
            <w:tcW w:w="1340" w:type="dxa"/>
            <w:tcBorders>
              <w:top w:val="nil"/>
              <w:left w:val="nil"/>
              <w:bottom w:val="single" w:sz="4" w:space="0" w:color="C6E0B4"/>
              <w:right w:val="single" w:sz="4" w:space="0" w:color="C6E0B4"/>
            </w:tcBorders>
            <w:shd w:val="clear" w:color="000000" w:fill="FFFFFF"/>
            <w:vAlign w:val="center"/>
            <w:hideMark/>
          </w:tcPr>
          <w:p w14:paraId="7ACCCC97"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$ 75</w:t>
            </w:r>
          </w:p>
        </w:tc>
        <w:tc>
          <w:tcPr>
            <w:tcW w:w="1340" w:type="dxa"/>
            <w:tcBorders>
              <w:top w:val="nil"/>
              <w:left w:val="nil"/>
              <w:bottom w:val="single" w:sz="4" w:space="0" w:color="C6E0B4"/>
              <w:right w:val="single" w:sz="4" w:space="0" w:color="C6E0B4"/>
            </w:tcBorders>
            <w:shd w:val="clear" w:color="000000" w:fill="FFFFFF"/>
            <w:vAlign w:val="center"/>
            <w:hideMark/>
          </w:tcPr>
          <w:p w14:paraId="1DD1B592"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$ 60</w:t>
            </w:r>
          </w:p>
        </w:tc>
      </w:tr>
      <w:tr w:rsidR="00C601ED" w:rsidRPr="00C601ED" w14:paraId="79812387"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61382BE1"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PALACIO Y JARDINES DE VERSALLES</w:t>
            </w:r>
          </w:p>
        </w:tc>
        <w:tc>
          <w:tcPr>
            <w:tcW w:w="1340" w:type="dxa"/>
            <w:tcBorders>
              <w:top w:val="nil"/>
              <w:left w:val="nil"/>
              <w:bottom w:val="single" w:sz="4" w:space="0" w:color="C6E0B4"/>
              <w:right w:val="single" w:sz="4" w:space="0" w:color="C6E0B4"/>
            </w:tcBorders>
            <w:shd w:val="clear" w:color="000000" w:fill="FFFFFF"/>
            <w:vAlign w:val="center"/>
            <w:hideMark/>
          </w:tcPr>
          <w:p w14:paraId="42F84D0D"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$ 109</w:t>
            </w:r>
          </w:p>
        </w:tc>
        <w:tc>
          <w:tcPr>
            <w:tcW w:w="1340" w:type="dxa"/>
            <w:tcBorders>
              <w:top w:val="nil"/>
              <w:left w:val="nil"/>
              <w:bottom w:val="single" w:sz="4" w:space="0" w:color="C6E0B4"/>
              <w:right w:val="single" w:sz="4" w:space="0" w:color="C6E0B4"/>
            </w:tcBorders>
            <w:shd w:val="clear" w:color="000000" w:fill="FFFFFF"/>
            <w:vAlign w:val="center"/>
            <w:hideMark/>
          </w:tcPr>
          <w:p w14:paraId="4AB0BE4B"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$ 87</w:t>
            </w:r>
          </w:p>
        </w:tc>
      </w:tr>
      <w:tr w:rsidR="00C601ED" w:rsidRPr="00C601ED" w14:paraId="3D394165"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6A3CDB8A"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MONTE TITLIS MEDIO DIA</w:t>
            </w:r>
          </w:p>
        </w:tc>
        <w:tc>
          <w:tcPr>
            <w:tcW w:w="1340" w:type="dxa"/>
            <w:tcBorders>
              <w:top w:val="nil"/>
              <w:left w:val="nil"/>
              <w:bottom w:val="single" w:sz="4" w:space="0" w:color="C6E0B4"/>
              <w:right w:val="single" w:sz="4" w:space="0" w:color="C6E0B4"/>
            </w:tcBorders>
            <w:shd w:val="clear" w:color="000000" w:fill="FFFFFF"/>
            <w:vAlign w:val="center"/>
            <w:hideMark/>
          </w:tcPr>
          <w:p w14:paraId="3BBF33BF"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$ 167</w:t>
            </w:r>
          </w:p>
        </w:tc>
        <w:tc>
          <w:tcPr>
            <w:tcW w:w="1340" w:type="dxa"/>
            <w:tcBorders>
              <w:top w:val="nil"/>
              <w:left w:val="nil"/>
              <w:bottom w:val="single" w:sz="4" w:space="0" w:color="C6E0B4"/>
              <w:right w:val="single" w:sz="4" w:space="0" w:color="C6E0B4"/>
            </w:tcBorders>
            <w:shd w:val="clear" w:color="000000" w:fill="FFFFFF"/>
            <w:vAlign w:val="center"/>
            <w:hideMark/>
          </w:tcPr>
          <w:p w14:paraId="3130EE78"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$ 134</w:t>
            </w:r>
          </w:p>
        </w:tc>
      </w:tr>
      <w:tr w:rsidR="00C601ED" w:rsidRPr="00C601ED" w14:paraId="3EA3D206"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588E8453"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VISITA VERONA</w:t>
            </w:r>
          </w:p>
        </w:tc>
        <w:tc>
          <w:tcPr>
            <w:tcW w:w="1340" w:type="dxa"/>
            <w:tcBorders>
              <w:top w:val="nil"/>
              <w:left w:val="nil"/>
              <w:bottom w:val="single" w:sz="4" w:space="0" w:color="C6E0B4"/>
              <w:right w:val="single" w:sz="4" w:space="0" w:color="C6E0B4"/>
            </w:tcBorders>
            <w:shd w:val="clear" w:color="000000" w:fill="FFFFFF"/>
            <w:vAlign w:val="center"/>
            <w:hideMark/>
          </w:tcPr>
          <w:p w14:paraId="6E774CAD"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$ 53</w:t>
            </w:r>
          </w:p>
        </w:tc>
        <w:tc>
          <w:tcPr>
            <w:tcW w:w="1340" w:type="dxa"/>
            <w:tcBorders>
              <w:top w:val="nil"/>
              <w:left w:val="nil"/>
              <w:bottom w:val="single" w:sz="4" w:space="0" w:color="C6E0B4"/>
              <w:right w:val="single" w:sz="4" w:space="0" w:color="C6E0B4"/>
            </w:tcBorders>
            <w:shd w:val="clear" w:color="000000" w:fill="FFFFFF"/>
            <w:vAlign w:val="center"/>
            <w:hideMark/>
          </w:tcPr>
          <w:p w14:paraId="71C57198"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$ 42</w:t>
            </w:r>
          </w:p>
        </w:tc>
      </w:tr>
      <w:tr w:rsidR="00C601ED" w:rsidRPr="00C601ED" w14:paraId="413D9344"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2DBD091F"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PASEO EN GÓNDOLAS CON SERENATA</w:t>
            </w:r>
          </w:p>
        </w:tc>
        <w:tc>
          <w:tcPr>
            <w:tcW w:w="1340" w:type="dxa"/>
            <w:tcBorders>
              <w:top w:val="nil"/>
              <w:left w:val="nil"/>
              <w:bottom w:val="single" w:sz="4" w:space="0" w:color="C6E0B4"/>
              <w:right w:val="single" w:sz="4" w:space="0" w:color="C6E0B4"/>
            </w:tcBorders>
            <w:shd w:val="clear" w:color="000000" w:fill="FFFFFF"/>
            <w:vAlign w:val="center"/>
            <w:hideMark/>
          </w:tcPr>
          <w:p w14:paraId="4813B50A"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$ 69</w:t>
            </w:r>
          </w:p>
        </w:tc>
        <w:tc>
          <w:tcPr>
            <w:tcW w:w="1340" w:type="dxa"/>
            <w:tcBorders>
              <w:top w:val="nil"/>
              <w:left w:val="nil"/>
              <w:bottom w:val="single" w:sz="4" w:space="0" w:color="C6E0B4"/>
              <w:right w:val="single" w:sz="4" w:space="0" w:color="C6E0B4"/>
            </w:tcBorders>
            <w:shd w:val="clear" w:color="000000" w:fill="FFFFFF"/>
            <w:vAlign w:val="center"/>
            <w:hideMark/>
          </w:tcPr>
          <w:p w14:paraId="3715251D"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$ 55</w:t>
            </w:r>
          </w:p>
        </w:tc>
      </w:tr>
      <w:tr w:rsidR="00C601ED" w:rsidRPr="00C601ED" w14:paraId="3B532F7B"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72476759"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CRUCERO POR LA LAGUNA VENECIANA</w:t>
            </w:r>
          </w:p>
        </w:tc>
        <w:tc>
          <w:tcPr>
            <w:tcW w:w="1340" w:type="dxa"/>
            <w:tcBorders>
              <w:top w:val="nil"/>
              <w:left w:val="nil"/>
              <w:bottom w:val="single" w:sz="4" w:space="0" w:color="C6E0B4"/>
              <w:right w:val="single" w:sz="4" w:space="0" w:color="C6E0B4"/>
            </w:tcBorders>
            <w:shd w:val="clear" w:color="000000" w:fill="FFFFFF"/>
            <w:vAlign w:val="center"/>
            <w:hideMark/>
          </w:tcPr>
          <w:p w14:paraId="3854C4C2"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$ 59</w:t>
            </w:r>
          </w:p>
        </w:tc>
        <w:tc>
          <w:tcPr>
            <w:tcW w:w="1340" w:type="dxa"/>
            <w:tcBorders>
              <w:top w:val="nil"/>
              <w:left w:val="nil"/>
              <w:bottom w:val="single" w:sz="4" w:space="0" w:color="C6E0B4"/>
              <w:right w:val="single" w:sz="4" w:space="0" w:color="C6E0B4"/>
            </w:tcBorders>
            <w:shd w:val="clear" w:color="000000" w:fill="FFFFFF"/>
            <w:vAlign w:val="center"/>
            <w:hideMark/>
          </w:tcPr>
          <w:p w14:paraId="270D1108"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$ 47</w:t>
            </w:r>
          </w:p>
        </w:tc>
      </w:tr>
      <w:tr w:rsidR="00C601ED" w:rsidRPr="00C601ED" w14:paraId="7ECF1694"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015157C8"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ROMA BARROCA</w:t>
            </w:r>
          </w:p>
        </w:tc>
        <w:tc>
          <w:tcPr>
            <w:tcW w:w="1340" w:type="dxa"/>
            <w:tcBorders>
              <w:top w:val="nil"/>
              <w:left w:val="nil"/>
              <w:bottom w:val="single" w:sz="4" w:space="0" w:color="C6E0B4"/>
              <w:right w:val="single" w:sz="4" w:space="0" w:color="C6E0B4"/>
            </w:tcBorders>
            <w:shd w:val="clear" w:color="000000" w:fill="FFFFFF"/>
            <w:vAlign w:val="center"/>
            <w:hideMark/>
          </w:tcPr>
          <w:p w14:paraId="28A13BD2"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$ 69</w:t>
            </w:r>
          </w:p>
        </w:tc>
        <w:tc>
          <w:tcPr>
            <w:tcW w:w="1340" w:type="dxa"/>
            <w:tcBorders>
              <w:top w:val="nil"/>
              <w:left w:val="nil"/>
              <w:bottom w:val="single" w:sz="4" w:space="0" w:color="C6E0B4"/>
              <w:right w:val="single" w:sz="4" w:space="0" w:color="C6E0B4"/>
            </w:tcBorders>
            <w:shd w:val="clear" w:color="000000" w:fill="FFFFFF"/>
            <w:vAlign w:val="center"/>
            <w:hideMark/>
          </w:tcPr>
          <w:p w14:paraId="4C80A88D"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$ 55</w:t>
            </w:r>
          </w:p>
        </w:tc>
      </w:tr>
      <w:tr w:rsidR="00C601ED" w:rsidRPr="00C601ED" w14:paraId="58963E48"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69A21CC1"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MUSEOS VATICANOS Y CAPILLA SIXTINA</w:t>
            </w:r>
          </w:p>
        </w:tc>
        <w:tc>
          <w:tcPr>
            <w:tcW w:w="1340" w:type="dxa"/>
            <w:tcBorders>
              <w:top w:val="nil"/>
              <w:left w:val="nil"/>
              <w:bottom w:val="single" w:sz="4" w:space="0" w:color="C6E0B4"/>
              <w:right w:val="single" w:sz="4" w:space="0" w:color="C6E0B4"/>
            </w:tcBorders>
            <w:shd w:val="clear" w:color="000000" w:fill="FFFFFF"/>
            <w:vAlign w:val="center"/>
            <w:hideMark/>
          </w:tcPr>
          <w:p w14:paraId="0B361506"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$ 109</w:t>
            </w:r>
          </w:p>
        </w:tc>
        <w:tc>
          <w:tcPr>
            <w:tcW w:w="1340" w:type="dxa"/>
            <w:tcBorders>
              <w:top w:val="nil"/>
              <w:left w:val="nil"/>
              <w:bottom w:val="single" w:sz="4" w:space="0" w:color="C6E0B4"/>
              <w:right w:val="single" w:sz="4" w:space="0" w:color="C6E0B4"/>
            </w:tcBorders>
            <w:shd w:val="clear" w:color="000000" w:fill="FFFFFF"/>
            <w:vAlign w:val="center"/>
            <w:hideMark/>
          </w:tcPr>
          <w:p w14:paraId="34D132CA"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$ 87</w:t>
            </w:r>
          </w:p>
        </w:tc>
      </w:tr>
      <w:tr w:rsidR="00C601ED" w:rsidRPr="00C601ED" w14:paraId="3E61315C"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16E03443"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NAPOLES Y CAPRI de abril a octubre (CON ALMUERZO)</w:t>
            </w:r>
          </w:p>
        </w:tc>
        <w:tc>
          <w:tcPr>
            <w:tcW w:w="1340" w:type="dxa"/>
            <w:tcBorders>
              <w:top w:val="nil"/>
              <w:left w:val="nil"/>
              <w:bottom w:val="single" w:sz="4" w:space="0" w:color="C6E0B4"/>
              <w:right w:val="single" w:sz="4" w:space="0" w:color="C6E0B4"/>
            </w:tcBorders>
            <w:shd w:val="clear" w:color="000000" w:fill="FFFFFF"/>
            <w:vAlign w:val="center"/>
            <w:hideMark/>
          </w:tcPr>
          <w:p w14:paraId="3241BB98"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$ 239</w:t>
            </w:r>
          </w:p>
        </w:tc>
        <w:tc>
          <w:tcPr>
            <w:tcW w:w="1340" w:type="dxa"/>
            <w:tcBorders>
              <w:top w:val="nil"/>
              <w:left w:val="nil"/>
              <w:bottom w:val="single" w:sz="4" w:space="0" w:color="C6E0B4"/>
              <w:right w:val="single" w:sz="4" w:space="0" w:color="C6E0B4"/>
            </w:tcBorders>
            <w:shd w:val="clear" w:color="000000" w:fill="FFFFFF"/>
            <w:vAlign w:val="center"/>
            <w:hideMark/>
          </w:tcPr>
          <w:p w14:paraId="1EC6741D"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$ 191</w:t>
            </w:r>
          </w:p>
        </w:tc>
      </w:tr>
      <w:tr w:rsidR="00C601ED" w:rsidRPr="00C601ED" w14:paraId="692CDAC9"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31AF726F"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NÁPOLES Y POMPEYA de noviembre a marzo</w:t>
            </w:r>
          </w:p>
        </w:tc>
        <w:tc>
          <w:tcPr>
            <w:tcW w:w="1340" w:type="dxa"/>
            <w:tcBorders>
              <w:top w:val="nil"/>
              <w:left w:val="nil"/>
              <w:bottom w:val="single" w:sz="4" w:space="0" w:color="C6E0B4"/>
              <w:right w:val="single" w:sz="4" w:space="0" w:color="C6E0B4"/>
            </w:tcBorders>
            <w:shd w:val="clear" w:color="000000" w:fill="FFFFFF"/>
            <w:vAlign w:val="center"/>
            <w:hideMark/>
          </w:tcPr>
          <w:p w14:paraId="32C5E843"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$ 199</w:t>
            </w:r>
          </w:p>
        </w:tc>
        <w:tc>
          <w:tcPr>
            <w:tcW w:w="1340" w:type="dxa"/>
            <w:tcBorders>
              <w:top w:val="nil"/>
              <w:left w:val="nil"/>
              <w:bottom w:val="single" w:sz="4" w:space="0" w:color="C6E0B4"/>
              <w:right w:val="single" w:sz="4" w:space="0" w:color="C6E0B4"/>
            </w:tcBorders>
            <w:shd w:val="clear" w:color="000000" w:fill="FFFFFF"/>
            <w:vAlign w:val="center"/>
            <w:hideMark/>
          </w:tcPr>
          <w:p w14:paraId="6D6C274E"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$ 159</w:t>
            </w:r>
          </w:p>
        </w:tc>
      </w:tr>
      <w:tr w:rsidR="00C601ED" w:rsidRPr="00C601ED" w14:paraId="718BF6DF"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78D2502B"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MÓNACO Y MONTECARLO</w:t>
            </w:r>
          </w:p>
        </w:tc>
        <w:tc>
          <w:tcPr>
            <w:tcW w:w="1340" w:type="dxa"/>
            <w:tcBorders>
              <w:top w:val="nil"/>
              <w:left w:val="nil"/>
              <w:bottom w:val="single" w:sz="4" w:space="0" w:color="C6E0B4"/>
              <w:right w:val="single" w:sz="4" w:space="0" w:color="C6E0B4"/>
            </w:tcBorders>
            <w:shd w:val="clear" w:color="000000" w:fill="FFFFFF"/>
            <w:vAlign w:val="center"/>
            <w:hideMark/>
          </w:tcPr>
          <w:p w14:paraId="375A8B31"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$ 89</w:t>
            </w:r>
          </w:p>
        </w:tc>
        <w:tc>
          <w:tcPr>
            <w:tcW w:w="1340" w:type="dxa"/>
            <w:tcBorders>
              <w:top w:val="nil"/>
              <w:left w:val="nil"/>
              <w:bottom w:val="single" w:sz="4" w:space="0" w:color="C6E0B4"/>
              <w:right w:val="single" w:sz="4" w:space="0" w:color="C6E0B4"/>
            </w:tcBorders>
            <w:shd w:val="clear" w:color="000000" w:fill="FFFFFF"/>
            <w:vAlign w:val="center"/>
            <w:hideMark/>
          </w:tcPr>
          <w:p w14:paraId="279A9D29"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$ 71</w:t>
            </w:r>
          </w:p>
        </w:tc>
      </w:tr>
      <w:tr w:rsidR="00C601ED" w:rsidRPr="00C601ED" w14:paraId="3B2C630D" w14:textId="77777777" w:rsidTr="00C601ED">
        <w:trPr>
          <w:trHeight w:val="276"/>
        </w:trPr>
        <w:tc>
          <w:tcPr>
            <w:tcW w:w="6340" w:type="dxa"/>
            <w:tcBorders>
              <w:top w:val="nil"/>
              <w:left w:val="single" w:sz="4" w:space="0" w:color="C6E0B4"/>
              <w:bottom w:val="single" w:sz="4" w:space="0" w:color="C6E0B4"/>
              <w:right w:val="single" w:sz="4" w:space="0" w:color="C6E0B4"/>
            </w:tcBorders>
            <w:shd w:val="clear" w:color="000000" w:fill="FFFFFF"/>
            <w:vAlign w:val="center"/>
            <w:hideMark/>
          </w:tcPr>
          <w:p w14:paraId="218AC612" w14:textId="77777777" w:rsidR="00C601ED" w:rsidRPr="00C601ED" w:rsidRDefault="00C601ED" w:rsidP="00C601ED">
            <w:pPr>
              <w:spacing w:after="0" w:line="240" w:lineRule="auto"/>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TOLEDO MEDIO DÍA CON CATEDRAL FINAL CIRCUITO</w:t>
            </w:r>
          </w:p>
        </w:tc>
        <w:tc>
          <w:tcPr>
            <w:tcW w:w="1340" w:type="dxa"/>
            <w:tcBorders>
              <w:top w:val="nil"/>
              <w:left w:val="nil"/>
              <w:bottom w:val="single" w:sz="4" w:space="0" w:color="C6E0B4"/>
              <w:right w:val="single" w:sz="4" w:space="0" w:color="C6E0B4"/>
            </w:tcBorders>
            <w:shd w:val="clear" w:color="000000" w:fill="FFFFFF"/>
            <w:vAlign w:val="center"/>
            <w:hideMark/>
          </w:tcPr>
          <w:p w14:paraId="63DD5A28"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$ 79</w:t>
            </w:r>
          </w:p>
        </w:tc>
        <w:tc>
          <w:tcPr>
            <w:tcW w:w="1340" w:type="dxa"/>
            <w:tcBorders>
              <w:top w:val="nil"/>
              <w:left w:val="nil"/>
              <w:bottom w:val="single" w:sz="4" w:space="0" w:color="C6E0B4"/>
              <w:right w:val="single" w:sz="4" w:space="0" w:color="C6E0B4"/>
            </w:tcBorders>
            <w:shd w:val="clear" w:color="000000" w:fill="FFFFFF"/>
            <w:vAlign w:val="center"/>
            <w:hideMark/>
          </w:tcPr>
          <w:p w14:paraId="3DD8A485" w14:textId="77777777" w:rsidR="00C601ED" w:rsidRPr="00C601ED" w:rsidRDefault="00C601ED" w:rsidP="00C601ED">
            <w:pPr>
              <w:spacing w:after="0" w:line="240" w:lineRule="auto"/>
              <w:jc w:val="center"/>
              <w:rPr>
                <w:rFonts w:ascii="Calibri" w:eastAsia="Times New Roman" w:hAnsi="Calibri" w:cs="Calibri"/>
                <w:color w:val="002060"/>
                <w:kern w:val="0"/>
                <w:sz w:val="20"/>
                <w:szCs w:val="20"/>
                <w:lang w:eastAsia="es-PE"/>
                <w14:ligatures w14:val="none"/>
              </w:rPr>
            </w:pPr>
            <w:r w:rsidRPr="00C601ED">
              <w:rPr>
                <w:rFonts w:ascii="Calibri" w:eastAsia="Times New Roman" w:hAnsi="Calibri" w:cs="Calibri"/>
                <w:color w:val="002060"/>
                <w:kern w:val="0"/>
                <w:sz w:val="20"/>
                <w:szCs w:val="20"/>
                <w:lang w:eastAsia="es-PE"/>
                <w14:ligatures w14:val="none"/>
              </w:rPr>
              <w:t>$ 63</w:t>
            </w:r>
          </w:p>
        </w:tc>
      </w:tr>
    </w:tbl>
    <w:p w14:paraId="7562E431" w14:textId="77777777" w:rsidR="00C601ED" w:rsidRDefault="00C601ED" w:rsidP="008F1EDE">
      <w:pPr>
        <w:autoSpaceDE w:val="0"/>
        <w:autoSpaceDN w:val="0"/>
        <w:spacing w:after="0" w:line="240" w:lineRule="auto"/>
        <w:rPr>
          <w:color w:val="002060"/>
          <w:u w:val="single"/>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lastRenderedPageBreak/>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D34A25"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599003A2" w:rsidR="00D34A25" w:rsidRPr="00B428E4" w:rsidRDefault="00D34A25" w:rsidP="00D34A25">
            <w:pPr>
              <w:spacing w:after="0" w:line="240" w:lineRule="auto"/>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SERVICIOS</w:t>
            </w:r>
          </w:p>
        </w:tc>
        <w:tc>
          <w:tcPr>
            <w:tcW w:w="1240" w:type="dxa"/>
            <w:tcBorders>
              <w:top w:val="nil"/>
              <w:left w:val="nil"/>
              <w:bottom w:val="nil"/>
              <w:right w:val="nil"/>
            </w:tcBorders>
            <w:shd w:val="clear" w:color="000000" w:fill="375623"/>
            <w:noWrap/>
            <w:vAlign w:val="bottom"/>
            <w:hideMark/>
          </w:tcPr>
          <w:p w14:paraId="0FB6257A" w14:textId="5CD285C8" w:rsidR="00D34A25" w:rsidRPr="00B428E4" w:rsidRDefault="00D34A25" w:rsidP="00D34A25">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NRO DÍAS</w:t>
            </w:r>
          </w:p>
        </w:tc>
      </w:tr>
      <w:tr w:rsidR="00D34A25"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5D838EBD" w:rsidR="00D34A25" w:rsidRPr="00B428E4" w:rsidRDefault="00D34A25" w:rsidP="00D34A25">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SIM CARD CON DATOS ILIMITADO POR</w:t>
            </w:r>
          </w:p>
        </w:tc>
        <w:tc>
          <w:tcPr>
            <w:tcW w:w="1240" w:type="dxa"/>
            <w:tcBorders>
              <w:top w:val="nil"/>
              <w:left w:val="nil"/>
              <w:bottom w:val="nil"/>
              <w:right w:val="nil"/>
            </w:tcBorders>
            <w:noWrap/>
            <w:vAlign w:val="bottom"/>
            <w:hideMark/>
          </w:tcPr>
          <w:p w14:paraId="0C45F475" w14:textId="6488C495" w:rsidR="00D34A25" w:rsidRPr="00B428E4" w:rsidRDefault="00D34A25" w:rsidP="00D34A25">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D34A25"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03EB4416" w:rsidR="00D34A25" w:rsidRPr="00B428E4" w:rsidRDefault="00D34A25" w:rsidP="00D34A25">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TARJETA DE ASISTENCIA POR</w:t>
            </w:r>
          </w:p>
        </w:tc>
        <w:tc>
          <w:tcPr>
            <w:tcW w:w="1240" w:type="dxa"/>
            <w:tcBorders>
              <w:top w:val="nil"/>
              <w:left w:val="nil"/>
              <w:bottom w:val="nil"/>
              <w:right w:val="nil"/>
            </w:tcBorders>
            <w:noWrap/>
            <w:vAlign w:val="bottom"/>
            <w:hideMark/>
          </w:tcPr>
          <w:p w14:paraId="3983E1FA" w14:textId="4611D99C" w:rsidR="00D34A25" w:rsidRPr="00B428E4" w:rsidRDefault="00D34A25" w:rsidP="00D34A25">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D34A25"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2D0BD94C" w:rsidR="00D34A25" w:rsidRPr="00B428E4" w:rsidRDefault="00D34A25" w:rsidP="00D34A25">
            <w:pPr>
              <w:spacing w:after="0" w:line="240" w:lineRule="auto"/>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PRECIO POR PERSONA EN USD</w:t>
            </w:r>
          </w:p>
        </w:tc>
        <w:tc>
          <w:tcPr>
            <w:tcW w:w="1240" w:type="dxa"/>
            <w:tcBorders>
              <w:top w:val="nil"/>
              <w:left w:val="nil"/>
              <w:bottom w:val="nil"/>
              <w:right w:val="nil"/>
            </w:tcBorders>
            <w:shd w:val="clear" w:color="000000" w:fill="375623"/>
            <w:noWrap/>
            <w:vAlign w:val="bottom"/>
            <w:hideMark/>
          </w:tcPr>
          <w:p w14:paraId="560BE78A" w14:textId="0C609DCA" w:rsidR="00D34A25" w:rsidRPr="00B428E4" w:rsidRDefault="00D34A25" w:rsidP="00D34A25">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4D8CD6" w14:textId="37EC72CB" w:rsidR="00342FDF" w:rsidRPr="00255C32" w:rsidRDefault="00342FDF" w:rsidP="00342FDF">
      <w:pPr>
        <w:pStyle w:val="Sinespaciado"/>
        <w:rPr>
          <w:b/>
          <w:bCs/>
          <w:color w:val="002060"/>
          <w:u w:val="single"/>
        </w:rPr>
      </w:pPr>
      <w:r w:rsidRPr="00255C32">
        <w:rPr>
          <w:b/>
          <w:bCs/>
          <w:color w:val="002060"/>
          <w:u w:val="single"/>
        </w:rPr>
        <w:t>REQUISITOS DE INGRESO: UNIÓN EUROPEA</w:t>
      </w:r>
    </w:p>
    <w:p w14:paraId="4920CDCD" w14:textId="77777777" w:rsidR="00342FDF" w:rsidRPr="00B87F45" w:rsidRDefault="00342FDF" w:rsidP="00342FDF">
      <w:pPr>
        <w:pStyle w:val="Sinespaciado"/>
        <w:numPr>
          <w:ilvl w:val="0"/>
          <w:numId w:val="10"/>
        </w:numPr>
        <w:rPr>
          <w:color w:val="002060"/>
          <w:lang w:val="en-US"/>
        </w:rPr>
      </w:pPr>
      <w:r>
        <w:fldChar w:fldCharType="begin"/>
      </w:r>
      <w:r w:rsidRPr="00BF6B02">
        <w:rPr>
          <w:lang w:val="en-US"/>
        </w:rPr>
        <w:instrText>HYPERLINK "https://travel-europe.europa.eu/es/etias"</w:instrText>
      </w:r>
      <w:r>
        <w:fldChar w:fldCharType="separate"/>
      </w:r>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r>
        <w:fldChar w:fldCharType="end"/>
      </w:r>
    </w:p>
    <w:p w14:paraId="0A840612" w14:textId="77777777" w:rsidR="00342FDF" w:rsidRDefault="00342FDF" w:rsidP="00342FDF">
      <w:pPr>
        <w:pStyle w:val="Sinespaciado"/>
        <w:rPr>
          <w:b/>
          <w:bCs/>
          <w:color w:val="002060"/>
          <w:sz w:val="20"/>
          <w:szCs w:val="20"/>
          <w:lang w:val="en-US"/>
        </w:rPr>
      </w:pPr>
    </w:p>
    <w:p w14:paraId="47C47012" w14:textId="77777777" w:rsidR="006B1F60" w:rsidRPr="004D0219" w:rsidRDefault="006B1F60" w:rsidP="006B1F60">
      <w:pPr>
        <w:pStyle w:val="Sinespaciado"/>
        <w:rPr>
          <w:b/>
          <w:bCs/>
          <w:color w:val="002060"/>
          <w:sz w:val="20"/>
          <w:szCs w:val="20"/>
          <w:u w:val="single"/>
        </w:rPr>
      </w:pPr>
      <w:r w:rsidRPr="004D0219">
        <w:rPr>
          <w:b/>
          <w:bCs/>
          <w:color w:val="002060"/>
          <w:sz w:val="20"/>
          <w:szCs w:val="20"/>
          <w:u w:val="single"/>
        </w:rPr>
        <w:t>REQUISITOS DE INGRESO: REINO UNIDO</w:t>
      </w:r>
    </w:p>
    <w:p w14:paraId="560C3722" w14:textId="77777777" w:rsidR="006B1F60" w:rsidRPr="004D0219" w:rsidRDefault="006B1F60" w:rsidP="006B1F60">
      <w:pPr>
        <w:pStyle w:val="Sinespaciado"/>
        <w:numPr>
          <w:ilvl w:val="0"/>
          <w:numId w:val="10"/>
        </w:numPr>
        <w:rPr>
          <w:color w:val="002060"/>
          <w:sz w:val="20"/>
          <w:szCs w:val="20"/>
          <w:lang w:val="en-US"/>
        </w:rPr>
      </w:pPr>
      <w:hyperlink r:id="rId8" w:history="1">
        <w:r w:rsidRPr="004D0219">
          <w:rPr>
            <w:rStyle w:val="Hipervnculo"/>
            <w:sz w:val="20"/>
            <w:szCs w:val="20"/>
            <w:lang w:val="en-US"/>
          </w:rPr>
          <w:t>ETA</w:t>
        </w:r>
      </w:hyperlink>
    </w:p>
    <w:p w14:paraId="4EA269DF" w14:textId="77777777" w:rsidR="006B1F60" w:rsidRDefault="006B1F60" w:rsidP="00342FDF">
      <w:pPr>
        <w:pStyle w:val="Sinespaciado"/>
        <w:rPr>
          <w:b/>
          <w:bCs/>
          <w:color w:val="002060"/>
          <w:sz w:val="20"/>
          <w:szCs w:val="20"/>
          <w:lang w:val="en-US"/>
        </w:rPr>
      </w:pPr>
    </w:p>
    <w:p w14:paraId="5FCCC122" w14:textId="7777777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13FE7F4A"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9E6C96">
        <w:rPr>
          <w:color w:val="002060"/>
          <w:sz w:val="20"/>
          <w:szCs w:val="20"/>
        </w:rPr>
        <w:t>17 diciembre</w:t>
      </w:r>
      <w:r w:rsidR="00741132">
        <w:rPr>
          <w:color w:val="002060"/>
          <w:sz w:val="20"/>
          <w:szCs w:val="20"/>
        </w:rPr>
        <w:t xml:space="preserve"> 2026</w:t>
      </w:r>
      <w:r w:rsidR="008A48D1">
        <w:rPr>
          <w:color w:val="002060"/>
          <w:sz w:val="20"/>
          <w:szCs w:val="20"/>
        </w:rPr>
        <w:t xml:space="preserve"> y/</w:t>
      </w:r>
      <w:r w:rsidRPr="00EE7361">
        <w:rPr>
          <w:color w:val="002060"/>
          <w:sz w:val="20"/>
          <w:szCs w:val="20"/>
        </w:rPr>
        <w:t>o hasta agotar stock.</w:t>
      </w:r>
    </w:p>
    <w:p w14:paraId="18B3D755" w14:textId="1A060900"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w:t>
      </w:r>
      <w:r w:rsidR="00D42DE9">
        <w:rPr>
          <w:bCs/>
          <w:color w:val="002060"/>
          <w:sz w:val="20"/>
          <w:szCs w:val="20"/>
        </w:rPr>
        <w:t>2</w:t>
      </w:r>
      <w:r w:rsidRPr="00DB4B53">
        <w:rPr>
          <w:bCs/>
          <w:color w:val="002060"/>
          <w:sz w:val="20"/>
          <w:szCs w:val="20"/>
        </w:rPr>
        <w:t>0.00 por persona incluido IGV</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25B475C7"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w:t>
      </w:r>
      <w:r w:rsidR="00495CAC">
        <w:rPr>
          <w:color w:val="002060"/>
          <w:sz w:val="20"/>
          <w:szCs w:val="20"/>
        </w:rPr>
        <w:t>176</w:t>
      </w:r>
      <w:r>
        <w:rPr>
          <w:color w:val="002060"/>
          <w:sz w:val="20"/>
          <w:szCs w:val="20"/>
        </w:rPr>
        <w:t>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02550A30" w14:textId="77777777" w:rsidR="00342FDF" w:rsidRPr="00EE7361" w:rsidRDefault="00342FDF" w:rsidP="00342FDF">
      <w:pPr>
        <w:pStyle w:val="Sinespaciado"/>
        <w:ind w:left="360"/>
        <w:jc w:val="both"/>
        <w:rPr>
          <w:color w:val="002060"/>
          <w:sz w:val="20"/>
          <w:szCs w:val="20"/>
        </w:rPr>
      </w:pPr>
    </w:p>
    <w:p w14:paraId="7A17BD48" w14:textId="77777777"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40399" w14:textId="77777777" w:rsidR="002868D8" w:rsidRDefault="002868D8" w:rsidP="007D5D95">
      <w:pPr>
        <w:spacing w:after="0" w:line="240" w:lineRule="auto"/>
      </w:pPr>
      <w:r>
        <w:separator/>
      </w:r>
    </w:p>
  </w:endnote>
  <w:endnote w:type="continuationSeparator" w:id="0">
    <w:p w14:paraId="1320D357" w14:textId="77777777" w:rsidR="002868D8" w:rsidRDefault="002868D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C4A3" w14:textId="77777777" w:rsidR="002868D8" w:rsidRDefault="002868D8" w:rsidP="007D5D95">
      <w:pPr>
        <w:spacing w:after="0" w:line="240" w:lineRule="auto"/>
      </w:pPr>
      <w:r>
        <w:separator/>
      </w:r>
    </w:p>
  </w:footnote>
  <w:footnote w:type="continuationSeparator" w:id="0">
    <w:p w14:paraId="46DEBC12" w14:textId="77777777" w:rsidR="002868D8" w:rsidRDefault="002868D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4AED5B00"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7150">
      <w:rPr>
        <w:rFonts w:ascii="Montserrat" w:hAnsi="Montserrat"/>
        <w:i/>
        <w:iCs/>
        <w:color w:val="007536"/>
        <w:sz w:val="28"/>
        <w:szCs w:val="28"/>
      </w:rPr>
      <w:t>EUROPA SUBLIME</w:t>
    </w:r>
  </w:p>
  <w:p w14:paraId="2C9AF8AA" w14:textId="25482AF4"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9E3893">
      <w:rPr>
        <w:rFonts w:ascii="Montserrat" w:hAnsi="Montserrat"/>
        <w:i/>
        <w:iCs/>
        <w:color w:val="7F7F7F" w:themeColor="text1" w:themeTint="80"/>
        <w:sz w:val="20"/>
        <w:szCs w:val="20"/>
      </w:rPr>
      <w:t>13/09</w:t>
    </w:r>
    <w:r w:rsidR="00DF68F1">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0EEBE052" w:rsidR="007D5D95" w:rsidRPr="001A6F01" w:rsidRDefault="0016497B"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AFC761A"/>
    <w:multiLevelType w:val="hybridMultilevel"/>
    <w:tmpl w:val="45B24A9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7B33F2A"/>
    <w:multiLevelType w:val="multilevel"/>
    <w:tmpl w:val="DEF8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5" w15:restartNumberingAfterBreak="0">
    <w:nsid w:val="77B119B0"/>
    <w:multiLevelType w:val="hybridMultilevel"/>
    <w:tmpl w:val="3B3CD66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93549220">
    <w:abstractNumId w:val="9"/>
  </w:num>
  <w:num w:numId="2" w16cid:durableId="1711228114">
    <w:abstractNumId w:val="4"/>
  </w:num>
  <w:num w:numId="3" w16cid:durableId="484709321">
    <w:abstractNumId w:val="5"/>
  </w:num>
  <w:num w:numId="4" w16cid:durableId="503739856">
    <w:abstractNumId w:val="3"/>
  </w:num>
  <w:num w:numId="5" w16cid:durableId="1779175510">
    <w:abstractNumId w:val="14"/>
  </w:num>
  <w:num w:numId="6" w16cid:durableId="80955268">
    <w:abstractNumId w:val="10"/>
  </w:num>
  <w:num w:numId="7" w16cid:durableId="773131775">
    <w:abstractNumId w:val="2"/>
  </w:num>
  <w:num w:numId="8" w16cid:durableId="1418361121">
    <w:abstractNumId w:val="7"/>
  </w:num>
  <w:num w:numId="9" w16cid:durableId="70201806">
    <w:abstractNumId w:val="12"/>
  </w:num>
  <w:num w:numId="10" w16cid:durableId="566574518">
    <w:abstractNumId w:val="6"/>
  </w:num>
  <w:num w:numId="11" w16cid:durableId="768887774">
    <w:abstractNumId w:val="8"/>
  </w:num>
  <w:num w:numId="12" w16cid:durableId="770706768">
    <w:abstractNumId w:val="16"/>
  </w:num>
  <w:num w:numId="13" w16cid:durableId="406152842">
    <w:abstractNumId w:val="0"/>
  </w:num>
  <w:num w:numId="14" w16cid:durableId="1872759674">
    <w:abstractNumId w:val="17"/>
  </w:num>
  <w:num w:numId="15" w16cid:durableId="27529682">
    <w:abstractNumId w:val="13"/>
  </w:num>
  <w:num w:numId="16" w16cid:durableId="454257297">
    <w:abstractNumId w:val="18"/>
  </w:num>
  <w:num w:numId="17" w16cid:durableId="1160655641">
    <w:abstractNumId w:val="15"/>
  </w:num>
  <w:num w:numId="18" w16cid:durableId="1294289733">
    <w:abstractNumId w:val="11"/>
  </w:num>
  <w:num w:numId="19" w16cid:durableId="550388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60A1"/>
    <w:rsid w:val="000509C4"/>
    <w:rsid w:val="000D4614"/>
    <w:rsid w:val="00103C32"/>
    <w:rsid w:val="001113D1"/>
    <w:rsid w:val="0016497B"/>
    <w:rsid w:val="00170614"/>
    <w:rsid w:val="00170838"/>
    <w:rsid w:val="001A6F01"/>
    <w:rsid w:val="001B55D7"/>
    <w:rsid w:val="001B7FEE"/>
    <w:rsid w:val="00225C97"/>
    <w:rsid w:val="00255C32"/>
    <w:rsid w:val="002868D8"/>
    <w:rsid w:val="002A3950"/>
    <w:rsid w:val="002A7691"/>
    <w:rsid w:val="002D0E4D"/>
    <w:rsid w:val="00342FDF"/>
    <w:rsid w:val="00344618"/>
    <w:rsid w:val="00351489"/>
    <w:rsid w:val="00372163"/>
    <w:rsid w:val="00374DD8"/>
    <w:rsid w:val="003A5E1C"/>
    <w:rsid w:val="003C7C91"/>
    <w:rsid w:val="003D6017"/>
    <w:rsid w:val="00417150"/>
    <w:rsid w:val="004713AE"/>
    <w:rsid w:val="00495CAC"/>
    <w:rsid w:val="00510D61"/>
    <w:rsid w:val="00512036"/>
    <w:rsid w:val="00513910"/>
    <w:rsid w:val="00521089"/>
    <w:rsid w:val="00537AFE"/>
    <w:rsid w:val="0057038C"/>
    <w:rsid w:val="00574D43"/>
    <w:rsid w:val="005A4E69"/>
    <w:rsid w:val="005A7DA7"/>
    <w:rsid w:val="005C3847"/>
    <w:rsid w:val="005C54EC"/>
    <w:rsid w:val="005C59BC"/>
    <w:rsid w:val="00621C74"/>
    <w:rsid w:val="006360AF"/>
    <w:rsid w:val="0064678D"/>
    <w:rsid w:val="006670E9"/>
    <w:rsid w:val="006720E5"/>
    <w:rsid w:val="00673F1E"/>
    <w:rsid w:val="006B1F60"/>
    <w:rsid w:val="006F4EB3"/>
    <w:rsid w:val="00712B86"/>
    <w:rsid w:val="00741132"/>
    <w:rsid w:val="00746DF6"/>
    <w:rsid w:val="00775BF7"/>
    <w:rsid w:val="00780082"/>
    <w:rsid w:val="00781B17"/>
    <w:rsid w:val="00793070"/>
    <w:rsid w:val="007A757A"/>
    <w:rsid w:val="007B403C"/>
    <w:rsid w:val="007C260F"/>
    <w:rsid w:val="007D4B65"/>
    <w:rsid w:val="007D5D95"/>
    <w:rsid w:val="007E623E"/>
    <w:rsid w:val="007F2C76"/>
    <w:rsid w:val="008464BC"/>
    <w:rsid w:val="008475A0"/>
    <w:rsid w:val="0088385A"/>
    <w:rsid w:val="008A46A8"/>
    <w:rsid w:val="008A48D1"/>
    <w:rsid w:val="008B2B0B"/>
    <w:rsid w:val="008D0A2B"/>
    <w:rsid w:val="008F1EDE"/>
    <w:rsid w:val="0090609C"/>
    <w:rsid w:val="00932A70"/>
    <w:rsid w:val="0095226E"/>
    <w:rsid w:val="009932AA"/>
    <w:rsid w:val="009A22C4"/>
    <w:rsid w:val="009A562B"/>
    <w:rsid w:val="009D1E7F"/>
    <w:rsid w:val="009E1C54"/>
    <w:rsid w:val="009E3893"/>
    <w:rsid w:val="009E6C96"/>
    <w:rsid w:val="009F0058"/>
    <w:rsid w:val="00A04C07"/>
    <w:rsid w:val="00A17B21"/>
    <w:rsid w:val="00A31559"/>
    <w:rsid w:val="00A46BE0"/>
    <w:rsid w:val="00A53466"/>
    <w:rsid w:val="00AB4215"/>
    <w:rsid w:val="00AB5F6C"/>
    <w:rsid w:val="00AC427E"/>
    <w:rsid w:val="00AD07D9"/>
    <w:rsid w:val="00AD10A4"/>
    <w:rsid w:val="00AE719D"/>
    <w:rsid w:val="00B24344"/>
    <w:rsid w:val="00B428E4"/>
    <w:rsid w:val="00B66996"/>
    <w:rsid w:val="00BB5B08"/>
    <w:rsid w:val="00BD0F00"/>
    <w:rsid w:val="00BF6B02"/>
    <w:rsid w:val="00C35102"/>
    <w:rsid w:val="00C40CC4"/>
    <w:rsid w:val="00C52B31"/>
    <w:rsid w:val="00C601ED"/>
    <w:rsid w:val="00C80CF3"/>
    <w:rsid w:val="00C903E7"/>
    <w:rsid w:val="00CB1B70"/>
    <w:rsid w:val="00CB2C46"/>
    <w:rsid w:val="00CD11B1"/>
    <w:rsid w:val="00CD7D9C"/>
    <w:rsid w:val="00CE6AB0"/>
    <w:rsid w:val="00CF0CDE"/>
    <w:rsid w:val="00D34A25"/>
    <w:rsid w:val="00D37BA5"/>
    <w:rsid w:val="00D42DE9"/>
    <w:rsid w:val="00D47563"/>
    <w:rsid w:val="00D539CE"/>
    <w:rsid w:val="00D634DE"/>
    <w:rsid w:val="00D65E34"/>
    <w:rsid w:val="00D8089B"/>
    <w:rsid w:val="00DB2295"/>
    <w:rsid w:val="00DF4FBA"/>
    <w:rsid w:val="00DF68F1"/>
    <w:rsid w:val="00DF6BD9"/>
    <w:rsid w:val="00E00D73"/>
    <w:rsid w:val="00E16E36"/>
    <w:rsid w:val="00E22419"/>
    <w:rsid w:val="00E26A16"/>
    <w:rsid w:val="00E4336C"/>
    <w:rsid w:val="00E52C5F"/>
    <w:rsid w:val="00E668C6"/>
    <w:rsid w:val="00E67E5A"/>
    <w:rsid w:val="00EB31D9"/>
    <w:rsid w:val="00EB36CE"/>
    <w:rsid w:val="00EB526E"/>
    <w:rsid w:val="00ED0793"/>
    <w:rsid w:val="00EE21CE"/>
    <w:rsid w:val="00EE72F4"/>
    <w:rsid w:val="00F05A7D"/>
    <w:rsid w:val="00F06D71"/>
    <w:rsid w:val="00F2650A"/>
    <w:rsid w:val="00F27942"/>
    <w:rsid w:val="00F43E50"/>
    <w:rsid w:val="00F913BA"/>
    <w:rsid w:val="00FA3FFD"/>
    <w:rsid w:val="00FA76D8"/>
    <w:rsid w:val="00FC3847"/>
    <w:rsid w:val="00FD5416"/>
    <w:rsid w:val="00FE36D0"/>
    <w:rsid w:val="00FF1F72"/>
    <w:rsid w:val="00FF7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for-an-eta.homeoffice.gov.uk/apply/electronic-travel-authorisation/how-to-appl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63D2E-CFC4-45E7-B22E-50D2A2F06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2190</Words>
  <Characters>12047</Characters>
  <Application>Microsoft Office Word</Application>
  <DocSecurity>0</DocSecurity>
  <Lines>100</Lines>
  <Paragraphs>28</Paragraphs>
  <ScaleCrop>false</ScaleCrop>
  <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18</cp:revision>
  <dcterms:created xsi:type="dcterms:W3CDTF">2026-09-13T18:53:00Z</dcterms:created>
  <dcterms:modified xsi:type="dcterms:W3CDTF">2026-09-14T01:00:00Z</dcterms:modified>
</cp:coreProperties>
</file>