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ED98" w14:textId="4845504E"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4862A407" w:rsidR="00BB5B08" w:rsidRPr="00C80CF3" w:rsidRDefault="00FF1981" w:rsidP="00BB5B08">
      <w:pPr>
        <w:pStyle w:val="Sinespaciado"/>
        <w:jc w:val="center"/>
        <w:rPr>
          <w:b/>
          <w:color w:val="002060"/>
          <w:sz w:val="56"/>
        </w:rPr>
      </w:pPr>
      <w:r>
        <w:rPr>
          <w:b/>
          <w:color w:val="002060"/>
          <w:sz w:val="56"/>
        </w:rPr>
        <w:t>EURO</w:t>
      </w:r>
      <w:r w:rsidR="00E153E8">
        <w:rPr>
          <w:b/>
          <w:color w:val="002060"/>
          <w:sz w:val="56"/>
        </w:rPr>
        <w:t xml:space="preserve">PA FANTÁSTICA </w:t>
      </w:r>
      <w:r w:rsidR="00BB5B08" w:rsidRPr="00C80CF3">
        <w:rPr>
          <w:b/>
          <w:color w:val="002060"/>
          <w:sz w:val="56"/>
        </w:rPr>
        <w:t>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BB5B08" w:rsidRPr="009D1E7F" w14:paraId="5974AB25"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4020F84B" w:rsidR="00BB5B08" w:rsidRPr="009D1E7F" w:rsidRDefault="00DB2105"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18-MAR</w:t>
            </w:r>
            <w:r w:rsidR="00A5346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UX-176</w:t>
            </w:r>
          </w:p>
        </w:tc>
        <w:tc>
          <w:tcPr>
            <w:tcW w:w="1520" w:type="dxa"/>
            <w:tcBorders>
              <w:top w:val="nil"/>
              <w:left w:val="nil"/>
              <w:bottom w:val="single" w:sz="4" w:space="0" w:color="C6E0B4"/>
              <w:right w:val="single" w:sz="4" w:space="0" w:color="C6E0B4"/>
            </w:tcBorders>
            <w:noWrap/>
            <w:vAlign w:val="center"/>
            <w:hideMark/>
          </w:tcPr>
          <w:p w14:paraId="6EFB6CF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hideMark/>
          </w:tcPr>
          <w:p w14:paraId="3E913B2B"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25D1E54E"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11:35 hrs</w:t>
            </w:r>
          </w:p>
        </w:tc>
        <w:tc>
          <w:tcPr>
            <w:tcW w:w="1520" w:type="dxa"/>
            <w:tcBorders>
              <w:top w:val="nil"/>
              <w:left w:val="nil"/>
              <w:bottom w:val="single" w:sz="4" w:space="0" w:color="C6E0B4"/>
              <w:right w:val="single" w:sz="4" w:space="0" w:color="C6E0B4"/>
            </w:tcBorders>
            <w:noWrap/>
            <w:vAlign w:val="center"/>
          </w:tcPr>
          <w:p w14:paraId="2ADC1DEC" w14:textId="7B8170BA"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05:10+1 hrs</w:t>
            </w:r>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40725122" w:rsidR="00BB5B08" w:rsidRPr="009D1E7F" w:rsidRDefault="00DB2105"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05-ABR</w:t>
            </w:r>
            <w:r w:rsidR="00CE6AB0">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UX-175</w:t>
            </w:r>
          </w:p>
        </w:tc>
        <w:tc>
          <w:tcPr>
            <w:tcW w:w="1520" w:type="dxa"/>
            <w:tcBorders>
              <w:top w:val="nil"/>
              <w:left w:val="nil"/>
              <w:bottom w:val="single" w:sz="4" w:space="0" w:color="C6E0B4"/>
              <w:right w:val="single" w:sz="4" w:space="0" w:color="C6E0B4"/>
            </w:tcBorders>
            <w:noWrap/>
            <w:vAlign w:val="center"/>
          </w:tcPr>
          <w:p w14:paraId="39CF3C8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23:45 hrs</w:t>
            </w:r>
          </w:p>
        </w:tc>
        <w:tc>
          <w:tcPr>
            <w:tcW w:w="1520" w:type="dxa"/>
            <w:tcBorders>
              <w:top w:val="nil"/>
              <w:left w:val="nil"/>
              <w:bottom w:val="single" w:sz="4" w:space="0" w:color="C6E0B4"/>
              <w:right w:val="single" w:sz="4" w:space="0" w:color="C6E0B4"/>
            </w:tcBorders>
            <w:noWrap/>
            <w:vAlign w:val="center"/>
          </w:tcPr>
          <w:p w14:paraId="772DEAA0" w14:textId="545BE747"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05:50</w:t>
            </w:r>
            <w:r w:rsidR="00BB5B08" w:rsidRPr="009D1E7F">
              <w:rPr>
                <w:rFonts w:ascii="Calibri" w:eastAsia="Times New Roman" w:hAnsi="Calibri" w:cs="Calibri"/>
                <w:bCs/>
                <w:color w:val="002060"/>
                <w:sz w:val="20"/>
                <w:szCs w:val="20"/>
                <w:lang w:val="es-ES" w:eastAsia="es-ES"/>
              </w:rPr>
              <w:t>+1 hrs</w:t>
            </w:r>
          </w:p>
        </w:tc>
      </w:tr>
    </w:tbl>
    <w:p w14:paraId="03AC71AE" w14:textId="77777777" w:rsidR="00BB5B08" w:rsidRPr="00C80CF3" w:rsidRDefault="00BB5B08" w:rsidP="00BB5B08">
      <w:pPr>
        <w:pStyle w:val="Sinespaciado"/>
        <w:rPr>
          <w:b/>
          <w:color w:val="002060"/>
          <w:sz w:val="23"/>
          <w:szCs w:val="23"/>
          <w:u w:val="single"/>
        </w:rPr>
      </w:pPr>
    </w:p>
    <w:p w14:paraId="36FA17A4" w14:textId="77777777" w:rsidR="00C336FF" w:rsidRPr="00255C32" w:rsidRDefault="00C336FF" w:rsidP="00C336FF">
      <w:pPr>
        <w:pStyle w:val="Sinespaciado"/>
        <w:rPr>
          <w:b/>
          <w:color w:val="002060"/>
          <w:u w:val="single"/>
        </w:rPr>
      </w:pPr>
      <w:r w:rsidRPr="00255C32">
        <w:rPr>
          <w:b/>
          <w:color w:val="002060"/>
          <w:u w:val="single"/>
        </w:rPr>
        <w:t xml:space="preserve">ITINERARIO </w:t>
      </w:r>
    </w:p>
    <w:p w14:paraId="3369B10A" w14:textId="77777777" w:rsidR="00C336FF" w:rsidRPr="00C80CF3" w:rsidRDefault="00C336FF" w:rsidP="00C336FF">
      <w:pPr>
        <w:pStyle w:val="Sinespaciado"/>
        <w:rPr>
          <w:b/>
          <w:color w:val="002060"/>
          <w:sz w:val="20"/>
          <w:szCs w:val="20"/>
          <w:u w:val="single"/>
        </w:rPr>
      </w:pPr>
    </w:p>
    <w:p w14:paraId="78B9AAE4"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01 AMÉRICA - MADRID</w:t>
      </w:r>
    </w:p>
    <w:p w14:paraId="05DDDA01" w14:textId="77777777" w:rsidR="00C336FF" w:rsidRPr="00FC05B9" w:rsidRDefault="00C336FF" w:rsidP="00C336FF">
      <w:pPr>
        <w:pStyle w:val="Sinespaciado"/>
        <w:jc w:val="both"/>
        <w:rPr>
          <w:color w:val="002060"/>
          <w:sz w:val="20"/>
          <w:szCs w:val="20"/>
        </w:rPr>
      </w:pPr>
      <w:r w:rsidRPr="00FC05B9">
        <w:rPr>
          <w:color w:val="002060"/>
          <w:sz w:val="20"/>
          <w:szCs w:val="20"/>
        </w:rPr>
        <w:t>Vuelo con destino a la ciudad de Madrid, noche a bordo.</w:t>
      </w:r>
    </w:p>
    <w:p w14:paraId="2B00FE81" w14:textId="77777777" w:rsidR="00C336FF" w:rsidRPr="00FC05B9" w:rsidRDefault="00C336FF" w:rsidP="00C336FF">
      <w:pPr>
        <w:pStyle w:val="Sinespaciado"/>
        <w:jc w:val="both"/>
        <w:rPr>
          <w:color w:val="002060"/>
          <w:sz w:val="20"/>
          <w:szCs w:val="20"/>
        </w:rPr>
      </w:pPr>
    </w:p>
    <w:p w14:paraId="60305FCC"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02 MADRID</w:t>
      </w:r>
    </w:p>
    <w:p w14:paraId="3AD7F325" w14:textId="77777777" w:rsidR="00C336FF" w:rsidRPr="00FC05B9" w:rsidRDefault="00C336FF" w:rsidP="00C336FF">
      <w:pPr>
        <w:pStyle w:val="Sinespaciado"/>
        <w:jc w:val="both"/>
        <w:rPr>
          <w:color w:val="002060"/>
          <w:sz w:val="20"/>
          <w:szCs w:val="20"/>
        </w:rPr>
      </w:pPr>
      <w:r w:rsidRPr="00FC05B9">
        <w:rPr>
          <w:color w:val="002060"/>
          <w:sz w:val="20"/>
          <w:szCs w:val="20"/>
        </w:rPr>
        <w:t>Llegada al aeropuerto de Madrid-Barajas. Traslado al hotel. Día libre para actividades personales. Alojamiento.</w:t>
      </w:r>
    </w:p>
    <w:p w14:paraId="0997AAB6" w14:textId="77777777" w:rsidR="00C336FF" w:rsidRPr="00FC05B9" w:rsidRDefault="00C336FF" w:rsidP="00C336FF">
      <w:pPr>
        <w:pStyle w:val="Sinespaciado"/>
        <w:jc w:val="both"/>
        <w:rPr>
          <w:color w:val="002060"/>
          <w:sz w:val="20"/>
          <w:szCs w:val="20"/>
        </w:rPr>
      </w:pPr>
    </w:p>
    <w:p w14:paraId="1A7CBA8C"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03 MADRID - SAN SEBASTIÁN - BURDEOS</w:t>
      </w:r>
    </w:p>
    <w:p w14:paraId="3E0D49B4" w14:textId="77777777" w:rsidR="00C336FF" w:rsidRPr="00FC05B9" w:rsidRDefault="00C336FF" w:rsidP="00C336FF">
      <w:pPr>
        <w:pStyle w:val="Sinespaciado"/>
        <w:jc w:val="both"/>
        <w:rPr>
          <w:color w:val="002060"/>
          <w:sz w:val="20"/>
          <w:szCs w:val="20"/>
        </w:rPr>
      </w:pPr>
      <w:r w:rsidRPr="00FC05B9">
        <w:rPr>
          <w:color w:val="002060"/>
          <w:sz w:val="20"/>
          <w:szCs w:val="20"/>
        </w:rPr>
        <w:t>Desayuno. Viaje hacia el norte de España, pasando por las regiones de Castilla León y País Vasco para llegar a San Sebastián, una de las ciudades más bonitas de España. Tiempo para pasear por su casco antiguo. Continuación hacia la frontera francesa, y continuación del viaje por la región vinícola de Francia, hasta llegar a Burdeos, capital de los Duques de Aquitania. Alojamiento.</w:t>
      </w:r>
    </w:p>
    <w:p w14:paraId="1ED144C0" w14:textId="77777777" w:rsidR="00C336FF" w:rsidRPr="00FC05B9" w:rsidRDefault="00C336FF" w:rsidP="00C336FF">
      <w:pPr>
        <w:pStyle w:val="Sinespaciado"/>
        <w:jc w:val="both"/>
        <w:rPr>
          <w:color w:val="002060"/>
          <w:sz w:val="20"/>
          <w:szCs w:val="20"/>
        </w:rPr>
      </w:pPr>
    </w:p>
    <w:p w14:paraId="5D4742BB"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04 BURDEOS - BLOIS - PARÍS</w:t>
      </w:r>
    </w:p>
    <w:p w14:paraId="11D7D6A1" w14:textId="77777777" w:rsidR="00C336FF" w:rsidRPr="00FC05B9" w:rsidRDefault="00C336FF" w:rsidP="00C336FF">
      <w:pPr>
        <w:pStyle w:val="Sinespaciado"/>
        <w:jc w:val="both"/>
        <w:rPr>
          <w:color w:val="002060"/>
          <w:sz w:val="20"/>
          <w:szCs w:val="20"/>
        </w:rPr>
      </w:pPr>
      <w:r w:rsidRPr="00FC05B9">
        <w:rPr>
          <w:color w:val="002060"/>
          <w:sz w:val="20"/>
          <w:szCs w:val="20"/>
        </w:rPr>
        <w:t>Desayuno. Viaje desde la capital vinícola del país galo hacia el Valle del Loira, la región que alberga los castillos más importantes de Francia. Parada en Blois, considerada una de las más atractivas poblaciones del Valle, gracias a su bellísimo Castillo. Continuación hacia París. Alojamiento en el hotel previsto.</w:t>
      </w:r>
    </w:p>
    <w:p w14:paraId="20519809" w14:textId="77777777" w:rsidR="00C336FF" w:rsidRPr="00FC05B9" w:rsidRDefault="00C336FF" w:rsidP="00C336FF">
      <w:pPr>
        <w:pStyle w:val="Sinespaciado"/>
        <w:jc w:val="both"/>
        <w:rPr>
          <w:b/>
          <w:bCs/>
          <w:color w:val="002060"/>
          <w:sz w:val="20"/>
          <w:szCs w:val="20"/>
        </w:rPr>
      </w:pPr>
    </w:p>
    <w:p w14:paraId="754257ED"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05 PARÍS</w:t>
      </w:r>
    </w:p>
    <w:p w14:paraId="0D3403F4" w14:textId="77777777" w:rsidR="00C336FF" w:rsidRPr="00FC05B9" w:rsidRDefault="00C336FF" w:rsidP="00C336FF">
      <w:pPr>
        <w:pStyle w:val="Sinespaciado"/>
        <w:jc w:val="both"/>
        <w:rPr>
          <w:color w:val="002060"/>
          <w:sz w:val="20"/>
          <w:szCs w:val="20"/>
        </w:rPr>
      </w:pPr>
      <w:r w:rsidRPr="00FC05B9">
        <w:rPr>
          <w:color w:val="002060"/>
          <w:sz w:val="20"/>
          <w:szCs w:val="20"/>
        </w:rPr>
        <w:t>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al famoso espectáculo del Lido. Alojamiento</w:t>
      </w:r>
    </w:p>
    <w:p w14:paraId="1F886E00" w14:textId="77777777" w:rsidR="00C336FF" w:rsidRPr="00FC05B9" w:rsidRDefault="00C336FF" w:rsidP="00C336FF">
      <w:pPr>
        <w:pStyle w:val="Sinespaciado"/>
        <w:jc w:val="both"/>
        <w:rPr>
          <w:color w:val="002060"/>
          <w:sz w:val="20"/>
          <w:szCs w:val="20"/>
        </w:rPr>
      </w:pPr>
    </w:p>
    <w:p w14:paraId="4FF0BEFB"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06 PARÍS</w:t>
      </w:r>
    </w:p>
    <w:p w14:paraId="61DB79E0" w14:textId="77777777" w:rsidR="00C336FF" w:rsidRPr="00FC05B9" w:rsidRDefault="00C336FF" w:rsidP="00C336FF">
      <w:pPr>
        <w:pStyle w:val="Sinespaciado"/>
        <w:jc w:val="both"/>
        <w:rPr>
          <w:color w:val="002060"/>
          <w:sz w:val="20"/>
          <w:szCs w:val="20"/>
        </w:rPr>
      </w:pPr>
      <w:r w:rsidRPr="00FC05B9">
        <w:rPr>
          <w:color w:val="002060"/>
          <w:sz w:val="20"/>
          <w:szCs w:val="20"/>
        </w:rPr>
        <w:t>Desayuno. Día libre para pasear por esta ilustre ciudad o subir a la Torre Eiffel. Existirá la posibilidad de contratar una visita al famoso Palacio de Versalles y sus bellos jardines. Alojamiento.</w:t>
      </w:r>
    </w:p>
    <w:p w14:paraId="3BDF6649" w14:textId="77777777" w:rsidR="00C336FF" w:rsidRPr="00FC05B9" w:rsidRDefault="00C336FF" w:rsidP="00C336FF">
      <w:pPr>
        <w:pStyle w:val="Sinespaciado"/>
        <w:jc w:val="both"/>
        <w:rPr>
          <w:color w:val="002060"/>
          <w:sz w:val="20"/>
          <w:szCs w:val="20"/>
        </w:rPr>
      </w:pPr>
    </w:p>
    <w:p w14:paraId="0463C52E"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07 PARÍS - LUXEMBURGO - VALLE DEL RHIN - FRANKFURT</w:t>
      </w:r>
    </w:p>
    <w:p w14:paraId="02903435" w14:textId="77777777" w:rsidR="00C336FF" w:rsidRPr="00FC05B9" w:rsidRDefault="00C336FF" w:rsidP="00C336FF">
      <w:pPr>
        <w:pStyle w:val="Sinespaciado"/>
        <w:jc w:val="both"/>
        <w:rPr>
          <w:color w:val="002060"/>
          <w:sz w:val="20"/>
          <w:szCs w:val="20"/>
        </w:rPr>
      </w:pPr>
      <w:r w:rsidRPr="00FC05B9">
        <w:rPr>
          <w:color w:val="002060"/>
          <w:sz w:val="20"/>
          <w:szCs w:val="20"/>
        </w:rPr>
        <w:t>Desayuno. Salida a través de la región de Champagne para llegar a Luxemburgo, importante sede de la Unión Europea. El Gran Ducado de Luxemburgo, uno de los estados más pequeños de Europa, cuya capital se encuentra ubicada sobre un peñón, rodeada de grandes bastiones y profundos valles. Tiempo libre y salida hacia Alemania. A través de Coblenza se continuará el recorrido por el Valle del Rhin, donde se apreciarán bellos paisajes con imponentes castillos germanos, así como la simbólica Roca de Loreley. Llegada a Frankfurt, capital financiera del país. Alojamiento.</w:t>
      </w:r>
    </w:p>
    <w:p w14:paraId="712F7519" w14:textId="77777777" w:rsidR="00C336FF" w:rsidRPr="00FC05B9" w:rsidRDefault="00C336FF" w:rsidP="00C336FF">
      <w:pPr>
        <w:pStyle w:val="Sinespaciado"/>
        <w:jc w:val="both"/>
        <w:rPr>
          <w:color w:val="002060"/>
          <w:sz w:val="20"/>
          <w:szCs w:val="20"/>
        </w:rPr>
      </w:pPr>
    </w:p>
    <w:p w14:paraId="44AC217E"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08 FRANKFURT - HEIDELBERG - SELVA NEGRA (FRIBURGO) - ZÚRICH</w:t>
      </w:r>
    </w:p>
    <w:p w14:paraId="1A8DAE6D" w14:textId="77777777" w:rsidR="00C336FF" w:rsidRPr="00FC05B9" w:rsidRDefault="00C336FF" w:rsidP="00C336FF">
      <w:pPr>
        <w:pStyle w:val="Sinespaciado"/>
        <w:jc w:val="both"/>
        <w:rPr>
          <w:color w:val="002060"/>
          <w:sz w:val="20"/>
          <w:szCs w:val="20"/>
        </w:rPr>
      </w:pPr>
      <w:r w:rsidRPr="00FC05B9">
        <w:rPr>
          <w:color w:val="002060"/>
          <w:sz w:val="20"/>
          <w:szCs w:val="20"/>
        </w:rPr>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la capital de Suiza. Tiempo libre para conocer el centro de la ciudad. Alojamiento en el hotel previsto</w:t>
      </w:r>
    </w:p>
    <w:p w14:paraId="4869424C" w14:textId="77777777" w:rsidR="00C336FF" w:rsidRPr="00FC05B9" w:rsidRDefault="00C336FF" w:rsidP="00C336FF">
      <w:pPr>
        <w:pStyle w:val="Sinespaciado"/>
        <w:jc w:val="both"/>
        <w:rPr>
          <w:b/>
          <w:bCs/>
          <w:color w:val="002060"/>
          <w:sz w:val="20"/>
          <w:szCs w:val="20"/>
        </w:rPr>
      </w:pPr>
    </w:p>
    <w:p w14:paraId="09212804" w14:textId="77777777" w:rsidR="00C336FF" w:rsidRPr="00BB4C64" w:rsidRDefault="00C336FF" w:rsidP="00C336FF">
      <w:pPr>
        <w:pStyle w:val="Sinespaciado"/>
        <w:jc w:val="both"/>
        <w:rPr>
          <w:b/>
          <w:bCs/>
          <w:color w:val="002060"/>
          <w:sz w:val="20"/>
          <w:szCs w:val="20"/>
        </w:rPr>
      </w:pPr>
    </w:p>
    <w:p w14:paraId="5808E317" w14:textId="77777777" w:rsidR="00C336FF" w:rsidRPr="00BB4C64" w:rsidRDefault="00C336FF" w:rsidP="00C336FF">
      <w:pPr>
        <w:pStyle w:val="Sinespaciado"/>
        <w:jc w:val="both"/>
        <w:rPr>
          <w:b/>
          <w:bCs/>
          <w:color w:val="002060"/>
          <w:sz w:val="20"/>
          <w:szCs w:val="20"/>
        </w:rPr>
      </w:pPr>
    </w:p>
    <w:p w14:paraId="67FCC7B0" w14:textId="77777777" w:rsidR="00C336FF" w:rsidRPr="00BB4C64" w:rsidRDefault="00C336FF" w:rsidP="00C336FF">
      <w:pPr>
        <w:pStyle w:val="Sinespaciado"/>
        <w:jc w:val="both"/>
        <w:rPr>
          <w:b/>
          <w:bCs/>
          <w:color w:val="002060"/>
          <w:sz w:val="20"/>
          <w:szCs w:val="20"/>
        </w:rPr>
      </w:pPr>
    </w:p>
    <w:p w14:paraId="67859F13" w14:textId="77777777" w:rsidR="00C336FF" w:rsidRPr="00BB4C64" w:rsidRDefault="00C336FF" w:rsidP="00C336FF">
      <w:pPr>
        <w:pStyle w:val="Sinespaciado"/>
        <w:jc w:val="both"/>
        <w:rPr>
          <w:b/>
          <w:bCs/>
          <w:color w:val="002060"/>
          <w:sz w:val="20"/>
          <w:szCs w:val="20"/>
        </w:rPr>
      </w:pPr>
    </w:p>
    <w:p w14:paraId="0C348A93" w14:textId="77777777" w:rsidR="00C336FF" w:rsidRPr="00BB4C64" w:rsidRDefault="00C336FF" w:rsidP="00C336FF">
      <w:pPr>
        <w:pStyle w:val="Sinespaciado"/>
        <w:jc w:val="both"/>
        <w:rPr>
          <w:b/>
          <w:bCs/>
          <w:color w:val="002060"/>
          <w:sz w:val="20"/>
          <w:szCs w:val="20"/>
        </w:rPr>
      </w:pPr>
    </w:p>
    <w:p w14:paraId="56B4E7BE" w14:textId="77777777" w:rsidR="00C336FF" w:rsidRPr="00FC05B9" w:rsidRDefault="00C336FF" w:rsidP="00C336FF">
      <w:pPr>
        <w:pStyle w:val="Sinespaciado"/>
        <w:jc w:val="both"/>
        <w:rPr>
          <w:b/>
          <w:bCs/>
          <w:color w:val="002060"/>
          <w:sz w:val="20"/>
          <w:szCs w:val="20"/>
          <w:lang w:val="en-US"/>
        </w:rPr>
      </w:pPr>
      <w:r w:rsidRPr="00FC05B9">
        <w:rPr>
          <w:b/>
          <w:bCs/>
          <w:color w:val="002060"/>
          <w:sz w:val="20"/>
          <w:szCs w:val="20"/>
          <w:lang w:val="en-US"/>
        </w:rPr>
        <w:t>DIA 09 ZÚRICH - LUCERNA - VADUZ (LIECHTENSTEIN) - INNSBRUCK</w:t>
      </w:r>
    </w:p>
    <w:p w14:paraId="752B42A8" w14:textId="77777777" w:rsidR="00C336FF" w:rsidRPr="00FC05B9" w:rsidRDefault="00C336FF" w:rsidP="00C336FF">
      <w:pPr>
        <w:pStyle w:val="Sinespaciado"/>
        <w:jc w:val="both"/>
        <w:rPr>
          <w:rFonts w:eastAsia="Times New Roman"/>
          <w:color w:val="002060"/>
          <w:sz w:val="20"/>
          <w:szCs w:val="20"/>
          <w:lang w:val="es-ES" w:eastAsia="es-ES"/>
        </w:rPr>
      </w:pPr>
      <w:r w:rsidRPr="00FC05B9">
        <w:rPr>
          <w:rFonts w:eastAsia="Times New Roman"/>
          <w:color w:val="002060"/>
          <w:sz w:val="20"/>
          <w:szCs w:val="20"/>
          <w:lang w:val="es-ES" w:eastAsia="es-ES"/>
        </w:rPr>
        <w:t>Desayuno. Salida hacia Lucerna, situada a orillas del lago de los Cuatro Cantones y que ha conservado en sus edificaciones, plazas y callejuelas el encanto medieval. Opcionalmente puede realizar excursión al monte Titlis: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el Tejadillo de Oro, María Theresiam Strasse, la columna de Santa Ana, etc. Opcionalmente sugerimos asistir a un espectáculo de danzas tirolesas. Alojamiento.</w:t>
      </w:r>
    </w:p>
    <w:p w14:paraId="17A910AF" w14:textId="77777777" w:rsidR="00C336FF" w:rsidRPr="00FC05B9" w:rsidRDefault="00C336FF" w:rsidP="00C336FF">
      <w:pPr>
        <w:pStyle w:val="Sinespaciado"/>
        <w:jc w:val="both"/>
        <w:rPr>
          <w:color w:val="002060"/>
          <w:sz w:val="20"/>
          <w:szCs w:val="20"/>
        </w:rPr>
      </w:pPr>
    </w:p>
    <w:p w14:paraId="4BF1C18C"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10 INNSBRUCK - PADOVA - VENECIA</w:t>
      </w:r>
    </w:p>
    <w:p w14:paraId="149AE5A3" w14:textId="77777777" w:rsidR="00C336FF" w:rsidRPr="00FC05B9" w:rsidRDefault="00C336FF" w:rsidP="00C336FF">
      <w:pPr>
        <w:pStyle w:val="Sinespaciado"/>
        <w:jc w:val="both"/>
        <w:rPr>
          <w:color w:val="002060"/>
          <w:sz w:val="20"/>
          <w:szCs w:val="20"/>
        </w:rPr>
      </w:pPr>
      <w:r w:rsidRPr="00FC05B9">
        <w:rPr>
          <w:color w:val="002060"/>
          <w:sz w:val="20"/>
          <w:szCs w:val="20"/>
        </w:rPr>
        <w:t>Desayuno. Salida en dirección al Paso Alpino de Brenner, donde se encuentra uno de los viaductos más altos de Europa, hasta llegar a Padova, ciudad conocida por el Santo; tiempo para visitar su catedral. Continuación hacia Venecia, llegada y alojamiento. Opcionalmente le sugerimos completar su tiempo con un paseo en góndola.</w:t>
      </w:r>
    </w:p>
    <w:p w14:paraId="15686686" w14:textId="77777777" w:rsidR="00C336FF" w:rsidRPr="00FC05B9" w:rsidRDefault="00C336FF" w:rsidP="00C336FF">
      <w:pPr>
        <w:pStyle w:val="Sinespaciado"/>
        <w:jc w:val="both"/>
        <w:rPr>
          <w:color w:val="002060"/>
          <w:sz w:val="20"/>
          <w:szCs w:val="20"/>
        </w:rPr>
      </w:pPr>
    </w:p>
    <w:p w14:paraId="6131E105"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11 VENECIA - FERRARA - FLORENCIA</w:t>
      </w:r>
    </w:p>
    <w:p w14:paraId="51925B73" w14:textId="77777777" w:rsidR="00C336FF" w:rsidRPr="00FC05B9" w:rsidRDefault="00C336FF" w:rsidP="00C336FF">
      <w:pPr>
        <w:pStyle w:val="Sinespaciado"/>
        <w:jc w:val="both"/>
        <w:rPr>
          <w:color w:val="002060"/>
          <w:sz w:val="20"/>
          <w:szCs w:val="20"/>
        </w:rPr>
      </w:pPr>
      <w:r w:rsidRPr="00FC05B9">
        <w:rPr>
          <w:color w:val="002060"/>
          <w:sz w:val="20"/>
          <w:szCs w:val="20"/>
        </w:rPr>
        <w:t>Desayuno. Mañana dedicada a la visita de Venecia, ciudad de las 118 islas. Traslado en vaporetto hacia la Plaza de San Marcos. Visita a pie recorriendo la Plaza de San Marcos, Palacio Ducal, Puente de los Suspiros, etc. Breve tiempo libre para recorrer por su cuenta las laberínticas calles y canales, y admirar los contrastes entre los bellos Palacios situados en el Gran Canal y las pequeñas iglesias. Salida hacia Ferrara, breve parada y continuación del viaje hacia Florencia, capital de la Toscana y principal ciudad del arte italiano. Llegada y alojamiento</w:t>
      </w:r>
    </w:p>
    <w:p w14:paraId="76CB346C" w14:textId="77777777" w:rsidR="00C336FF" w:rsidRPr="00FC05B9" w:rsidRDefault="00C336FF" w:rsidP="00C336FF">
      <w:pPr>
        <w:pStyle w:val="Sinespaciado"/>
        <w:jc w:val="both"/>
        <w:rPr>
          <w:color w:val="002060"/>
          <w:sz w:val="20"/>
          <w:szCs w:val="20"/>
        </w:rPr>
      </w:pPr>
    </w:p>
    <w:p w14:paraId="6CA717C8"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12 FLORENCIA - ASÍS - ROMA</w:t>
      </w:r>
    </w:p>
    <w:p w14:paraId="614839EF" w14:textId="77777777" w:rsidR="00C336FF" w:rsidRPr="00FC05B9" w:rsidRDefault="00C336FF" w:rsidP="00C336FF">
      <w:pPr>
        <w:pStyle w:val="Sinespaciado"/>
        <w:jc w:val="both"/>
        <w:rPr>
          <w:color w:val="002060"/>
          <w:sz w:val="20"/>
          <w:szCs w:val="20"/>
        </w:rPr>
      </w:pPr>
      <w:r w:rsidRPr="00FC05B9">
        <w:rPr>
          <w:color w:val="002060"/>
          <w:sz w:val="20"/>
          <w:szCs w:val="20"/>
        </w:rPr>
        <w:t>Desayuno. Visita panorámica, incluyendo la Catedral, el Baptisterio, Puente Vecchio y las Plazas de la Señoría y Santa Crocce. Se facilitará traslado a la Plaza Michelangelo enclavada sobre la cima de una de las colinas que rodean la ciudad y donde se podrá obtener un grato recuerdo fotográfico del grupo sobre un paisaje que domina toda Florencia.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2AE35D6B" w14:textId="77777777" w:rsidR="00C336FF" w:rsidRPr="00FC05B9" w:rsidRDefault="00C336FF" w:rsidP="00C336FF">
      <w:pPr>
        <w:pStyle w:val="Sinespaciado"/>
        <w:jc w:val="both"/>
        <w:rPr>
          <w:b/>
          <w:bCs/>
          <w:color w:val="002060"/>
          <w:sz w:val="20"/>
          <w:szCs w:val="20"/>
        </w:rPr>
      </w:pPr>
    </w:p>
    <w:p w14:paraId="6F83924F"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13 ROMA</w:t>
      </w:r>
    </w:p>
    <w:p w14:paraId="2590C2A2" w14:textId="77777777" w:rsidR="00C336FF" w:rsidRPr="00FC05B9" w:rsidRDefault="00C336FF" w:rsidP="00C336FF">
      <w:pPr>
        <w:pStyle w:val="Sinespaciado"/>
        <w:jc w:val="both"/>
        <w:rPr>
          <w:color w:val="002060"/>
          <w:sz w:val="20"/>
          <w:szCs w:val="20"/>
        </w:rPr>
      </w:pPr>
      <w:r w:rsidRPr="00FC05B9">
        <w:rPr>
          <w:color w:val="002060"/>
          <w:sz w:val="20"/>
          <w:szCs w:val="20"/>
        </w:rPr>
        <w:t>Desayuno. Salida hacia la Ciudad del Vaticano, para asistir a la Audiencia Papal (siempre que el Papa se encuentre en Roma). Continuamos hacia la visita panorámica de la Ciudad Imperial, recorriendo los Foros Romanos, Coliseo, Arco de Constantino, Plaza de Venecia y Plaza de San Pedro en la Ciudad-Estado del Vaticano. Resto del día libre para poder realizar excursión opcional a los famosos Museos Vaticanos y la obra cumbre de Miguel Ángel, la Capilla Sixtina. Alojamiento</w:t>
      </w:r>
    </w:p>
    <w:p w14:paraId="3D8783EA" w14:textId="77777777" w:rsidR="00C336FF" w:rsidRPr="00FC05B9" w:rsidRDefault="00C336FF" w:rsidP="00C336FF">
      <w:pPr>
        <w:pStyle w:val="Sinespaciado"/>
        <w:jc w:val="both"/>
        <w:rPr>
          <w:color w:val="002060"/>
          <w:sz w:val="20"/>
          <w:szCs w:val="20"/>
        </w:rPr>
      </w:pPr>
    </w:p>
    <w:p w14:paraId="12DC714A"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14 ROMA</w:t>
      </w:r>
    </w:p>
    <w:p w14:paraId="2DF2F016" w14:textId="77777777" w:rsidR="00C336FF" w:rsidRPr="00FC05B9" w:rsidRDefault="00C336FF" w:rsidP="00C336FF">
      <w:pPr>
        <w:pStyle w:val="Sinespaciado"/>
        <w:jc w:val="both"/>
        <w:rPr>
          <w:color w:val="002060"/>
          <w:sz w:val="20"/>
          <w:szCs w:val="20"/>
        </w:rPr>
      </w:pPr>
      <w:r w:rsidRPr="00FC05B9">
        <w:rPr>
          <w:color w:val="002060"/>
          <w:sz w:val="20"/>
          <w:szCs w:val="20"/>
        </w:rPr>
        <w:t>Desayuno. Día a su disposición con la posibilidad de realizar una excursión opcional de día completo al sur de Italia, con la maravillosa bahía de Nápoles y la pintoresca isla de Capri. Alojamiento.</w:t>
      </w:r>
    </w:p>
    <w:p w14:paraId="5BF14B6A" w14:textId="77777777" w:rsidR="00C336FF" w:rsidRPr="00FC05B9" w:rsidRDefault="00C336FF" w:rsidP="00C336FF">
      <w:pPr>
        <w:pStyle w:val="Sinespaciado"/>
        <w:jc w:val="both"/>
        <w:rPr>
          <w:color w:val="002060"/>
          <w:sz w:val="20"/>
          <w:szCs w:val="20"/>
        </w:rPr>
      </w:pPr>
    </w:p>
    <w:p w14:paraId="52E71007" w14:textId="77777777" w:rsidR="00C336FF" w:rsidRPr="00FC05B9" w:rsidRDefault="00C336FF" w:rsidP="00C336FF">
      <w:pPr>
        <w:pStyle w:val="Sinespaciado"/>
        <w:jc w:val="both"/>
        <w:rPr>
          <w:b/>
          <w:bCs/>
          <w:color w:val="002060"/>
          <w:sz w:val="20"/>
          <w:szCs w:val="20"/>
        </w:rPr>
      </w:pPr>
      <w:r w:rsidRPr="00FC05B9">
        <w:rPr>
          <w:b/>
          <w:bCs/>
          <w:color w:val="002060"/>
          <w:sz w:val="20"/>
          <w:szCs w:val="20"/>
        </w:rPr>
        <w:t>DIA 15 ROMA - PISA - NIZA</w:t>
      </w:r>
    </w:p>
    <w:p w14:paraId="055EB350" w14:textId="77777777" w:rsidR="00C336FF" w:rsidRPr="00FC05B9" w:rsidRDefault="00C336FF" w:rsidP="00C336FF">
      <w:pPr>
        <w:pStyle w:val="Sinespaciado"/>
        <w:jc w:val="both"/>
        <w:rPr>
          <w:color w:val="002060"/>
          <w:sz w:val="20"/>
          <w:szCs w:val="20"/>
        </w:rPr>
      </w:pPr>
      <w:r w:rsidRPr="00FC05B9">
        <w:rPr>
          <w:color w:val="002060"/>
          <w:sz w:val="20"/>
          <w:szCs w:val="20"/>
        </w:rPr>
        <w:t>Desayuno. Salida hacia Pisa. Parada en la Plaza de los Milagros para contemplar el bello conjunto monumental que forman: la Catedral, Baptisterio y la famosa Torre Inclinada. Continuación a Niza, capital de la Costa Azul. Se sugiere disfrutar del ambiente de esa ciudad cosmopolita o participar en una excursión opcional a Mónaco, Montecarlo y su famoso casino. Alojamiento.</w:t>
      </w:r>
    </w:p>
    <w:p w14:paraId="1D11C494" w14:textId="77777777" w:rsidR="00C336FF" w:rsidRPr="00FC05B9" w:rsidRDefault="00C336FF" w:rsidP="00C336FF">
      <w:pPr>
        <w:pStyle w:val="Sinespaciado"/>
        <w:jc w:val="both"/>
        <w:rPr>
          <w:color w:val="002060"/>
          <w:sz w:val="20"/>
          <w:szCs w:val="20"/>
        </w:rPr>
      </w:pPr>
    </w:p>
    <w:p w14:paraId="4DAF244D" w14:textId="77777777" w:rsidR="00C336FF" w:rsidRPr="0088385A" w:rsidRDefault="00C336FF" w:rsidP="00C336FF">
      <w:pPr>
        <w:pStyle w:val="Sinespaciado"/>
        <w:jc w:val="both"/>
        <w:rPr>
          <w:b/>
          <w:bCs/>
          <w:color w:val="002060"/>
          <w:sz w:val="20"/>
          <w:szCs w:val="20"/>
        </w:rPr>
      </w:pPr>
      <w:r w:rsidRPr="0088385A">
        <w:rPr>
          <w:b/>
          <w:bCs/>
          <w:color w:val="002060"/>
          <w:sz w:val="20"/>
          <w:szCs w:val="20"/>
        </w:rPr>
        <w:t>DIA 16 NIZA - NIMES - BARCELONA</w:t>
      </w:r>
    </w:p>
    <w:p w14:paraId="53108333" w14:textId="77777777" w:rsidR="00C336FF" w:rsidRPr="00FC05B9" w:rsidRDefault="00C336FF" w:rsidP="00C336FF">
      <w:pPr>
        <w:pStyle w:val="Sinespaciado"/>
        <w:jc w:val="both"/>
        <w:rPr>
          <w:color w:val="002060"/>
          <w:sz w:val="20"/>
          <w:szCs w:val="20"/>
        </w:rPr>
      </w:pPr>
      <w:r w:rsidRPr="00FC05B9">
        <w:rPr>
          <w:color w:val="002060"/>
          <w:sz w:val="20"/>
          <w:szCs w:val="20"/>
        </w:rPr>
        <w:t>Desayuno. Breve recorrido panorámico de la ciudad para continuar hacia la ciudad de Nimes; tiempo libre para el almuerzo y continuación hacia la frontera española a través de la Provenza y sus magníficas autopistas. Llegada a Barcelona. Sugerimos disfrutar las múltiples posibilidades nocturnas que la ciudad ofrece. Alojamiento.</w:t>
      </w:r>
    </w:p>
    <w:p w14:paraId="3B862494" w14:textId="77777777" w:rsidR="00C336FF" w:rsidRPr="00FC05B9" w:rsidRDefault="00C336FF" w:rsidP="00C336FF">
      <w:pPr>
        <w:pStyle w:val="Sinespaciado"/>
        <w:jc w:val="both"/>
        <w:rPr>
          <w:color w:val="002060"/>
          <w:sz w:val="20"/>
          <w:szCs w:val="20"/>
        </w:rPr>
      </w:pPr>
    </w:p>
    <w:p w14:paraId="24360E92" w14:textId="77777777" w:rsidR="00C336FF" w:rsidRPr="0088385A" w:rsidRDefault="00C336FF" w:rsidP="00C336FF">
      <w:pPr>
        <w:pStyle w:val="Sinespaciado"/>
        <w:jc w:val="both"/>
        <w:rPr>
          <w:b/>
          <w:bCs/>
          <w:color w:val="002060"/>
          <w:sz w:val="20"/>
          <w:szCs w:val="20"/>
        </w:rPr>
      </w:pPr>
      <w:r w:rsidRPr="0088385A">
        <w:rPr>
          <w:b/>
          <w:bCs/>
          <w:color w:val="002060"/>
          <w:sz w:val="20"/>
          <w:szCs w:val="20"/>
        </w:rPr>
        <w:t>DIA 17 BARCELONA - ZARAGOZA - MADRID</w:t>
      </w:r>
    </w:p>
    <w:p w14:paraId="48D9B17C" w14:textId="77777777" w:rsidR="00C336FF" w:rsidRPr="00FC05B9" w:rsidRDefault="00C336FF" w:rsidP="00C336FF">
      <w:pPr>
        <w:pStyle w:val="Sinespaciado"/>
        <w:jc w:val="both"/>
        <w:rPr>
          <w:color w:val="002060"/>
          <w:sz w:val="20"/>
          <w:szCs w:val="20"/>
        </w:rPr>
      </w:pPr>
      <w:r w:rsidRPr="00FC05B9">
        <w:rPr>
          <w:color w:val="002060"/>
          <w:sz w:val="20"/>
          <w:szCs w:val="20"/>
        </w:rPr>
        <w:t>Desayuno. Por la mañana visita panorámica de la ciudad con guía local, incluyendo sus lugares más típicos y pintorescos. Salida hacia Zaragoza. Tiempo libre para poder visitar la Basílica de la Virgen del Pilar, patrona de la Hispanidad y recorrer su casco antiguo. Por la tarde, continuación a Madrid. Alojamiento.</w:t>
      </w:r>
    </w:p>
    <w:p w14:paraId="627AAF99" w14:textId="77777777" w:rsidR="00C336FF" w:rsidRPr="00FC05B9" w:rsidRDefault="00C336FF" w:rsidP="00C336FF">
      <w:pPr>
        <w:pStyle w:val="Sinespaciado"/>
        <w:jc w:val="both"/>
        <w:rPr>
          <w:color w:val="002060"/>
          <w:sz w:val="20"/>
          <w:szCs w:val="20"/>
        </w:rPr>
      </w:pPr>
    </w:p>
    <w:p w14:paraId="17AF5A59" w14:textId="77777777" w:rsidR="00C336FF" w:rsidRDefault="00C336FF" w:rsidP="00C336FF">
      <w:pPr>
        <w:pStyle w:val="Sinespaciado"/>
        <w:jc w:val="both"/>
        <w:rPr>
          <w:b/>
          <w:bCs/>
          <w:color w:val="002060"/>
          <w:sz w:val="20"/>
          <w:szCs w:val="20"/>
        </w:rPr>
      </w:pPr>
    </w:p>
    <w:p w14:paraId="3D29D309" w14:textId="77777777" w:rsidR="00C336FF" w:rsidRDefault="00C336FF" w:rsidP="00C336FF">
      <w:pPr>
        <w:pStyle w:val="Sinespaciado"/>
        <w:jc w:val="both"/>
        <w:rPr>
          <w:b/>
          <w:bCs/>
          <w:color w:val="002060"/>
          <w:sz w:val="20"/>
          <w:szCs w:val="20"/>
        </w:rPr>
      </w:pPr>
    </w:p>
    <w:p w14:paraId="0891DDC9" w14:textId="77777777" w:rsidR="00C336FF" w:rsidRDefault="00C336FF" w:rsidP="00C336FF">
      <w:pPr>
        <w:pStyle w:val="Sinespaciado"/>
        <w:jc w:val="both"/>
        <w:rPr>
          <w:b/>
          <w:bCs/>
          <w:color w:val="002060"/>
          <w:sz w:val="20"/>
          <w:szCs w:val="20"/>
        </w:rPr>
      </w:pPr>
    </w:p>
    <w:p w14:paraId="5EF60F81" w14:textId="77777777" w:rsidR="00C336FF" w:rsidRDefault="00C336FF" w:rsidP="00C336FF">
      <w:pPr>
        <w:pStyle w:val="Sinespaciado"/>
        <w:jc w:val="both"/>
        <w:rPr>
          <w:b/>
          <w:bCs/>
          <w:color w:val="002060"/>
          <w:sz w:val="20"/>
          <w:szCs w:val="20"/>
        </w:rPr>
      </w:pPr>
    </w:p>
    <w:p w14:paraId="20BDBD81" w14:textId="77777777" w:rsidR="00C336FF" w:rsidRPr="0088385A" w:rsidRDefault="00C336FF" w:rsidP="00C336FF">
      <w:pPr>
        <w:pStyle w:val="Sinespaciado"/>
        <w:jc w:val="both"/>
        <w:rPr>
          <w:b/>
          <w:bCs/>
          <w:color w:val="002060"/>
          <w:sz w:val="20"/>
          <w:szCs w:val="20"/>
        </w:rPr>
      </w:pPr>
      <w:r w:rsidRPr="0088385A">
        <w:rPr>
          <w:b/>
          <w:bCs/>
          <w:color w:val="002060"/>
          <w:sz w:val="20"/>
          <w:szCs w:val="20"/>
        </w:rPr>
        <w:t>DIA 18 MADRID</w:t>
      </w:r>
    </w:p>
    <w:p w14:paraId="2A1BB816" w14:textId="77777777" w:rsidR="00C336FF" w:rsidRPr="00FC05B9" w:rsidRDefault="00C336FF" w:rsidP="00C336FF">
      <w:pPr>
        <w:pStyle w:val="Sinespaciado"/>
        <w:jc w:val="both"/>
        <w:rPr>
          <w:color w:val="002060"/>
          <w:sz w:val="20"/>
          <w:szCs w:val="20"/>
        </w:rPr>
      </w:pPr>
      <w:r w:rsidRPr="00FC05B9">
        <w:rPr>
          <w:color w:val="002060"/>
          <w:sz w:val="20"/>
          <w:szCs w:val="20"/>
        </w:rPr>
        <w:t>Desayuno. Por la mañana visita panorámica de la ciudad con guía local, recorriendo la Plaza de España, Fuente de Cibeles, Plaza de Oriente, Puerta de Alcalá, Ciudad Universitaria, etc. Por la tarde tiempo libre para actividades personales. Alojamiento.</w:t>
      </w:r>
    </w:p>
    <w:p w14:paraId="0471DCA4" w14:textId="77777777" w:rsidR="00C336FF" w:rsidRPr="00FC05B9" w:rsidRDefault="00C336FF" w:rsidP="00C336FF">
      <w:pPr>
        <w:pStyle w:val="Sinespaciado"/>
        <w:jc w:val="both"/>
        <w:rPr>
          <w:color w:val="002060"/>
          <w:sz w:val="20"/>
          <w:szCs w:val="20"/>
        </w:rPr>
      </w:pPr>
    </w:p>
    <w:p w14:paraId="1F2A3F58" w14:textId="77777777" w:rsidR="00C336FF" w:rsidRPr="0088385A" w:rsidRDefault="00C336FF" w:rsidP="00C336FF">
      <w:pPr>
        <w:pStyle w:val="Sinespaciado"/>
        <w:jc w:val="both"/>
        <w:rPr>
          <w:b/>
          <w:bCs/>
          <w:color w:val="002060"/>
          <w:sz w:val="20"/>
          <w:szCs w:val="20"/>
        </w:rPr>
      </w:pPr>
      <w:r w:rsidRPr="0088385A">
        <w:rPr>
          <w:b/>
          <w:bCs/>
          <w:color w:val="002060"/>
          <w:sz w:val="20"/>
          <w:szCs w:val="20"/>
        </w:rPr>
        <w:t>DIA 19 MADRID - AMÉRICA</w:t>
      </w:r>
    </w:p>
    <w:p w14:paraId="32CCDC8D" w14:textId="77777777" w:rsidR="00C336FF" w:rsidRPr="00FC05B9" w:rsidRDefault="00C336FF" w:rsidP="00C336FF">
      <w:pPr>
        <w:pStyle w:val="Sinespaciado"/>
        <w:jc w:val="both"/>
        <w:rPr>
          <w:color w:val="002060"/>
          <w:sz w:val="20"/>
          <w:szCs w:val="20"/>
        </w:rPr>
      </w:pPr>
      <w:r w:rsidRPr="00FC05B9">
        <w:rPr>
          <w:color w:val="002060"/>
          <w:sz w:val="20"/>
          <w:szCs w:val="20"/>
        </w:rPr>
        <w:t>Desayuno. A la hora indicada traslado al aeropuerto para tomar el vuelo de regreso.</w:t>
      </w:r>
    </w:p>
    <w:p w14:paraId="095FBADF" w14:textId="77777777" w:rsidR="00C336FF" w:rsidRDefault="00C336FF" w:rsidP="00C336FF">
      <w:pPr>
        <w:pStyle w:val="Sinespaciado"/>
        <w:jc w:val="both"/>
        <w:rPr>
          <w:color w:val="002060"/>
          <w:sz w:val="20"/>
          <w:szCs w:val="20"/>
        </w:rPr>
      </w:pPr>
    </w:p>
    <w:p w14:paraId="34658F5E" w14:textId="19A92792" w:rsidR="00BB5B08" w:rsidRPr="00C336FF" w:rsidRDefault="00BB5B08" w:rsidP="00C336FF">
      <w:pPr>
        <w:pStyle w:val="Sinespaciado"/>
        <w:jc w:val="both"/>
        <w:rPr>
          <w:color w:val="002060"/>
          <w:sz w:val="20"/>
          <w:szCs w:val="20"/>
        </w:rPr>
      </w:pPr>
      <w:r w:rsidRPr="00255C32">
        <w:rPr>
          <w:b/>
          <w:color w:val="002060"/>
          <w:u w:val="single"/>
        </w:rPr>
        <w:t>PRECIOS POR PERSONA EN USD</w:t>
      </w:r>
    </w:p>
    <w:p w14:paraId="529286B6" w14:textId="77777777" w:rsidR="000E2A48" w:rsidRDefault="000E2A48" w:rsidP="00BB5B08">
      <w:pPr>
        <w:pStyle w:val="Sinespaciado"/>
        <w:rPr>
          <w:b/>
          <w:color w:val="002060"/>
          <w:u w:val="single"/>
        </w:rPr>
      </w:pPr>
    </w:p>
    <w:tbl>
      <w:tblPr>
        <w:tblW w:w="8180" w:type="dxa"/>
        <w:tblInd w:w="1346" w:type="dxa"/>
        <w:tblCellMar>
          <w:left w:w="70" w:type="dxa"/>
          <w:right w:w="70" w:type="dxa"/>
        </w:tblCellMar>
        <w:tblLook w:val="04A0" w:firstRow="1" w:lastRow="0" w:firstColumn="1" w:lastColumn="0" w:noHBand="0" w:noVBand="1"/>
      </w:tblPr>
      <w:tblGrid>
        <w:gridCol w:w="3980"/>
        <w:gridCol w:w="702"/>
        <w:gridCol w:w="698"/>
        <w:gridCol w:w="702"/>
        <w:gridCol w:w="698"/>
        <w:gridCol w:w="702"/>
        <w:gridCol w:w="698"/>
      </w:tblGrid>
      <w:tr w:rsidR="00241180" w:rsidRPr="00241180" w14:paraId="5CCB42C7" w14:textId="77777777" w:rsidTr="00241180">
        <w:trPr>
          <w:trHeight w:val="300"/>
        </w:trPr>
        <w:tc>
          <w:tcPr>
            <w:tcW w:w="3980" w:type="dxa"/>
            <w:vMerge w:val="restart"/>
            <w:tcBorders>
              <w:top w:val="single" w:sz="4" w:space="0" w:color="DAEEF3"/>
              <w:left w:val="nil"/>
              <w:bottom w:val="nil"/>
              <w:right w:val="nil"/>
            </w:tcBorders>
            <w:shd w:val="clear" w:color="205867" w:fill="375623"/>
            <w:noWrap/>
            <w:vAlign w:val="center"/>
            <w:hideMark/>
          </w:tcPr>
          <w:p w14:paraId="40B3BA30" w14:textId="77777777" w:rsidR="00241180" w:rsidRPr="00241180" w:rsidRDefault="00241180" w:rsidP="00241180">
            <w:pPr>
              <w:spacing w:after="0" w:line="240" w:lineRule="auto"/>
              <w:jc w:val="center"/>
              <w:rPr>
                <w:rFonts w:ascii="Calibri" w:eastAsia="Times New Roman" w:hAnsi="Calibri" w:cs="Calibri"/>
                <w:b/>
                <w:bCs/>
                <w:color w:val="FFFFFF"/>
                <w:kern w:val="0"/>
                <w:sz w:val="20"/>
                <w:szCs w:val="20"/>
                <w:lang w:eastAsia="es-PE"/>
                <w14:ligatures w14:val="none"/>
              </w:rPr>
            </w:pPr>
            <w:r w:rsidRPr="00241180">
              <w:rPr>
                <w:rFonts w:ascii="Calibri" w:eastAsia="Times New Roman" w:hAnsi="Calibri" w:cs="Calibri"/>
                <w:b/>
                <w:bCs/>
                <w:color w:val="FFFFFF"/>
                <w:kern w:val="0"/>
                <w:sz w:val="20"/>
                <w:szCs w:val="20"/>
                <w:lang w:eastAsia="es-PE"/>
                <w14:ligatures w14:val="none"/>
              </w:rPr>
              <w:t>EUROPA FANTÁSTICA</w:t>
            </w:r>
          </w:p>
        </w:tc>
        <w:tc>
          <w:tcPr>
            <w:tcW w:w="1400" w:type="dxa"/>
            <w:gridSpan w:val="2"/>
            <w:tcBorders>
              <w:top w:val="single" w:sz="4" w:space="0" w:color="DAEEF3"/>
              <w:left w:val="nil"/>
              <w:bottom w:val="nil"/>
              <w:right w:val="nil"/>
            </w:tcBorders>
            <w:shd w:val="clear" w:color="205867" w:fill="375623"/>
            <w:noWrap/>
            <w:vAlign w:val="center"/>
            <w:hideMark/>
          </w:tcPr>
          <w:p w14:paraId="49FAA7EB" w14:textId="77777777" w:rsidR="00241180" w:rsidRPr="00241180" w:rsidRDefault="00241180" w:rsidP="00241180">
            <w:pPr>
              <w:spacing w:after="0" w:line="240" w:lineRule="auto"/>
              <w:jc w:val="center"/>
              <w:rPr>
                <w:rFonts w:ascii="Calibri" w:eastAsia="Times New Roman" w:hAnsi="Calibri" w:cs="Calibri"/>
                <w:b/>
                <w:bCs/>
                <w:color w:val="FFFFFF"/>
                <w:kern w:val="0"/>
                <w:sz w:val="20"/>
                <w:szCs w:val="20"/>
                <w:lang w:eastAsia="es-PE"/>
                <w14:ligatures w14:val="none"/>
              </w:rPr>
            </w:pPr>
            <w:r w:rsidRPr="00241180">
              <w:rPr>
                <w:rFonts w:ascii="Calibri" w:eastAsia="Times New Roman" w:hAnsi="Calibri" w:cs="Calibri"/>
                <w:b/>
                <w:bCs/>
                <w:color w:val="FFFFFF"/>
                <w:kern w:val="0"/>
                <w:sz w:val="20"/>
                <w:szCs w:val="20"/>
                <w:lang w:eastAsia="es-PE"/>
                <w14:ligatures w14:val="none"/>
              </w:rPr>
              <w:t>SIMPLE</w:t>
            </w:r>
          </w:p>
        </w:tc>
        <w:tc>
          <w:tcPr>
            <w:tcW w:w="1400" w:type="dxa"/>
            <w:gridSpan w:val="2"/>
            <w:tcBorders>
              <w:top w:val="single" w:sz="4" w:space="0" w:color="DAEEF3"/>
              <w:left w:val="nil"/>
              <w:bottom w:val="nil"/>
              <w:right w:val="nil"/>
            </w:tcBorders>
            <w:shd w:val="clear" w:color="205867" w:fill="375623"/>
            <w:noWrap/>
            <w:vAlign w:val="center"/>
            <w:hideMark/>
          </w:tcPr>
          <w:p w14:paraId="3008AC1A" w14:textId="77777777" w:rsidR="00241180" w:rsidRPr="00241180" w:rsidRDefault="00241180" w:rsidP="00241180">
            <w:pPr>
              <w:spacing w:after="0" w:line="240" w:lineRule="auto"/>
              <w:jc w:val="center"/>
              <w:rPr>
                <w:rFonts w:ascii="Calibri" w:eastAsia="Times New Roman" w:hAnsi="Calibri" w:cs="Calibri"/>
                <w:b/>
                <w:bCs/>
                <w:color w:val="FFFFFF"/>
                <w:kern w:val="0"/>
                <w:sz w:val="20"/>
                <w:szCs w:val="20"/>
                <w:lang w:eastAsia="es-PE"/>
                <w14:ligatures w14:val="none"/>
              </w:rPr>
            </w:pPr>
            <w:r w:rsidRPr="00241180">
              <w:rPr>
                <w:rFonts w:ascii="Calibri" w:eastAsia="Times New Roman" w:hAnsi="Calibri" w:cs="Calibri"/>
                <w:b/>
                <w:bCs/>
                <w:color w:val="FFFFFF"/>
                <w:kern w:val="0"/>
                <w:sz w:val="20"/>
                <w:szCs w:val="20"/>
                <w:lang w:eastAsia="es-PE"/>
                <w14:ligatures w14:val="none"/>
              </w:rPr>
              <w:t>DOBLE</w:t>
            </w:r>
          </w:p>
        </w:tc>
        <w:tc>
          <w:tcPr>
            <w:tcW w:w="1400" w:type="dxa"/>
            <w:gridSpan w:val="2"/>
            <w:tcBorders>
              <w:top w:val="single" w:sz="4" w:space="0" w:color="DAEEF3"/>
              <w:left w:val="nil"/>
              <w:bottom w:val="nil"/>
              <w:right w:val="nil"/>
            </w:tcBorders>
            <w:shd w:val="clear" w:color="205867" w:fill="375623"/>
            <w:noWrap/>
            <w:vAlign w:val="center"/>
            <w:hideMark/>
          </w:tcPr>
          <w:p w14:paraId="57BF3118" w14:textId="77777777" w:rsidR="00241180" w:rsidRPr="00241180" w:rsidRDefault="00241180" w:rsidP="00241180">
            <w:pPr>
              <w:spacing w:after="0" w:line="240" w:lineRule="auto"/>
              <w:jc w:val="center"/>
              <w:rPr>
                <w:rFonts w:ascii="Calibri" w:eastAsia="Times New Roman" w:hAnsi="Calibri" w:cs="Calibri"/>
                <w:b/>
                <w:bCs/>
                <w:color w:val="FFFFFF"/>
                <w:kern w:val="0"/>
                <w:sz w:val="20"/>
                <w:szCs w:val="20"/>
                <w:lang w:eastAsia="es-PE"/>
                <w14:ligatures w14:val="none"/>
              </w:rPr>
            </w:pPr>
            <w:r w:rsidRPr="00241180">
              <w:rPr>
                <w:rFonts w:ascii="Calibri" w:eastAsia="Times New Roman" w:hAnsi="Calibri" w:cs="Calibri"/>
                <w:b/>
                <w:bCs/>
                <w:color w:val="FFFFFF"/>
                <w:kern w:val="0"/>
                <w:sz w:val="20"/>
                <w:szCs w:val="20"/>
                <w:lang w:eastAsia="es-PE"/>
                <w14:ligatures w14:val="none"/>
              </w:rPr>
              <w:t>TRIPLE</w:t>
            </w:r>
          </w:p>
        </w:tc>
      </w:tr>
      <w:tr w:rsidR="00241180" w:rsidRPr="00241180" w14:paraId="4F70D608" w14:textId="77777777" w:rsidTr="00241180">
        <w:trPr>
          <w:trHeight w:val="300"/>
        </w:trPr>
        <w:tc>
          <w:tcPr>
            <w:tcW w:w="3980" w:type="dxa"/>
            <w:vMerge/>
            <w:tcBorders>
              <w:top w:val="single" w:sz="4" w:space="0" w:color="DAEEF3"/>
              <w:left w:val="nil"/>
              <w:bottom w:val="nil"/>
              <w:right w:val="nil"/>
            </w:tcBorders>
            <w:vAlign w:val="center"/>
            <w:hideMark/>
          </w:tcPr>
          <w:p w14:paraId="7CCDBD0F" w14:textId="77777777" w:rsidR="00241180" w:rsidRPr="00241180" w:rsidRDefault="00241180" w:rsidP="00241180">
            <w:pPr>
              <w:spacing w:after="0" w:line="240" w:lineRule="auto"/>
              <w:rPr>
                <w:rFonts w:ascii="Calibri" w:eastAsia="Times New Roman" w:hAnsi="Calibri" w:cs="Calibri"/>
                <w:b/>
                <w:bCs/>
                <w:color w:val="FFFFFF"/>
                <w:kern w:val="0"/>
                <w:sz w:val="20"/>
                <w:szCs w:val="20"/>
                <w:lang w:eastAsia="es-PE"/>
                <w14:ligatures w14:val="none"/>
              </w:rPr>
            </w:pPr>
          </w:p>
        </w:tc>
        <w:tc>
          <w:tcPr>
            <w:tcW w:w="702" w:type="dxa"/>
            <w:tcBorders>
              <w:top w:val="nil"/>
              <w:left w:val="nil"/>
              <w:bottom w:val="nil"/>
              <w:right w:val="nil"/>
            </w:tcBorders>
            <w:shd w:val="clear" w:color="205867" w:fill="375623"/>
            <w:noWrap/>
            <w:vAlign w:val="center"/>
            <w:hideMark/>
          </w:tcPr>
          <w:p w14:paraId="7BDAD072" w14:textId="77777777" w:rsidR="00241180" w:rsidRPr="00241180" w:rsidRDefault="00241180" w:rsidP="00241180">
            <w:pPr>
              <w:spacing w:after="0" w:line="240" w:lineRule="auto"/>
              <w:jc w:val="center"/>
              <w:rPr>
                <w:rFonts w:ascii="Calibri" w:eastAsia="Times New Roman" w:hAnsi="Calibri" w:cs="Calibri"/>
                <w:b/>
                <w:bCs/>
                <w:color w:val="FFFFFF"/>
                <w:kern w:val="0"/>
                <w:sz w:val="16"/>
                <w:szCs w:val="16"/>
                <w:lang w:eastAsia="es-PE"/>
                <w14:ligatures w14:val="none"/>
              </w:rPr>
            </w:pPr>
            <w:r w:rsidRPr="00241180">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147BAA1D" w14:textId="77777777" w:rsidR="00241180" w:rsidRPr="00241180" w:rsidRDefault="00241180" w:rsidP="00241180">
            <w:pPr>
              <w:spacing w:after="0" w:line="240" w:lineRule="auto"/>
              <w:jc w:val="center"/>
              <w:rPr>
                <w:rFonts w:ascii="Calibri" w:eastAsia="Times New Roman" w:hAnsi="Calibri" w:cs="Calibri"/>
                <w:b/>
                <w:bCs/>
                <w:color w:val="FFFFFF"/>
                <w:kern w:val="0"/>
                <w:sz w:val="14"/>
                <w:szCs w:val="14"/>
                <w:lang w:eastAsia="es-PE"/>
                <w14:ligatures w14:val="none"/>
              </w:rPr>
            </w:pPr>
            <w:r w:rsidRPr="00241180">
              <w:rPr>
                <w:rFonts w:ascii="Calibri" w:eastAsia="Times New Roman" w:hAnsi="Calibri" w:cs="Calibri"/>
                <w:b/>
                <w:bCs/>
                <w:color w:val="FFFFFF"/>
                <w:kern w:val="0"/>
                <w:sz w:val="14"/>
                <w:szCs w:val="14"/>
                <w:lang w:eastAsia="es-PE"/>
                <w14:ligatures w14:val="none"/>
              </w:rPr>
              <w:t>SOLES</w:t>
            </w:r>
          </w:p>
        </w:tc>
        <w:tc>
          <w:tcPr>
            <w:tcW w:w="702" w:type="dxa"/>
            <w:tcBorders>
              <w:top w:val="nil"/>
              <w:left w:val="nil"/>
              <w:bottom w:val="nil"/>
              <w:right w:val="nil"/>
            </w:tcBorders>
            <w:shd w:val="clear" w:color="205867" w:fill="375623"/>
            <w:noWrap/>
            <w:vAlign w:val="center"/>
            <w:hideMark/>
          </w:tcPr>
          <w:p w14:paraId="6739E862" w14:textId="77777777" w:rsidR="00241180" w:rsidRPr="00241180" w:rsidRDefault="00241180" w:rsidP="00241180">
            <w:pPr>
              <w:spacing w:after="0" w:line="240" w:lineRule="auto"/>
              <w:jc w:val="center"/>
              <w:rPr>
                <w:rFonts w:ascii="Calibri" w:eastAsia="Times New Roman" w:hAnsi="Calibri" w:cs="Calibri"/>
                <w:b/>
                <w:bCs/>
                <w:color w:val="FFFFFF"/>
                <w:kern w:val="0"/>
                <w:sz w:val="16"/>
                <w:szCs w:val="16"/>
                <w:lang w:eastAsia="es-PE"/>
                <w14:ligatures w14:val="none"/>
              </w:rPr>
            </w:pPr>
            <w:r w:rsidRPr="00241180">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3394ED3D" w14:textId="77777777" w:rsidR="00241180" w:rsidRPr="00241180" w:rsidRDefault="00241180" w:rsidP="00241180">
            <w:pPr>
              <w:spacing w:after="0" w:line="240" w:lineRule="auto"/>
              <w:jc w:val="center"/>
              <w:rPr>
                <w:rFonts w:ascii="Calibri" w:eastAsia="Times New Roman" w:hAnsi="Calibri" w:cs="Calibri"/>
                <w:b/>
                <w:bCs/>
                <w:color w:val="FFFFFF"/>
                <w:kern w:val="0"/>
                <w:sz w:val="14"/>
                <w:szCs w:val="14"/>
                <w:lang w:eastAsia="es-PE"/>
                <w14:ligatures w14:val="none"/>
              </w:rPr>
            </w:pPr>
            <w:r w:rsidRPr="00241180">
              <w:rPr>
                <w:rFonts w:ascii="Calibri" w:eastAsia="Times New Roman" w:hAnsi="Calibri" w:cs="Calibri"/>
                <w:b/>
                <w:bCs/>
                <w:color w:val="FFFFFF"/>
                <w:kern w:val="0"/>
                <w:sz w:val="14"/>
                <w:szCs w:val="14"/>
                <w:lang w:eastAsia="es-PE"/>
                <w14:ligatures w14:val="none"/>
              </w:rPr>
              <w:t>SOLES</w:t>
            </w:r>
          </w:p>
        </w:tc>
        <w:tc>
          <w:tcPr>
            <w:tcW w:w="702" w:type="dxa"/>
            <w:tcBorders>
              <w:top w:val="nil"/>
              <w:left w:val="nil"/>
              <w:bottom w:val="nil"/>
              <w:right w:val="nil"/>
            </w:tcBorders>
            <w:shd w:val="clear" w:color="205867" w:fill="375623"/>
            <w:noWrap/>
            <w:vAlign w:val="center"/>
            <w:hideMark/>
          </w:tcPr>
          <w:p w14:paraId="735E1DBD" w14:textId="77777777" w:rsidR="00241180" w:rsidRPr="00241180" w:rsidRDefault="00241180" w:rsidP="00241180">
            <w:pPr>
              <w:spacing w:after="0" w:line="240" w:lineRule="auto"/>
              <w:jc w:val="center"/>
              <w:rPr>
                <w:rFonts w:ascii="Calibri" w:eastAsia="Times New Roman" w:hAnsi="Calibri" w:cs="Calibri"/>
                <w:b/>
                <w:bCs/>
                <w:color w:val="FFFFFF"/>
                <w:kern w:val="0"/>
                <w:sz w:val="16"/>
                <w:szCs w:val="16"/>
                <w:lang w:eastAsia="es-PE"/>
                <w14:ligatures w14:val="none"/>
              </w:rPr>
            </w:pPr>
            <w:r w:rsidRPr="00241180">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7CA7E107" w14:textId="77777777" w:rsidR="00241180" w:rsidRPr="00241180" w:rsidRDefault="00241180" w:rsidP="00241180">
            <w:pPr>
              <w:spacing w:after="0" w:line="240" w:lineRule="auto"/>
              <w:jc w:val="center"/>
              <w:rPr>
                <w:rFonts w:ascii="Calibri" w:eastAsia="Times New Roman" w:hAnsi="Calibri" w:cs="Calibri"/>
                <w:b/>
                <w:bCs/>
                <w:color w:val="FFFFFF"/>
                <w:kern w:val="0"/>
                <w:sz w:val="14"/>
                <w:szCs w:val="14"/>
                <w:lang w:eastAsia="es-PE"/>
                <w14:ligatures w14:val="none"/>
              </w:rPr>
            </w:pPr>
            <w:r w:rsidRPr="00241180">
              <w:rPr>
                <w:rFonts w:ascii="Calibri" w:eastAsia="Times New Roman" w:hAnsi="Calibri" w:cs="Calibri"/>
                <w:b/>
                <w:bCs/>
                <w:color w:val="FFFFFF"/>
                <w:kern w:val="0"/>
                <w:sz w:val="14"/>
                <w:szCs w:val="14"/>
                <w:lang w:eastAsia="es-PE"/>
                <w14:ligatures w14:val="none"/>
              </w:rPr>
              <w:t>SOLES</w:t>
            </w:r>
          </w:p>
        </w:tc>
      </w:tr>
      <w:tr w:rsidR="00241180" w:rsidRPr="00241180" w14:paraId="392CB150" w14:textId="77777777" w:rsidTr="00241180">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36CFE0ED" w14:textId="77777777" w:rsidR="00241180" w:rsidRPr="00241180" w:rsidRDefault="00241180" w:rsidP="00241180">
            <w:pPr>
              <w:spacing w:after="0" w:line="240" w:lineRule="auto"/>
              <w:rPr>
                <w:rFonts w:ascii="Calibri" w:eastAsia="Times New Roman" w:hAnsi="Calibri" w:cs="Calibri"/>
                <w:b/>
                <w:bCs/>
                <w:color w:val="002060"/>
                <w:kern w:val="0"/>
                <w:sz w:val="20"/>
                <w:szCs w:val="20"/>
                <w:lang w:eastAsia="es-PE"/>
                <w14:ligatures w14:val="none"/>
              </w:rPr>
            </w:pPr>
            <w:r w:rsidRPr="00241180">
              <w:rPr>
                <w:rFonts w:ascii="Calibri" w:eastAsia="Times New Roman" w:hAnsi="Calibri" w:cs="Calibri"/>
                <w:b/>
                <w:bCs/>
                <w:color w:val="002060"/>
                <w:kern w:val="0"/>
                <w:sz w:val="20"/>
                <w:szCs w:val="20"/>
                <w:lang w:eastAsia="es-PE"/>
                <w14:ligatures w14:val="none"/>
              </w:rPr>
              <w:t>Salida del 18 marzo al 05 abril 2027</w:t>
            </w:r>
          </w:p>
        </w:tc>
        <w:tc>
          <w:tcPr>
            <w:tcW w:w="702" w:type="dxa"/>
            <w:tcBorders>
              <w:top w:val="single" w:sz="4" w:space="0" w:color="C6E0B4"/>
              <w:left w:val="nil"/>
              <w:bottom w:val="single" w:sz="4" w:space="0" w:color="C6E0B4"/>
              <w:right w:val="single" w:sz="4" w:space="0" w:color="C6E0B4"/>
            </w:tcBorders>
            <w:noWrap/>
            <w:vAlign w:val="bottom"/>
            <w:hideMark/>
          </w:tcPr>
          <w:p w14:paraId="5FF4ACC7" w14:textId="77777777" w:rsidR="00241180" w:rsidRPr="00241180" w:rsidRDefault="00241180" w:rsidP="00241180">
            <w:pPr>
              <w:spacing w:after="0" w:line="240" w:lineRule="auto"/>
              <w:jc w:val="center"/>
              <w:rPr>
                <w:rFonts w:ascii="Calibri" w:eastAsia="Times New Roman" w:hAnsi="Calibri" w:cs="Calibri"/>
                <w:b/>
                <w:bCs/>
                <w:color w:val="002060"/>
                <w:kern w:val="0"/>
                <w:sz w:val="20"/>
                <w:szCs w:val="20"/>
                <w:lang w:eastAsia="es-PE"/>
                <w14:ligatures w14:val="none"/>
              </w:rPr>
            </w:pPr>
            <w:r w:rsidRPr="00241180">
              <w:rPr>
                <w:rFonts w:ascii="Calibri" w:eastAsia="Times New Roman" w:hAnsi="Calibri" w:cs="Calibri"/>
                <w:b/>
                <w:bCs/>
                <w:color w:val="002060"/>
                <w:kern w:val="0"/>
                <w:sz w:val="20"/>
                <w:szCs w:val="20"/>
                <w:lang w:eastAsia="es-PE"/>
                <w14:ligatures w14:val="none"/>
              </w:rPr>
              <w:t>$5,099</w:t>
            </w:r>
          </w:p>
        </w:tc>
        <w:tc>
          <w:tcPr>
            <w:tcW w:w="698" w:type="dxa"/>
            <w:tcBorders>
              <w:top w:val="single" w:sz="4" w:space="0" w:color="C6E0B4"/>
              <w:left w:val="nil"/>
              <w:bottom w:val="single" w:sz="4" w:space="0" w:color="C6E0B4"/>
              <w:right w:val="single" w:sz="4" w:space="0" w:color="C6E0B4"/>
            </w:tcBorders>
            <w:noWrap/>
            <w:vAlign w:val="bottom"/>
            <w:hideMark/>
          </w:tcPr>
          <w:p w14:paraId="48952F7A" w14:textId="77777777" w:rsidR="00241180" w:rsidRPr="00241180" w:rsidRDefault="00241180" w:rsidP="00241180">
            <w:pPr>
              <w:spacing w:after="0" w:line="240" w:lineRule="auto"/>
              <w:jc w:val="center"/>
              <w:rPr>
                <w:rFonts w:ascii="Calibri" w:eastAsia="Times New Roman" w:hAnsi="Calibri" w:cs="Calibri"/>
                <w:b/>
                <w:bCs/>
                <w:color w:val="002060"/>
                <w:kern w:val="0"/>
                <w:sz w:val="14"/>
                <w:szCs w:val="14"/>
                <w:lang w:eastAsia="es-PE"/>
                <w14:ligatures w14:val="none"/>
              </w:rPr>
            </w:pPr>
            <w:r w:rsidRPr="00241180">
              <w:rPr>
                <w:rFonts w:ascii="Calibri" w:eastAsia="Times New Roman" w:hAnsi="Calibri" w:cs="Calibri"/>
                <w:b/>
                <w:bCs/>
                <w:color w:val="002060"/>
                <w:kern w:val="0"/>
                <w:sz w:val="14"/>
                <w:szCs w:val="14"/>
                <w:lang w:eastAsia="es-PE"/>
                <w14:ligatures w14:val="none"/>
              </w:rPr>
              <w:t>S/.18,356</w:t>
            </w:r>
          </w:p>
        </w:tc>
        <w:tc>
          <w:tcPr>
            <w:tcW w:w="702" w:type="dxa"/>
            <w:tcBorders>
              <w:top w:val="single" w:sz="4" w:space="0" w:color="C6E0B4"/>
              <w:left w:val="nil"/>
              <w:bottom w:val="single" w:sz="4" w:space="0" w:color="C6E0B4"/>
              <w:right w:val="single" w:sz="4" w:space="0" w:color="C6E0B4"/>
            </w:tcBorders>
            <w:noWrap/>
            <w:vAlign w:val="bottom"/>
            <w:hideMark/>
          </w:tcPr>
          <w:p w14:paraId="1E4B255A" w14:textId="77777777" w:rsidR="00241180" w:rsidRPr="00241180" w:rsidRDefault="00241180" w:rsidP="00241180">
            <w:pPr>
              <w:spacing w:after="0" w:line="240" w:lineRule="auto"/>
              <w:jc w:val="center"/>
              <w:rPr>
                <w:rFonts w:ascii="Calibri" w:eastAsia="Times New Roman" w:hAnsi="Calibri" w:cs="Calibri"/>
                <w:b/>
                <w:bCs/>
                <w:color w:val="002060"/>
                <w:kern w:val="0"/>
                <w:sz w:val="20"/>
                <w:szCs w:val="20"/>
                <w:lang w:eastAsia="es-PE"/>
                <w14:ligatures w14:val="none"/>
              </w:rPr>
            </w:pPr>
            <w:r w:rsidRPr="00241180">
              <w:rPr>
                <w:rFonts w:ascii="Calibri" w:eastAsia="Times New Roman" w:hAnsi="Calibri" w:cs="Calibri"/>
                <w:b/>
                <w:bCs/>
                <w:color w:val="002060"/>
                <w:kern w:val="0"/>
                <w:sz w:val="20"/>
                <w:szCs w:val="20"/>
                <w:lang w:eastAsia="es-PE"/>
                <w14:ligatures w14:val="none"/>
              </w:rPr>
              <w:t>$3,839</w:t>
            </w:r>
          </w:p>
        </w:tc>
        <w:tc>
          <w:tcPr>
            <w:tcW w:w="698" w:type="dxa"/>
            <w:tcBorders>
              <w:top w:val="single" w:sz="4" w:space="0" w:color="C6E0B4"/>
              <w:left w:val="nil"/>
              <w:bottom w:val="single" w:sz="4" w:space="0" w:color="C6E0B4"/>
              <w:right w:val="single" w:sz="4" w:space="0" w:color="C6E0B4"/>
            </w:tcBorders>
            <w:noWrap/>
            <w:vAlign w:val="bottom"/>
            <w:hideMark/>
          </w:tcPr>
          <w:p w14:paraId="43E4B2DB" w14:textId="77777777" w:rsidR="00241180" w:rsidRPr="00241180" w:rsidRDefault="00241180" w:rsidP="00241180">
            <w:pPr>
              <w:spacing w:after="0" w:line="240" w:lineRule="auto"/>
              <w:jc w:val="center"/>
              <w:rPr>
                <w:rFonts w:ascii="Calibri" w:eastAsia="Times New Roman" w:hAnsi="Calibri" w:cs="Calibri"/>
                <w:b/>
                <w:bCs/>
                <w:color w:val="002060"/>
                <w:kern w:val="0"/>
                <w:sz w:val="14"/>
                <w:szCs w:val="14"/>
                <w:lang w:eastAsia="es-PE"/>
                <w14:ligatures w14:val="none"/>
              </w:rPr>
            </w:pPr>
            <w:r w:rsidRPr="00241180">
              <w:rPr>
                <w:rFonts w:ascii="Calibri" w:eastAsia="Times New Roman" w:hAnsi="Calibri" w:cs="Calibri"/>
                <w:b/>
                <w:bCs/>
                <w:color w:val="002060"/>
                <w:kern w:val="0"/>
                <w:sz w:val="14"/>
                <w:szCs w:val="14"/>
                <w:lang w:eastAsia="es-PE"/>
                <w14:ligatures w14:val="none"/>
              </w:rPr>
              <w:t>S/.13,820</w:t>
            </w:r>
          </w:p>
        </w:tc>
        <w:tc>
          <w:tcPr>
            <w:tcW w:w="702" w:type="dxa"/>
            <w:tcBorders>
              <w:top w:val="single" w:sz="4" w:space="0" w:color="E2EFDA"/>
              <w:left w:val="nil"/>
              <w:bottom w:val="single" w:sz="4" w:space="0" w:color="E2EFDA"/>
              <w:right w:val="nil"/>
            </w:tcBorders>
            <w:noWrap/>
            <w:vAlign w:val="bottom"/>
            <w:hideMark/>
          </w:tcPr>
          <w:p w14:paraId="37AE4823" w14:textId="77777777" w:rsidR="00241180" w:rsidRPr="00241180" w:rsidRDefault="00241180" w:rsidP="00241180">
            <w:pPr>
              <w:spacing w:after="0" w:line="240" w:lineRule="auto"/>
              <w:jc w:val="center"/>
              <w:rPr>
                <w:rFonts w:ascii="Calibri" w:eastAsia="Times New Roman" w:hAnsi="Calibri" w:cs="Calibri"/>
                <w:b/>
                <w:bCs/>
                <w:color w:val="002060"/>
                <w:kern w:val="0"/>
                <w:sz w:val="20"/>
                <w:szCs w:val="20"/>
                <w:lang w:eastAsia="es-PE"/>
                <w14:ligatures w14:val="none"/>
              </w:rPr>
            </w:pPr>
            <w:r w:rsidRPr="00241180">
              <w:rPr>
                <w:rFonts w:ascii="Calibri" w:eastAsia="Times New Roman" w:hAnsi="Calibri" w:cs="Calibri"/>
                <w:b/>
                <w:bCs/>
                <w:color w:val="002060"/>
                <w:kern w:val="0"/>
                <w:sz w:val="20"/>
                <w:szCs w:val="20"/>
                <w:lang w:eastAsia="es-PE"/>
                <w14:ligatures w14:val="none"/>
              </w:rPr>
              <w:t>$3,839</w:t>
            </w:r>
          </w:p>
        </w:tc>
        <w:tc>
          <w:tcPr>
            <w:tcW w:w="698" w:type="dxa"/>
            <w:tcBorders>
              <w:top w:val="single" w:sz="4" w:space="0" w:color="C6E0B4"/>
              <w:left w:val="single" w:sz="4" w:space="0" w:color="C6E0B4"/>
              <w:bottom w:val="single" w:sz="4" w:space="0" w:color="C6E0B4"/>
              <w:right w:val="single" w:sz="4" w:space="0" w:color="C6E0B4"/>
            </w:tcBorders>
            <w:noWrap/>
            <w:vAlign w:val="bottom"/>
            <w:hideMark/>
          </w:tcPr>
          <w:p w14:paraId="3412329E" w14:textId="77777777" w:rsidR="00241180" w:rsidRPr="00241180" w:rsidRDefault="00241180" w:rsidP="00241180">
            <w:pPr>
              <w:spacing w:after="0" w:line="240" w:lineRule="auto"/>
              <w:jc w:val="center"/>
              <w:rPr>
                <w:rFonts w:ascii="Calibri" w:eastAsia="Times New Roman" w:hAnsi="Calibri" w:cs="Calibri"/>
                <w:b/>
                <w:bCs/>
                <w:color w:val="002060"/>
                <w:kern w:val="0"/>
                <w:sz w:val="14"/>
                <w:szCs w:val="14"/>
                <w:lang w:eastAsia="es-PE"/>
                <w14:ligatures w14:val="none"/>
              </w:rPr>
            </w:pPr>
            <w:r w:rsidRPr="00241180">
              <w:rPr>
                <w:rFonts w:ascii="Calibri" w:eastAsia="Times New Roman" w:hAnsi="Calibri" w:cs="Calibri"/>
                <w:b/>
                <w:bCs/>
                <w:color w:val="002060"/>
                <w:kern w:val="0"/>
                <w:sz w:val="14"/>
                <w:szCs w:val="14"/>
                <w:lang w:eastAsia="es-PE"/>
                <w14:ligatures w14:val="none"/>
              </w:rPr>
              <w:t>S/.13,820</w:t>
            </w:r>
          </w:p>
        </w:tc>
      </w:tr>
    </w:tbl>
    <w:p w14:paraId="5C3F5FD7" w14:textId="77777777" w:rsidR="00241180" w:rsidRDefault="00241180" w:rsidP="00BB5B08">
      <w:pPr>
        <w:pStyle w:val="Sinespaciado"/>
        <w:rPr>
          <w:b/>
          <w:color w:val="002060"/>
          <w:u w:val="single"/>
        </w:rPr>
      </w:pPr>
    </w:p>
    <w:p w14:paraId="3739E72F" w14:textId="5B34761B" w:rsidR="00BB5B08" w:rsidRPr="00255C32" w:rsidRDefault="004649B7" w:rsidP="00BB5B08">
      <w:pPr>
        <w:pStyle w:val="Sinespaciado"/>
        <w:rPr>
          <w:b/>
          <w:color w:val="002060"/>
          <w:u w:val="single"/>
        </w:rPr>
      </w:pPr>
      <w:r>
        <w:rPr>
          <w:b/>
          <w:color w:val="002060"/>
          <w:u w:val="single"/>
        </w:rPr>
        <w:t>S</w:t>
      </w:r>
      <w:r w:rsidR="00BB5B08" w:rsidRPr="00255C32">
        <w:rPr>
          <w:b/>
          <w:color w:val="002060"/>
          <w:u w:val="single"/>
        </w:rPr>
        <w:t>ERVICIOS INCLUIDOS</w:t>
      </w:r>
    </w:p>
    <w:p w14:paraId="0CE370D0" w14:textId="77777777" w:rsidR="0094099B" w:rsidRDefault="0094099B" w:rsidP="0094099B">
      <w:pPr>
        <w:pStyle w:val="Sinespaciado"/>
        <w:numPr>
          <w:ilvl w:val="0"/>
          <w:numId w:val="3"/>
        </w:numPr>
        <w:rPr>
          <w:bCs/>
          <w:color w:val="002060"/>
          <w:sz w:val="20"/>
          <w:szCs w:val="18"/>
        </w:rPr>
      </w:pPr>
      <w:r w:rsidRPr="008457DB">
        <w:rPr>
          <w:bCs/>
          <w:color w:val="002060"/>
          <w:sz w:val="20"/>
          <w:szCs w:val="18"/>
        </w:rPr>
        <w:t xml:space="preserve">Boleto aéreo Lima – Madrid – Lima con Air Europa </w:t>
      </w:r>
      <w:r>
        <w:rPr>
          <w:bCs/>
          <w:color w:val="002060"/>
          <w:sz w:val="20"/>
          <w:szCs w:val="18"/>
        </w:rPr>
        <w:t>(01 artículo personal + 01 equipaje de bodega de 23k)</w:t>
      </w:r>
    </w:p>
    <w:p w14:paraId="0C6B8EF7" w14:textId="77777777" w:rsidR="0094099B" w:rsidRPr="008457DB" w:rsidRDefault="0094099B" w:rsidP="0094099B">
      <w:pPr>
        <w:pStyle w:val="Sinespaciado"/>
        <w:numPr>
          <w:ilvl w:val="0"/>
          <w:numId w:val="3"/>
        </w:numPr>
        <w:rPr>
          <w:bCs/>
          <w:color w:val="002060"/>
          <w:sz w:val="20"/>
          <w:szCs w:val="18"/>
        </w:rPr>
      </w:pPr>
      <w:r w:rsidRPr="008457DB">
        <w:rPr>
          <w:bCs/>
          <w:color w:val="002060"/>
          <w:sz w:val="20"/>
          <w:szCs w:val="18"/>
        </w:rPr>
        <w:t>Queue e impuestos del boleto</w:t>
      </w:r>
    </w:p>
    <w:p w14:paraId="15586470" w14:textId="77777777" w:rsidR="0094099B" w:rsidRPr="004A725D" w:rsidRDefault="0094099B" w:rsidP="0094099B">
      <w:pPr>
        <w:pStyle w:val="Sinespaciado"/>
        <w:numPr>
          <w:ilvl w:val="0"/>
          <w:numId w:val="3"/>
        </w:numPr>
        <w:rPr>
          <w:rFonts w:eastAsia="Calibri"/>
          <w:color w:val="002060"/>
          <w:sz w:val="20"/>
          <w:szCs w:val="20"/>
        </w:rPr>
      </w:pPr>
      <w:r w:rsidRPr="004A725D">
        <w:rPr>
          <w:rFonts w:eastAsia="Calibri"/>
          <w:color w:val="002060"/>
          <w:sz w:val="20"/>
          <w:szCs w:val="20"/>
        </w:rPr>
        <w:t>Alojamiento en hoteles de categoría T/P</w:t>
      </w:r>
    </w:p>
    <w:p w14:paraId="7B11D3D5" w14:textId="77777777" w:rsidR="0094099B" w:rsidRPr="004A725D" w:rsidRDefault="0094099B" w:rsidP="0094099B">
      <w:pPr>
        <w:pStyle w:val="Sinespaciado"/>
        <w:numPr>
          <w:ilvl w:val="0"/>
          <w:numId w:val="3"/>
        </w:numPr>
        <w:rPr>
          <w:rFonts w:eastAsia="Calibri"/>
          <w:color w:val="002060"/>
          <w:sz w:val="20"/>
          <w:szCs w:val="20"/>
        </w:rPr>
      </w:pPr>
      <w:r w:rsidRPr="004A725D">
        <w:rPr>
          <w:rFonts w:eastAsia="Calibri"/>
          <w:color w:val="002060"/>
          <w:sz w:val="20"/>
          <w:szCs w:val="20"/>
        </w:rPr>
        <w:t>Desayuno diario</w:t>
      </w:r>
    </w:p>
    <w:p w14:paraId="75F88697" w14:textId="77777777" w:rsidR="0094099B" w:rsidRDefault="0094099B" w:rsidP="0094099B">
      <w:pPr>
        <w:pStyle w:val="Sinespaciado"/>
        <w:numPr>
          <w:ilvl w:val="0"/>
          <w:numId w:val="3"/>
        </w:numPr>
        <w:rPr>
          <w:rFonts w:eastAsia="Calibri"/>
          <w:color w:val="002060"/>
          <w:sz w:val="20"/>
          <w:szCs w:val="20"/>
        </w:rPr>
      </w:pPr>
      <w:r w:rsidRPr="004A725D">
        <w:rPr>
          <w:rFonts w:eastAsia="Calibri"/>
          <w:color w:val="002060"/>
          <w:sz w:val="20"/>
          <w:szCs w:val="20"/>
        </w:rPr>
        <w:t>Guía acompañante durante todo el recorrido</w:t>
      </w:r>
    </w:p>
    <w:p w14:paraId="5A504491" w14:textId="77777777" w:rsidR="0094099B" w:rsidRDefault="0094099B" w:rsidP="0094099B">
      <w:pPr>
        <w:pStyle w:val="Sinespaciado"/>
        <w:numPr>
          <w:ilvl w:val="0"/>
          <w:numId w:val="3"/>
        </w:numPr>
        <w:rPr>
          <w:rFonts w:eastAsia="Calibri"/>
          <w:color w:val="002060"/>
          <w:sz w:val="20"/>
          <w:szCs w:val="20"/>
        </w:rPr>
      </w:pPr>
      <w:r w:rsidRPr="00443955">
        <w:rPr>
          <w:rFonts w:eastAsia="Calibri"/>
          <w:color w:val="002060"/>
          <w:sz w:val="20"/>
          <w:szCs w:val="20"/>
        </w:rPr>
        <w:t>Seguro turístico básico</w:t>
      </w:r>
    </w:p>
    <w:p w14:paraId="5463564D" w14:textId="77777777" w:rsidR="0094099B" w:rsidRDefault="0094099B" w:rsidP="0094099B">
      <w:pPr>
        <w:pStyle w:val="Sinespaciado"/>
        <w:numPr>
          <w:ilvl w:val="0"/>
          <w:numId w:val="3"/>
        </w:numPr>
        <w:rPr>
          <w:rFonts w:eastAsia="Calibri"/>
          <w:color w:val="002060"/>
          <w:sz w:val="20"/>
          <w:szCs w:val="20"/>
        </w:rPr>
      </w:pPr>
      <w:r w:rsidRPr="00877744">
        <w:rPr>
          <w:rFonts w:eastAsia="Calibri"/>
          <w:color w:val="002060"/>
          <w:sz w:val="20"/>
          <w:szCs w:val="20"/>
        </w:rPr>
        <w:t>Transporte en autocar turístico</w:t>
      </w:r>
    </w:p>
    <w:p w14:paraId="01F2A9D5" w14:textId="77777777" w:rsidR="0094099B" w:rsidRDefault="0094099B" w:rsidP="0094099B">
      <w:pPr>
        <w:pStyle w:val="Sinespaciado"/>
        <w:numPr>
          <w:ilvl w:val="0"/>
          <w:numId w:val="3"/>
        </w:numPr>
        <w:rPr>
          <w:rFonts w:eastAsia="Calibri"/>
          <w:color w:val="002060"/>
          <w:sz w:val="20"/>
          <w:szCs w:val="20"/>
        </w:rPr>
      </w:pPr>
      <w:r w:rsidRPr="00877744">
        <w:rPr>
          <w:rFonts w:eastAsia="Calibri"/>
          <w:color w:val="002060"/>
          <w:sz w:val="20"/>
          <w:szCs w:val="20"/>
        </w:rPr>
        <w:t xml:space="preserve">Traslados Aeropuerto - Hotel </w:t>
      </w:r>
      <w:r>
        <w:rPr>
          <w:rFonts w:eastAsia="Calibri"/>
          <w:color w:val="002060"/>
          <w:sz w:val="20"/>
          <w:szCs w:val="20"/>
        </w:rPr>
        <w:t>–</w:t>
      </w:r>
      <w:r w:rsidRPr="00877744">
        <w:rPr>
          <w:rFonts w:eastAsia="Calibri"/>
          <w:color w:val="002060"/>
          <w:sz w:val="20"/>
          <w:szCs w:val="20"/>
        </w:rPr>
        <w:t xml:space="preserve"> Aeropuerto</w:t>
      </w:r>
    </w:p>
    <w:p w14:paraId="73B9F252" w14:textId="77777777" w:rsidR="0094099B" w:rsidRDefault="0094099B" w:rsidP="0094099B">
      <w:pPr>
        <w:pStyle w:val="Sinespaciado"/>
        <w:numPr>
          <w:ilvl w:val="0"/>
          <w:numId w:val="3"/>
        </w:numPr>
        <w:rPr>
          <w:rFonts w:eastAsia="Calibri"/>
          <w:color w:val="002060"/>
          <w:sz w:val="20"/>
          <w:szCs w:val="20"/>
        </w:rPr>
      </w:pPr>
      <w:r w:rsidRPr="00877744">
        <w:rPr>
          <w:rFonts w:eastAsia="Calibri"/>
          <w:color w:val="002060"/>
          <w:sz w:val="20"/>
          <w:szCs w:val="20"/>
        </w:rPr>
        <w:t>Visita con guía local en los lugares indicados</w:t>
      </w:r>
    </w:p>
    <w:p w14:paraId="7C660026" w14:textId="35DCD3E6" w:rsidR="00092F2F" w:rsidRPr="0094099B" w:rsidRDefault="0094099B" w:rsidP="0094099B">
      <w:pPr>
        <w:pStyle w:val="Sinespaciado"/>
        <w:numPr>
          <w:ilvl w:val="0"/>
          <w:numId w:val="3"/>
        </w:numPr>
        <w:rPr>
          <w:rFonts w:eastAsia="Calibri"/>
          <w:color w:val="002060"/>
          <w:sz w:val="20"/>
          <w:szCs w:val="20"/>
        </w:rPr>
      </w:pPr>
      <w:r w:rsidRPr="0094099B">
        <w:rPr>
          <w:rFonts w:eastAsia="Calibri"/>
          <w:color w:val="002060"/>
          <w:sz w:val="20"/>
          <w:szCs w:val="20"/>
        </w:rPr>
        <w:t>Traslados en Vaporetto en Venecia</w:t>
      </w:r>
    </w:p>
    <w:p w14:paraId="494E1C1D" w14:textId="77777777" w:rsidR="0094099B" w:rsidRDefault="0094099B" w:rsidP="00092F2F">
      <w:pPr>
        <w:pStyle w:val="Sinespaciado"/>
        <w:jc w:val="both"/>
        <w:rPr>
          <w:rFonts w:eastAsia="Calibri" w:cstheme="minorHAnsi"/>
          <w:b/>
          <w:bCs/>
          <w:color w:val="002060"/>
          <w:u w:val="single"/>
          <w:lang w:val="es-ES"/>
        </w:rPr>
      </w:pPr>
    </w:p>
    <w:p w14:paraId="6E4C83E3" w14:textId="77777777" w:rsidR="00804329" w:rsidRDefault="00804329" w:rsidP="00804329">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p w14:paraId="086C8365" w14:textId="77777777" w:rsidR="00804329" w:rsidRDefault="00804329" w:rsidP="00804329">
      <w:pPr>
        <w:autoSpaceDE w:val="0"/>
        <w:autoSpaceDN w:val="0"/>
        <w:spacing w:after="0" w:line="240" w:lineRule="auto"/>
        <w:rPr>
          <w:rFonts w:ascii="Calibri" w:hAnsi="Calibri" w:cs="Calibri"/>
          <w:b/>
          <w:color w:val="002060"/>
          <w:u w:val="single"/>
        </w:rPr>
      </w:pPr>
    </w:p>
    <w:tbl>
      <w:tblPr>
        <w:tblW w:w="5800" w:type="dxa"/>
        <w:tblCellMar>
          <w:left w:w="70" w:type="dxa"/>
          <w:right w:w="70" w:type="dxa"/>
        </w:tblCellMar>
        <w:tblLook w:val="04A0" w:firstRow="1" w:lastRow="0" w:firstColumn="1" w:lastColumn="0" w:noHBand="0" w:noVBand="1"/>
      </w:tblPr>
      <w:tblGrid>
        <w:gridCol w:w="2060"/>
        <w:gridCol w:w="3740"/>
      </w:tblGrid>
      <w:tr w:rsidR="00804329" w:rsidRPr="00BE5BF1" w14:paraId="6D8BC622" w14:textId="77777777" w:rsidTr="00D112A1">
        <w:trPr>
          <w:trHeight w:val="288"/>
        </w:trPr>
        <w:tc>
          <w:tcPr>
            <w:tcW w:w="2060" w:type="dxa"/>
            <w:tcBorders>
              <w:top w:val="nil"/>
              <w:left w:val="nil"/>
              <w:bottom w:val="nil"/>
              <w:right w:val="nil"/>
            </w:tcBorders>
            <w:shd w:val="clear" w:color="000000" w:fill="375623"/>
            <w:noWrap/>
            <w:vAlign w:val="bottom"/>
            <w:hideMark/>
          </w:tcPr>
          <w:p w14:paraId="45F96AC5" w14:textId="77777777" w:rsidR="00804329" w:rsidRPr="00BE5BF1" w:rsidRDefault="00804329" w:rsidP="00D112A1">
            <w:pPr>
              <w:spacing w:after="0" w:line="240" w:lineRule="auto"/>
              <w:jc w:val="center"/>
              <w:rPr>
                <w:rFonts w:ascii="Calibri" w:eastAsia="Times New Roman" w:hAnsi="Calibri" w:cs="Calibri"/>
                <w:b/>
                <w:bCs/>
                <w:color w:val="FFFFFF"/>
                <w:sz w:val="20"/>
                <w:szCs w:val="20"/>
                <w:lang w:eastAsia="es-PE"/>
              </w:rPr>
            </w:pPr>
            <w:r w:rsidRPr="00BE5BF1">
              <w:rPr>
                <w:rFonts w:ascii="Calibri" w:eastAsia="Times New Roman" w:hAnsi="Calibri" w:cs="Calibri"/>
                <w:b/>
                <w:bCs/>
                <w:color w:val="FFFFFF"/>
                <w:sz w:val="20"/>
                <w:szCs w:val="20"/>
                <w:lang w:eastAsia="es-PE"/>
              </w:rPr>
              <w:t>CIUDAD</w:t>
            </w:r>
          </w:p>
        </w:tc>
        <w:tc>
          <w:tcPr>
            <w:tcW w:w="3740" w:type="dxa"/>
            <w:tcBorders>
              <w:top w:val="nil"/>
              <w:left w:val="nil"/>
              <w:bottom w:val="nil"/>
              <w:right w:val="nil"/>
            </w:tcBorders>
            <w:shd w:val="clear" w:color="000000" w:fill="375623"/>
            <w:noWrap/>
            <w:vAlign w:val="bottom"/>
            <w:hideMark/>
          </w:tcPr>
          <w:p w14:paraId="0C81E06F" w14:textId="77777777" w:rsidR="00804329" w:rsidRPr="00BE5BF1" w:rsidRDefault="00804329" w:rsidP="00D112A1">
            <w:pPr>
              <w:spacing w:after="0" w:line="240" w:lineRule="auto"/>
              <w:jc w:val="center"/>
              <w:rPr>
                <w:rFonts w:ascii="Calibri" w:eastAsia="Times New Roman" w:hAnsi="Calibri" w:cs="Calibri"/>
                <w:b/>
                <w:bCs/>
                <w:color w:val="FFFFFF"/>
                <w:sz w:val="20"/>
                <w:szCs w:val="20"/>
                <w:lang w:eastAsia="es-PE"/>
              </w:rPr>
            </w:pPr>
            <w:r w:rsidRPr="00BE5BF1">
              <w:rPr>
                <w:rFonts w:ascii="Calibri" w:eastAsia="Times New Roman" w:hAnsi="Calibri" w:cs="Calibri"/>
                <w:b/>
                <w:bCs/>
                <w:color w:val="FFFFFF"/>
                <w:sz w:val="20"/>
                <w:szCs w:val="20"/>
                <w:lang w:eastAsia="es-PE"/>
              </w:rPr>
              <w:t xml:space="preserve"> HOTELES </w:t>
            </w:r>
          </w:p>
        </w:tc>
      </w:tr>
      <w:tr w:rsidR="00804329" w:rsidRPr="00BE5BF1" w14:paraId="62E33CCE" w14:textId="77777777" w:rsidTr="00D112A1">
        <w:trPr>
          <w:trHeight w:val="288"/>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263CEEF4"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MADRID</w:t>
            </w:r>
          </w:p>
        </w:tc>
        <w:tc>
          <w:tcPr>
            <w:tcW w:w="3740" w:type="dxa"/>
            <w:tcBorders>
              <w:top w:val="single" w:sz="4" w:space="0" w:color="C6E0B4"/>
              <w:left w:val="nil"/>
              <w:bottom w:val="single" w:sz="4" w:space="0" w:color="C6E0B4"/>
              <w:right w:val="single" w:sz="4" w:space="0" w:color="C6E0B4"/>
            </w:tcBorders>
            <w:shd w:val="clear" w:color="000000" w:fill="FFFFFF"/>
            <w:vAlign w:val="center"/>
            <w:hideMark/>
          </w:tcPr>
          <w:p w14:paraId="0AA7D000"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Hotel Praga</w:t>
            </w:r>
          </w:p>
        </w:tc>
      </w:tr>
      <w:tr w:rsidR="00804329" w:rsidRPr="00BE5BF1" w14:paraId="015AFAF1" w14:textId="77777777" w:rsidTr="00D112A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42A09C81"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BURDEOS</w:t>
            </w:r>
          </w:p>
        </w:tc>
        <w:tc>
          <w:tcPr>
            <w:tcW w:w="3740" w:type="dxa"/>
            <w:tcBorders>
              <w:top w:val="nil"/>
              <w:left w:val="nil"/>
              <w:bottom w:val="single" w:sz="4" w:space="0" w:color="C6E0B4"/>
              <w:right w:val="single" w:sz="4" w:space="0" w:color="C6E0B4"/>
            </w:tcBorders>
            <w:shd w:val="clear" w:color="000000" w:fill="FFFFFF"/>
            <w:vAlign w:val="center"/>
            <w:hideMark/>
          </w:tcPr>
          <w:p w14:paraId="26A0C965"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B&amp;B Bordeaux Centre Begles</w:t>
            </w:r>
          </w:p>
        </w:tc>
      </w:tr>
      <w:tr w:rsidR="00804329" w:rsidRPr="00BE5BF1" w14:paraId="7702FCE9" w14:textId="77777777" w:rsidTr="00D112A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1A599B76"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PARÍS</w:t>
            </w:r>
          </w:p>
        </w:tc>
        <w:tc>
          <w:tcPr>
            <w:tcW w:w="3740" w:type="dxa"/>
            <w:tcBorders>
              <w:top w:val="nil"/>
              <w:left w:val="nil"/>
              <w:bottom w:val="single" w:sz="4" w:space="0" w:color="C6E0B4"/>
              <w:right w:val="single" w:sz="4" w:space="0" w:color="C6E0B4"/>
            </w:tcBorders>
            <w:shd w:val="clear" w:color="000000" w:fill="FFFFFF"/>
            <w:vAlign w:val="center"/>
            <w:hideMark/>
          </w:tcPr>
          <w:p w14:paraId="7AADC246"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Ibis Paris 17 Clichy Batignolles</w:t>
            </w:r>
          </w:p>
        </w:tc>
      </w:tr>
      <w:tr w:rsidR="00804329" w:rsidRPr="00F32F0A" w14:paraId="0CE2CCE1" w14:textId="77777777" w:rsidTr="00D112A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48AD7A71"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FRANKFURT</w:t>
            </w:r>
          </w:p>
        </w:tc>
        <w:tc>
          <w:tcPr>
            <w:tcW w:w="3740" w:type="dxa"/>
            <w:tcBorders>
              <w:top w:val="nil"/>
              <w:left w:val="nil"/>
              <w:bottom w:val="single" w:sz="4" w:space="0" w:color="C6E0B4"/>
              <w:right w:val="single" w:sz="4" w:space="0" w:color="C6E0B4"/>
            </w:tcBorders>
            <w:shd w:val="clear" w:color="000000" w:fill="FFFFFF"/>
            <w:vAlign w:val="center"/>
            <w:hideMark/>
          </w:tcPr>
          <w:p w14:paraId="423F2E5F" w14:textId="77777777" w:rsidR="00804329" w:rsidRPr="00BE5BF1" w:rsidRDefault="00804329" w:rsidP="00D112A1">
            <w:pPr>
              <w:spacing w:after="0" w:line="240" w:lineRule="auto"/>
              <w:rPr>
                <w:rFonts w:ascii="Calibri" w:eastAsia="Times New Roman" w:hAnsi="Calibri" w:cs="Calibri"/>
                <w:color w:val="002060"/>
                <w:sz w:val="20"/>
                <w:szCs w:val="20"/>
                <w:lang w:val="en-US" w:eastAsia="es-PE"/>
              </w:rPr>
            </w:pPr>
            <w:r w:rsidRPr="00BE5BF1">
              <w:rPr>
                <w:rFonts w:ascii="Calibri" w:eastAsia="Times New Roman" w:hAnsi="Calibri" w:cs="Calibri"/>
                <w:color w:val="002060"/>
                <w:sz w:val="20"/>
                <w:szCs w:val="20"/>
                <w:lang w:val="en-US" w:eastAsia="es-PE"/>
              </w:rPr>
              <w:t>B&amp;B Hotel Frankfurt Messe</w:t>
            </w:r>
          </w:p>
        </w:tc>
      </w:tr>
      <w:tr w:rsidR="00804329" w:rsidRPr="00BE5BF1" w14:paraId="0385BAC8" w14:textId="77777777" w:rsidTr="00D112A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3DA8976"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val="en-US" w:eastAsia="es-PE"/>
              </w:rPr>
              <w:t> </w:t>
            </w:r>
            <w:r w:rsidRPr="00BE5BF1">
              <w:rPr>
                <w:rFonts w:ascii="Calibri" w:eastAsia="Times New Roman" w:hAnsi="Calibri" w:cs="Calibri"/>
                <w:color w:val="002060"/>
                <w:sz w:val="20"/>
                <w:szCs w:val="20"/>
                <w:lang w:eastAsia="es-PE"/>
              </w:rPr>
              <w:t>ZÚRICH</w:t>
            </w:r>
          </w:p>
        </w:tc>
        <w:tc>
          <w:tcPr>
            <w:tcW w:w="3740" w:type="dxa"/>
            <w:tcBorders>
              <w:top w:val="nil"/>
              <w:left w:val="nil"/>
              <w:bottom w:val="single" w:sz="4" w:space="0" w:color="C6E0B4"/>
              <w:right w:val="single" w:sz="4" w:space="0" w:color="C6E0B4"/>
            </w:tcBorders>
            <w:shd w:val="clear" w:color="000000" w:fill="FFFFFF"/>
            <w:vAlign w:val="center"/>
            <w:hideMark/>
          </w:tcPr>
          <w:p w14:paraId="21D856C6"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Holiday Inn Zurich Messe</w:t>
            </w:r>
          </w:p>
        </w:tc>
      </w:tr>
      <w:tr w:rsidR="00804329" w:rsidRPr="00BE5BF1" w14:paraId="74555E1D" w14:textId="77777777" w:rsidTr="00D112A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C5B3DC2"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INNSBRUCK</w:t>
            </w:r>
          </w:p>
        </w:tc>
        <w:tc>
          <w:tcPr>
            <w:tcW w:w="3740" w:type="dxa"/>
            <w:tcBorders>
              <w:top w:val="nil"/>
              <w:left w:val="nil"/>
              <w:bottom w:val="single" w:sz="4" w:space="0" w:color="C6E0B4"/>
              <w:right w:val="single" w:sz="4" w:space="0" w:color="C6E0B4"/>
            </w:tcBorders>
            <w:shd w:val="clear" w:color="000000" w:fill="FFFFFF"/>
            <w:vAlign w:val="center"/>
            <w:hideMark/>
          </w:tcPr>
          <w:p w14:paraId="135D10AC"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Alphotel</w:t>
            </w:r>
          </w:p>
        </w:tc>
      </w:tr>
      <w:tr w:rsidR="00804329" w:rsidRPr="00BE5BF1" w14:paraId="329503D2" w14:textId="77777777" w:rsidTr="00D112A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A087141"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VENECIA</w:t>
            </w:r>
          </w:p>
        </w:tc>
        <w:tc>
          <w:tcPr>
            <w:tcW w:w="3740" w:type="dxa"/>
            <w:tcBorders>
              <w:top w:val="nil"/>
              <w:left w:val="nil"/>
              <w:bottom w:val="single" w:sz="4" w:space="0" w:color="C6E0B4"/>
              <w:right w:val="single" w:sz="4" w:space="0" w:color="C6E0B4"/>
            </w:tcBorders>
            <w:shd w:val="clear" w:color="000000" w:fill="FFFFFF"/>
            <w:vAlign w:val="center"/>
            <w:hideMark/>
          </w:tcPr>
          <w:p w14:paraId="00ED81B1"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LH Hotel Sirio Venice - Mestre</w:t>
            </w:r>
          </w:p>
        </w:tc>
      </w:tr>
      <w:tr w:rsidR="00804329" w:rsidRPr="00BE5BF1" w14:paraId="26351E56" w14:textId="77777777" w:rsidTr="00D112A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19C062B0"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FLORENCIA</w:t>
            </w:r>
          </w:p>
        </w:tc>
        <w:tc>
          <w:tcPr>
            <w:tcW w:w="3740" w:type="dxa"/>
            <w:tcBorders>
              <w:top w:val="nil"/>
              <w:left w:val="nil"/>
              <w:bottom w:val="single" w:sz="4" w:space="0" w:color="C6E0B4"/>
              <w:right w:val="single" w:sz="4" w:space="0" w:color="C6E0B4"/>
            </w:tcBorders>
            <w:shd w:val="clear" w:color="000000" w:fill="FFFFFF"/>
            <w:vAlign w:val="center"/>
            <w:hideMark/>
          </w:tcPr>
          <w:p w14:paraId="0496BF4A"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B&amp;B Firenze Novoli</w:t>
            </w:r>
          </w:p>
        </w:tc>
      </w:tr>
      <w:tr w:rsidR="00804329" w:rsidRPr="00BE5BF1" w14:paraId="7E362DC7" w14:textId="77777777" w:rsidTr="00D112A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ED99E06"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ROMA</w:t>
            </w:r>
          </w:p>
        </w:tc>
        <w:tc>
          <w:tcPr>
            <w:tcW w:w="3740" w:type="dxa"/>
            <w:tcBorders>
              <w:top w:val="nil"/>
              <w:left w:val="nil"/>
              <w:bottom w:val="single" w:sz="4" w:space="0" w:color="C6E0B4"/>
              <w:right w:val="single" w:sz="4" w:space="0" w:color="C6E0B4"/>
            </w:tcBorders>
            <w:shd w:val="clear" w:color="000000" w:fill="FFFFFF"/>
            <w:vAlign w:val="center"/>
            <w:hideMark/>
          </w:tcPr>
          <w:p w14:paraId="5D902707"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IH Roma Z3</w:t>
            </w:r>
          </w:p>
        </w:tc>
      </w:tr>
      <w:tr w:rsidR="00804329" w:rsidRPr="00BE5BF1" w14:paraId="5893BF4F" w14:textId="77777777" w:rsidTr="00D112A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F871D41"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NIZA</w:t>
            </w:r>
          </w:p>
        </w:tc>
        <w:tc>
          <w:tcPr>
            <w:tcW w:w="3740" w:type="dxa"/>
            <w:tcBorders>
              <w:top w:val="nil"/>
              <w:left w:val="nil"/>
              <w:bottom w:val="single" w:sz="4" w:space="0" w:color="C6E0B4"/>
              <w:right w:val="single" w:sz="4" w:space="0" w:color="C6E0B4"/>
            </w:tcBorders>
            <w:shd w:val="clear" w:color="000000" w:fill="FFFFFF"/>
            <w:vAlign w:val="center"/>
            <w:hideMark/>
          </w:tcPr>
          <w:p w14:paraId="7D7A5174"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Ibis Nice Centre Gare</w:t>
            </w:r>
          </w:p>
        </w:tc>
      </w:tr>
      <w:tr w:rsidR="00804329" w:rsidRPr="00BE5BF1" w14:paraId="3D1066D1" w14:textId="77777777" w:rsidTr="00D112A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71F1064"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BARCELONA</w:t>
            </w:r>
          </w:p>
        </w:tc>
        <w:tc>
          <w:tcPr>
            <w:tcW w:w="3740" w:type="dxa"/>
            <w:tcBorders>
              <w:top w:val="nil"/>
              <w:left w:val="nil"/>
              <w:bottom w:val="single" w:sz="4" w:space="0" w:color="C6E0B4"/>
              <w:right w:val="single" w:sz="4" w:space="0" w:color="C6E0B4"/>
            </w:tcBorders>
            <w:shd w:val="clear" w:color="000000" w:fill="FFFFFF"/>
            <w:vAlign w:val="center"/>
            <w:hideMark/>
          </w:tcPr>
          <w:p w14:paraId="3DC4AC3D"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Ibis Barcelona Meridiana</w:t>
            </w:r>
          </w:p>
        </w:tc>
      </w:tr>
      <w:tr w:rsidR="00804329" w:rsidRPr="00BE5BF1" w14:paraId="287F69B2" w14:textId="77777777" w:rsidTr="00D112A1">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94544C8"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 MADRID</w:t>
            </w:r>
          </w:p>
        </w:tc>
        <w:tc>
          <w:tcPr>
            <w:tcW w:w="3740" w:type="dxa"/>
            <w:tcBorders>
              <w:top w:val="nil"/>
              <w:left w:val="nil"/>
              <w:bottom w:val="single" w:sz="4" w:space="0" w:color="C6E0B4"/>
              <w:right w:val="single" w:sz="4" w:space="0" w:color="C6E0B4"/>
            </w:tcBorders>
            <w:shd w:val="clear" w:color="000000" w:fill="FFFFFF"/>
            <w:vAlign w:val="center"/>
            <w:hideMark/>
          </w:tcPr>
          <w:p w14:paraId="316C72DE" w14:textId="77777777" w:rsidR="00804329" w:rsidRPr="00BE5BF1" w:rsidRDefault="00804329" w:rsidP="00D112A1">
            <w:pPr>
              <w:spacing w:after="0" w:line="240" w:lineRule="auto"/>
              <w:rPr>
                <w:rFonts w:ascii="Calibri" w:eastAsia="Times New Roman" w:hAnsi="Calibri" w:cs="Calibri"/>
                <w:color w:val="002060"/>
                <w:sz w:val="20"/>
                <w:szCs w:val="20"/>
                <w:lang w:eastAsia="es-PE"/>
              </w:rPr>
            </w:pPr>
            <w:r w:rsidRPr="00BE5BF1">
              <w:rPr>
                <w:rFonts w:ascii="Calibri" w:eastAsia="Times New Roman" w:hAnsi="Calibri" w:cs="Calibri"/>
                <w:color w:val="002060"/>
                <w:sz w:val="20"/>
                <w:szCs w:val="20"/>
                <w:lang w:eastAsia="es-PE"/>
              </w:rPr>
              <w:t>Hotel Praga</w:t>
            </w:r>
          </w:p>
        </w:tc>
      </w:tr>
    </w:tbl>
    <w:p w14:paraId="3B068A3C" w14:textId="77777777" w:rsidR="00804329" w:rsidRDefault="00804329" w:rsidP="00804329">
      <w:pPr>
        <w:autoSpaceDE w:val="0"/>
        <w:autoSpaceDN w:val="0"/>
        <w:spacing w:after="0" w:line="240" w:lineRule="auto"/>
        <w:rPr>
          <w:bCs/>
          <w:color w:val="002060"/>
          <w:sz w:val="20"/>
          <w:szCs w:val="20"/>
          <w:u w:val="single"/>
          <w:lang w:val="en-US"/>
        </w:rPr>
      </w:pPr>
    </w:p>
    <w:p w14:paraId="7294FE02" w14:textId="68CCB106" w:rsidR="003A5E1C" w:rsidRPr="003A5E1C" w:rsidRDefault="003A5E1C" w:rsidP="00BB5B08">
      <w:pPr>
        <w:autoSpaceDE w:val="0"/>
        <w:autoSpaceDN w:val="0"/>
        <w:spacing w:after="0" w:line="240" w:lineRule="auto"/>
        <w:rPr>
          <w:rFonts w:ascii="Calibri" w:hAnsi="Calibri" w:cs="Calibri"/>
          <w:b/>
          <w:color w:val="002060"/>
          <w:sz w:val="20"/>
          <w:szCs w:val="20"/>
          <w:u w:val="single"/>
          <w:lang w:val="en-US"/>
        </w:rPr>
      </w:pPr>
      <w:r w:rsidRPr="003A5E1C">
        <w:rPr>
          <w:rFonts w:ascii="Calibri" w:hAnsi="Calibri" w:cs="Calibri"/>
          <w:b/>
          <w:color w:val="002060"/>
          <w:sz w:val="20"/>
          <w:szCs w:val="20"/>
          <w:u w:val="single"/>
          <w:lang w:val="en-US"/>
        </w:rPr>
        <w:t>DISCOVER SEGURO &amp; CONECTADO</w:t>
      </w:r>
    </w:p>
    <w:p w14:paraId="5F953461" w14:textId="77777777" w:rsidR="003A5E1C" w:rsidRDefault="003A5E1C" w:rsidP="00BB5B08">
      <w:pPr>
        <w:autoSpaceDE w:val="0"/>
        <w:autoSpaceDN w:val="0"/>
        <w:spacing w:after="0" w:line="240" w:lineRule="auto"/>
        <w:rPr>
          <w:bCs/>
          <w:color w:val="002060"/>
          <w:sz w:val="20"/>
          <w:szCs w:val="20"/>
          <w:u w:val="single"/>
          <w:lang w:val="en-US"/>
        </w:rPr>
      </w:pPr>
    </w:p>
    <w:tbl>
      <w:tblPr>
        <w:tblW w:w="6040" w:type="dxa"/>
        <w:tblCellMar>
          <w:left w:w="70" w:type="dxa"/>
          <w:right w:w="70" w:type="dxa"/>
        </w:tblCellMar>
        <w:tblLook w:val="04A0" w:firstRow="1" w:lastRow="0" w:firstColumn="1" w:lastColumn="0" w:noHBand="0" w:noVBand="1"/>
      </w:tblPr>
      <w:tblGrid>
        <w:gridCol w:w="4800"/>
        <w:gridCol w:w="1240"/>
      </w:tblGrid>
      <w:tr w:rsidR="00B428E4" w:rsidRPr="00B428E4" w14:paraId="59C86FF1" w14:textId="77777777" w:rsidTr="00B428E4">
        <w:trPr>
          <w:trHeight w:val="288"/>
        </w:trPr>
        <w:tc>
          <w:tcPr>
            <w:tcW w:w="4800" w:type="dxa"/>
            <w:tcBorders>
              <w:top w:val="nil"/>
              <w:left w:val="nil"/>
              <w:bottom w:val="nil"/>
              <w:right w:val="nil"/>
            </w:tcBorders>
            <w:shd w:val="clear" w:color="000000" w:fill="375623"/>
            <w:noWrap/>
            <w:vAlign w:val="bottom"/>
            <w:hideMark/>
          </w:tcPr>
          <w:p w14:paraId="096F5901" w14:textId="77777777" w:rsidR="00B428E4" w:rsidRPr="00B428E4" w:rsidRDefault="00B428E4" w:rsidP="00B428E4">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0FB6257A" w14:textId="77777777" w:rsidR="00B428E4" w:rsidRPr="00B428E4" w:rsidRDefault="00B428E4" w:rsidP="00B428E4">
            <w:pPr>
              <w:spacing w:after="0" w:line="240" w:lineRule="auto"/>
              <w:jc w:val="center"/>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NRO DÍAS</w:t>
            </w:r>
          </w:p>
        </w:tc>
      </w:tr>
      <w:tr w:rsidR="005D60BA" w:rsidRPr="00B428E4" w14:paraId="72BFE42C" w14:textId="77777777" w:rsidTr="00B428E4">
        <w:trPr>
          <w:trHeight w:val="288"/>
        </w:trPr>
        <w:tc>
          <w:tcPr>
            <w:tcW w:w="4800" w:type="dxa"/>
            <w:tcBorders>
              <w:top w:val="nil"/>
              <w:left w:val="nil"/>
              <w:bottom w:val="nil"/>
              <w:right w:val="nil"/>
            </w:tcBorders>
            <w:noWrap/>
            <w:vAlign w:val="bottom"/>
            <w:hideMark/>
          </w:tcPr>
          <w:p w14:paraId="797B5A59" w14:textId="77777777" w:rsidR="005D60BA" w:rsidRPr="00B428E4" w:rsidRDefault="005D60BA" w:rsidP="005D60BA">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0C45F475" w14:textId="2EF4F913" w:rsidR="005D60BA" w:rsidRPr="00B428E4" w:rsidRDefault="005D60BA" w:rsidP="005D60BA">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19</w:t>
            </w:r>
          </w:p>
        </w:tc>
      </w:tr>
      <w:tr w:rsidR="005D60BA" w:rsidRPr="00B428E4" w14:paraId="1380FE9A" w14:textId="77777777" w:rsidTr="00B428E4">
        <w:trPr>
          <w:trHeight w:val="288"/>
        </w:trPr>
        <w:tc>
          <w:tcPr>
            <w:tcW w:w="4800" w:type="dxa"/>
            <w:tcBorders>
              <w:top w:val="nil"/>
              <w:left w:val="nil"/>
              <w:bottom w:val="nil"/>
              <w:right w:val="nil"/>
            </w:tcBorders>
            <w:noWrap/>
            <w:vAlign w:val="bottom"/>
            <w:hideMark/>
          </w:tcPr>
          <w:p w14:paraId="46A16A9D" w14:textId="77777777" w:rsidR="005D60BA" w:rsidRPr="00B428E4" w:rsidRDefault="005D60BA" w:rsidP="005D60BA">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3983E1FA" w14:textId="6A8CF31A" w:rsidR="005D60BA" w:rsidRPr="00B428E4" w:rsidRDefault="005D60BA" w:rsidP="005D60BA">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19</w:t>
            </w:r>
          </w:p>
        </w:tc>
      </w:tr>
      <w:tr w:rsidR="005D60BA" w:rsidRPr="00B428E4" w14:paraId="21BE8F26" w14:textId="77777777" w:rsidTr="00B428E4">
        <w:trPr>
          <w:trHeight w:val="288"/>
        </w:trPr>
        <w:tc>
          <w:tcPr>
            <w:tcW w:w="4800" w:type="dxa"/>
            <w:tcBorders>
              <w:top w:val="nil"/>
              <w:left w:val="nil"/>
              <w:bottom w:val="nil"/>
              <w:right w:val="nil"/>
            </w:tcBorders>
            <w:shd w:val="clear" w:color="000000" w:fill="375623"/>
            <w:noWrap/>
            <w:vAlign w:val="bottom"/>
            <w:hideMark/>
          </w:tcPr>
          <w:p w14:paraId="56B4180F" w14:textId="77777777" w:rsidR="005D60BA" w:rsidRPr="00B428E4" w:rsidRDefault="005D60BA" w:rsidP="005D60BA">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60BE78A" w14:textId="044A6A90" w:rsidR="005D60BA" w:rsidRPr="00B428E4" w:rsidRDefault="005D60BA" w:rsidP="005D60BA">
            <w:pPr>
              <w:spacing w:after="0" w:line="240" w:lineRule="auto"/>
              <w:jc w:val="center"/>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$122</w:t>
            </w:r>
          </w:p>
        </w:tc>
      </w:tr>
    </w:tbl>
    <w:p w14:paraId="1981801E" w14:textId="77777777" w:rsidR="00B428E4" w:rsidRPr="009D1E7F" w:rsidRDefault="00B428E4" w:rsidP="00BB5B08">
      <w:pPr>
        <w:autoSpaceDE w:val="0"/>
        <w:autoSpaceDN w:val="0"/>
        <w:spacing w:after="0" w:line="240" w:lineRule="auto"/>
        <w:rPr>
          <w:bCs/>
          <w:color w:val="002060"/>
          <w:sz w:val="20"/>
          <w:szCs w:val="20"/>
          <w:u w:val="single"/>
          <w:lang w:val="en-US"/>
        </w:rPr>
      </w:pPr>
    </w:p>
    <w:p w14:paraId="5BB5DEAD" w14:textId="77777777" w:rsidR="004649B7" w:rsidRDefault="004649B7" w:rsidP="00342FDF">
      <w:pPr>
        <w:pStyle w:val="Sinespaciado"/>
        <w:rPr>
          <w:b/>
          <w:bCs/>
          <w:color w:val="002060"/>
          <w:u w:val="single"/>
        </w:rPr>
      </w:pPr>
    </w:p>
    <w:p w14:paraId="23620A60" w14:textId="77777777" w:rsidR="00E5023D" w:rsidRDefault="00E5023D" w:rsidP="00965780">
      <w:pPr>
        <w:pStyle w:val="Sinespaciado"/>
        <w:rPr>
          <w:b/>
          <w:bCs/>
          <w:color w:val="002060"/>
          <w:u w:val="single"/>
        </w:rPr>
      </w:pPr>
    </w:p>
    <w:p w14:paraId="1D4E2FCB" w14:textId="77777777" w:rsidR="00E5023D" w:rsidRDefault="00E5023D" w:rsidP="00965780">
      <w:pPr>
        <w:pStyle w:val="Sinespaciado"/>
        <w:rPr>
          <w:b/>
          <w:bCs/>
          <w:color w:val="002060"/>
          <w:u w:val="single"/>
        </w:rPr>
      </w:pPr>
    </w:p>
    <w:p w14:paraId="303571EE" w14:textId="77777777" w:rsidR="00E5023D" w:rsidRDefault="00E5023D" w:rsidP="00965780">
      <w:pPr>
        <w:pStyle w:val="Sinespaciado"/>
        <w:rPr>
          <w:b/>
          <w:bCs/>
          <w:color w:val="002060"/>
          <w:u w:val="single"/>
        </w:rPr>
      </w:pPr>
    </w:p>
    <w:p w14:paraId="40647595" w14:textId="0E67827F" w:rsidR="00965780" w:rsidRPr="00255C32" w:rsidRDefault="00965780" w:rsidP="00965780">
      <w:pPr>
        <w:pStyle w:val="Sinespaciado"/>
        <w:rPr>
          <w:b/>
          <w:bCs/>
          <w:color w:val="002060"/>
          <w:u w:val="single"/>
        </w:rPr>
      </w:pPr>
      <w:r w:rsidRPr="00255C32">
        <w:rPr>
          <w:b/>
          <w:bCs/>
          <w:color w:val="002060"/>
          <w:u w:val="single"/>
        </w:rPr>
        <w:t>REQUISITOS DE INGRESO: UNIÓN EUROPEA</w:t>
      </w:r>
    </w:p>
    <w:p w14:paraId="68FF9D95" w14:textId="77777777" w:rsidR="00965780" w:rsidRPr="00B87F45" w:rsidRDefault="00965780" w:rsidP="00965780">
      <w:pPr>
        <w:pStyle w:val="Sinespaciado"/>
        <w:numPr>
          <w:ilvl w:val="0"/>
          <w:numId w:val="10"/>
        </w:numPr>
        <w:rPr>
          <w:color w:val="002060"/>
          <w:lang w:val="en-US"/>
        </w:rPr>
      </w:pPr>
      <w:hyperlink r:id="rId8" w:history="1">
        <w:r w:rsidRPr="00612B56">
          <w:rPr>
            <w:rStyle w:val="Hipervnculo"/>
            <w:lang w:val="en-US"/>
          </w:rPr>
          <w:t>Permiso European Travel Information and Authorisation System (ETIAS)</w:t>
        </w:r>
      </w:hyperlink>
    </w:p>
    <w:p w14:paraId="314D4FC5" w14:textId="77777777" w:rsidR="00965780" w:rsidRDefault="00965780" w:rsidP="00965780">
      <w:pPr>
        <w:pStyle w:val="Sinespaciado"/>
        <w:rPr>
          <w:b/>
          <w:bCs/>
          <w:color w:val="002060"/>
          <w:sz w:val="20"/>
          <w:szCs w:val="20"/>
          <w:lang w:val="en-US"/>
        </w:rPr>
      </w:pPr>
    </w:p>
    <w:p w14:paraId="7DFA0EF5" w14:textId="77777777" w:rsidR="00965780" w:rsidRPr="003C5E9E" w:rsidRDefault="00965780" w:rsidP="00965780">
      <w:pPr>
        <w:pStyle w:val="Sinespaciado"/>
        <w:ind w:left="360"/>
        <w:jc w:val="center"/>
        <w:rPr>
          <w:color w:val="002060"/>
          <w:sz w:val="24"/>
          <w:szCs w:val="24"/>
        </w:rPr>
      </w:pPr>
      <w:r w:rsidRPr="003C5E9E">
        <w:rPr>
          <w:color w:val="002060"/>
          <w:sz w:val="24"/>
          <w:szCs w:val="24"/>
        </w:rPr>
        <w:t>INFORMACIÓN EXCLUSIVA PARA AGENCIA DE VIAJES</w:t>
      </w:r>
    </w:p>
    <w:p w14:paraId="7D1CB766" w14:textId="77777777" w:rsidR="00965780" w:rsidRPr="00225C97" w:rsidRDefault="00965780" w:rsidP="00965780">
      <w:pPr>
        <w:pStyle w:val="Sinespaciado"/>
        <w:rPr>
          <w:b/>
          <w:bCs/>
          <w:color w:val="002060"/>
          <w:sz w:val="20"/>
          <w:szCs w:val="20"/>
        </w:rPr>
      </w:pPr>
    </w:p>
    <w:p w14:paraId="51B4C18F" w14:textId="77777777" w:rsidR="00965780" w:rsidRPr="00255C32" w:rsidRDefault="00965780" w:rsidP="00965780">
      <w:pPr>
        <w:pStyle w:val="Sinespaciado"/>
        <w:rPr>
          <w:b/>
          <w:bCs/>
          <w:color w:val="002060"/>
          <w:u w:val="single"/>
        </w:rPr>
      </w:pPr>
      <w:r w:rsidRPr="00255C32">
        <w:rPr>
          <w:b/>
          <w:bCs/>
          <w:color w:val="002060"/>
          <w:u w:val="single"/>
        </w:rPr>
        <w:t xml:space="preserve">CONDICIONES COMERCIALES: </w:t>
      </w:r>
    </w:p>
    <w:p w14:paraId="1E726E62" w14:textId="0B322471" w:rsidR="00965780" w:rsidRPr="00EE7361" w:rsidRDefault="00965780" w:rsidP="00965780">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Pr>
          <w:color w:val="002060"/>
          <w:sz w:val="20"/>
          <w:szCs w:val="20"/>
        </w:rPr>
        <w:t xml:space="preserve"> </w:t>
      </w:r>
      <w:r w:rsidR="00033A59">
        <w:rPr>
          <w:color w:val="002060"/>
          <w:sz w:val="20"/>
          <w:szCs w:val="20"/>
        </w:rPr>
        <w:t>16 noviembre</w:t>
      </w:r>
      <w:r>
        <w:rPr>
          <w:color w:val="002060"/>
          <w:sz w:val="20"/>
          <w:szCs w:val="20"/>
        </w:rPr>
        <w:t xml:space="preserve"> 2026 y/</w:t>
      </w:r>
      <w:r w:rsidRPr="00EE7361">
        <w:rPr>
          <w:color w:val="002060"/>
          <w:sz w:val="20"/>
          <w:szCs w:val="20"/>
        </w:rPr>
        <w:t>o hasta agotar stock.</w:t>
      </w:r>
    </w:p>
    <w:p w14:paraId="27015A81" w14:textId="77777777" w:rsidR="00965780" w:rsidRPr="00DB4B53" w:rsidRDefault="00965780" w:rsidP="00965780">
      <w:pPr>
        <w:pStyle w:val="Sinespaciado"/>
        <w:numPr>
          <w:ilvl w:val="0"/>
          <w:numId w:val="9"/>
        </w:numPr>
        <w:suppressAutoHyphens/>
        <w:spacing w:line="100" w:lineRule="atLeast"/>
        <w:jc w:val="both"/>
        <w:rPr>
          <w:bCs/>
          <w:color w:val="002060"/>
          <w:sz w:val="20"/>
          <w:szCs w:val="20"/>
        </w:rPr>
      </w:pPr>
      <w:r>
        <w:rPr>
          <w:b/>
          <w:color w:val="002060"/>
          <w:sz w:val="20"/>
          <w:szCs w:val="20"/>
        </w:rPr>
        <w:t>Comisión Fija:</w:t>
      </w:r>
      <w:r w:rsidRPr="00DB4B53">
        <w:rPr>
          <w:bCs/>
          <w:color w:val="002060"/>
          <w:sz w:val="20"/>
          <w:szCs w:val="20"/>
        </w:rPr>
        <w:t xml:space="preserve"> $ 200.00 por persona incluido IGV</w:t>
      </w:r>
    </w:p>
    <w:p w14:paraId="79F9C37A" w14:textId="77777777" w:rsidR="00965780" w:rsidRPr="00DB4B53" w:rsidRDefault="00965780" w:rsidP="00965780">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7DCD1D7F" w14:textId="239DD611" w:rsidR="00965780" w:rsidRPr="00EE7361" w:rsidRDefault="00965780" w:rsidP="00965780">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1</w:t>
      </w:r>
      <w:r w:rsidR="00F32F0A">
        <w:rPr>
          <w:color w:val="002060"/>
          <w:sz w:val="20"/>
          <w:szCs w:val="20"/>
        </w:rPr>
        <w:t>6</w:t>
      </w:r>
      <w:r w:rsidR="00E84B9E">
        <w:rPr>
          <w:color w:val="002060"/>
          <w:sz w:val="20"/>
          <w:szCs w:val="20"/>
        </w:rPr>
        <w:t>49</w:t>
      </w:r>
      <w:r>
        <w:rPr>
          <w:color w:val="002060"/>
          <w:sz w:val="20"/>
          <w:szCs w:val="20"/>
        </w:rPr>
        <w:t>.00</w:t>
      </w:r>
      <w:r w:rsidRPr="00EE7361">
        <w:rPr>
          <w:color w:val="002060"/>
          <w:sz w:val="20"/>
          <w:szCs w:val="20"/>
        </w:rPr>
        <w:t xml:space="preserve"> por persona, no reembolsable, con envío obligatorio de DNI o pasaporte.</w:t>
      </w:r>
    </w:p>
    <w:p w14:paraId="40F18CD8" w14:textId="77777777" w:rsidR="00965780" w:rsidRDefault="00965780" w:rsidP="00965780">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0DB5101D" w14:textId="77777777" w:rsidR="00965780" w:rsidRPr="00C85570" w:rsidRDefault="00965780" w:rsidP="00965780">
      <w:pPr>
        <w:pStyle w:val="Sinespaciado"/>
        <w:numPr>
          <w:ilvl w:val="0"/>
          <w:numId w:val="8"/>
        </w:numPr>
        <w:jc w:val="both"/>
        <w:rPr>
          <w:b/>
          <w:bCs/>
          <w:color w:val="002060"/>
          <w:sz w:val="20"/>
          <w:szCs w:val="20"/>
        </w:rPr>
      </w:pPr>
      <w:r>
        <w:rPr>
          <w:b/>
          <w:bCs/>
          <w:color w:val="002060"/>
          <w:sz w:val="20"/>
          <w:szCs w:val="20"/>
        </w:rPr>
        <w:t>Air Europa:</w:t>
      </w:r>
    </w:p>
    <w:p w14:paraId="7637F39C"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5B89A806"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4AFFCDDD"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52896F66"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Check-in: Presentarse 4 horas antes del vuelo.</w:t>
      </w:r>
    </w:p>
    <w:p w14:paraId="7D838D45" w14:textId="77777777" w:rsidR="00965780" w:rsidRPr="00EE7361" w:rsidRDefault="00965780" w:rsidP="00965780">
      <w:pPr>
        <w:pStyle w:val="Sinespaciado"/>
        <w:numPr>
          <w:ilvl w:val="0"/>
          <w:numId w:val="12"/>
        </w:numPr>
        <w:jc w:val="both"/>
        <w:rPr>
          <w:color w:val="002060"/>
          <w:sz w:val="20"/>
          <w:szCs w:val="20"/>
          <w:u w:val="single"/>
        </w:rPr>
      </w:pPr>
      <w:r w:rsidRPr="00EE7361">
        <w:rPr>
          <w:color w:val="002060"/>
          <w:sz w:val="20"/>
          <w:szCs w:val="20"/>
        </w:rPr>
        <w:t>Boletos y vouchers: Entrega 48 horas antes de la salida</w:t>
      </w:r>
    </w:p>
    <w:p w14:paraId="3ACF7B84" w14:textId="77777777" w:rsidR="00965780" w:rsidRDefault="00965780" w:rsidP="00965780">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4C23CB6" w14:textId="77777777" w:rsidR="00965780" w:rsidRPr="009D1E7F" w:rsidRDefault="00965780" w:rsidP="00965780">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724927FA" w14:textId="77777777" w:rsidR="00965780" w:rsidRDefault="00965780" w:rsidP="00965780">
      <w:pPr>
        <w:pStyle w:val="Sinespaciado"/>
        <w:rPr>
          <w:b/>
          <w:bCs/>
          <w:color w:val="002060"/>
          <w:u w:val="single"/>
        </w:rPr>
      </w:pPr>
    </w:p>
    <w:p w14:paraId="14CA0091" w14:textId="3BC7926D" w:rsidR="00965780" w:rsidRPr="00A40EF0" w:rsidRDefault="00965780" w:rsidP="00965780">
      <w:pPr>
        <w:pStyle w:val="Sinespaciado"/>
        <w:rPr>
          <w:b/>
          <w:bCs/>
          <w:color w:val="002060"/>
        </w:rPr>
      </w:pPr>
      <w:r w:rsidRPr="00A40EF0">
        <w:rPr>
          <w:b/>
          <w:bCs/>
          <w:color w:val="002060"/>
          <w:u w:val="single"/>
        </w:rPr>
        <w:t>CONDICIONES GENERALES:</w:t>
      </w:r>
      <w:r w:rsidRPr="00A40EF0">
        <w:rPr>
          <w:b/>
          <w:bCs/>
          <w:color w:val="002060"/>
        </w:rPr>
        <w:t xml:space="preserve"> </w:t>
      </w:r>
    </w:p>
    <w:p w14:paraId="2484713A"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07F87A8B"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6281CA03"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282FB2AD"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48E66BAB"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4ABD4A46"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5AD74063"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0ECDF175"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0DB4C0AA"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6A500535"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1AE4BF16" w14:textId="77777777" w:rsidR="00965780" w:rsidRPr="000425D0" w:rsidRDefault="00965780" w:rsidP="00965780">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548379FF" w14:textId="77777777" w:rsidR="00965780" w:rsidRDefault="00965780" w:rsidP="00965780">
      <w:pPr>
        <w:pStyle w:val="Sinespaciado"/>
        <w:rPr>
          <w:b/>
          <w:bCs/>
          <w:color w:val="002060"/>
          <w:sz w:val="20"/>
          <w:szCs w:val="20"/>
        </w:rPr>
      </w:pPr>
    </w:p>
    <w:p w14:paraId="52EBFEA8" w14:textId="77777777" w:rsidR="00965780" w:rsidRPr="00B568AE" w:rsidRDefault="00965780" w:rsidP="00965780">
      <w:pPr>
        <w:pStyle w:val="Sinespaciado"/>
        <w:jc w:val="center"/>
        <w:rPr>
          <w:b/>
          <w:bCs/>
          <w:color w:val="002060"/>
          <w:sz w:val="20"/>
          <w:szCs w:val="20"/>
        </w:rPr>
      </w:pPr>
      <w:hyperlink r:id="rId9" w:history="1">
        <w:r w:rsidRPr="00B568AE">
          <w:rPr>
            <w:rStyle w:val="Hipervnculo"/>
            <w:b/>
            <w:bCs/>
            <w:color w:val="002060"/>
            <w:sz w:val="20"/>
            <w:szCs w:val="20"/>
          </w:rPr>
          <w:t>VER TÉRMINOS Y CONDICIONES DE CONTRATACIÓN</w:t>
        </w:r>
      </w:hyperlink>
    </w:p>
    <w:p w14:paraId="429556C3" w14:textId="77777777" w:rsidR="00965780" w:rsidRPr="004C5B7D" w:rsidRDefault="00965780" w:rsidP="00965780">
      <w:pPr>
        <w:pStyle w:val="Sinespaciado"/>
        <w:rPr>
          <w:b/>
          <w:bCs/>
          <w:color w:val="002060"/>
          <w:sz w:val="20"/>
          <w:szCs w:val="20"/>
          <w:lang w:val="es"/>
        </w:rPr>
      </w:pPr>
    </w:p>
    <w:p w14:paraId="3F590F6D" w14:textId="77777777" w:rsidR="004649B7" w:rsidRPr="00965780" w:rsidRDefault="004649B7" w:rsidP="00342FDF">
      <w:pPr>
        <w:pStyle w:val="Sinespaciado"/>
        <w:rPr>
          <w:b/>
          <w:bCs/>
          <w:color w:val="002060"/>
          <w:u w:val="single"/>
          <w:lang w:val="es"/>
        </w:rPr>
      </w:pPr>
    </w:p>
    <w:p w14:paraId="7527D196" w14:textId="77777777" w:rsidR="004649B7" w:rsidRDefault="004649B7" w:rsidP="00342FDF">
      <w:pPr>
        <w:pStyle w:val="Sinespaciado"/>
        <w:rPr>
          <w:b/>
          <w:bCs/>
          <w:color w:val="002060"/>
          <w:u w:val="single"/>
        </w:rPr>
      </w:pPr>
    </w:p>
    <w:sectPr w:rsidR="004649B7" w:rsidSect="007D5D95">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D097D" w14:textId="77777777" w:rsidR="00346655" w:rsidRDefault="00346655" w:rsidP="007D5D95">
      <w:pPr>
        <w:spacing w:after="0" w:line="240" w:lineRule="auto"/>
      </w:pPr>
      <w:r>
        <w:separator/>
      </w:r>
    </w:p>
  </w:endnote>
  <w:endnote w:type="continuationSeparator" w:id="0">
    <w:p w14:paraId="1024FE4E" w14:textId="77777777" w:rsidR="00346655" w:rsidRDefault="00346655"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D3B9E" w14:textId="77777777" w:rsidR="00346655" w:rsidRDefault="00346655" w:rsidP="007D5D95">
      <w:pPr>
        <w:spacing w:after="0" w:line="240" w:lineRule="auto"/>
      </w:pPr>
      <w:r>
        <w:separator/>
      </w:r>
    </w:p>
  </w:footnote>
  <w:footnote w:type="continuationSeparator" w:id="0">
    <w:p w14:paraId="7A4D814C" w14:textId="77777777" w:rsidR="00346655" w:rsidRDefault="00346655"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0F50668C"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D4B65">
      <w:rPr>
        <w:rFonts w:ascii="Montserrat" w:hAnsi="Montserrat"/>
        <w:i/>
        <w:iCs/>
        <w:color w:val="007536"/>
        <w:sz w:val="28"/>
        <w:szCs w:val="28"/>
      </w:rPr>
      <w:t>EUR</w:t>
    </w:r>
    <w:r w:rsidR="00E153E8">
      <w:rPr>
        <w:rFonts w:ascii="Montserrat" w:hAnsi="Montserrat"/>
        <w:i/>
        <w:iCs/>
        <w:color w:val="007536"/>
        <w:sz w:val="28"/>
        <w:szCs w:val="28"/>
      </w:rPr>
      <w:t>OPA FANTÁSTICA</w:t>
    </w:r>
  </w:p>
  <w:p w14:paraId="2C9AF8AA" w14:textId="56F19E30"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7D4B65">
      <w:rPr>
        <w:rFonts w:ascii="Montserrat" w:hAnsi="Montserrat"/>
        <w:i/>
        <w:iCs/>
        <w:color w:val="7F7F7F" w:themeColor="text1" w:themeTint="80"/>
        <w:sz w:val="20"/>
        <w:szCs w:val="20"/>
      </w:rPr>
      <w:t>1</w:t>
    </w:r>
    <w:r w:rsidR="00DB2105">
      <w:rPr>
        <w:rFonts w:ascii="Montserrat" w:hAnsi="Montserrat"/>
        <w:i/>
        <w:iCs/>
        <w:color w:val="7F7F7F" w:themeColor="text1" w:themeTint="80"/>
        <w:sz w:val="20"/>
        <w:szCs w:val="20"/>
      </w:rPr>
      <w:t>3/09/</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228E1C5D" w:rsidR="007D5D95" w:rsidRPr="001A6F01" w:rsidRDefault="00AC427E"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EUROR</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1D42C36"/>
    <w:multiLevelType w:val="multilevel"/>
    <w:tmpl w:val="87A40E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6EA32296"/>
    <w:multiLevelType w:val="hybridMultilevel"/>
    <w:tmpl w:val="F9747DA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4"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393549220">
    <w:abstractNumId w:val="9"/>
  </w:num>
  <w:num w:numId="2" w16cid:durableId="1711228114">
    <w:abstractNumId w:val="3"/>
  </w:num>
  <w:num w:numId="3" w16cid:durableId="484709321">
    <w:abstractNumId w:val="4"/>
  </w:num>
  <w:num w:numId="4" w16cid:durableId="503739856">
    <w:abstractNumId w:val="2"/>
  </w:num>
  <w:num w:numId="5" w16cid:durableId="1779175510">
    <w:abstractNumId w:val="13"/>
  </w:num>
  <w:num w:numId="6" w16cid:durableId="80955268">
    <w:abstractNumId w:val="10"/>
  </w:num>
  <w:num w:numId="7" w16cid:durableId="773131775">
    <w:abstractNumId w:val="1"/>
  </w:num>
  <w:num w:numId="8" w16cid:durableId="1418361121">
    <w:abstractNumId w:val="6"/>
  </w:num>
  <w:num w:numId="9" w16cid:durableId="70201806">
    <w:abstractNumId w:val="11"/>
  </w:num>
  <w:num w:numId="10" w16cid:durableId="566574518">
    <w:abstractNumId w:val="5"/>
  </w:num>
  <w:num w:numId="11" w16cid:durableId="768887774">
    <w:abstractNumId w:val="7"/>
  </w:num>
  <w:num w:numId="12" w16cid:durableId="770706768">
    <w:abstractNumId w:val="14"/>
  </w:num>
  <w:num w:numId="13" w16cid:durableId="406152842">
    <w:abstractNumId w:val="0"/>
  </w:num>
  <w:num w:numId="14" w16cid:durableId="1872759674">
    <w:abstractNumId w:val="15"/>
  </w:num>
  <w:num w:numId="15" w16cid:durableId="784352730">
    <w:abstractNumId w:val="12"/>
  </w:num>
  <w:num w:numId="16" w16cid:durableId="18998240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368C"/>
    <w:rsid w:val="00006408"/>
    <w:rsid w:val="00033A59"/>
    <w:rsid w:val="00092F2F"/>
    <w:rsid w:val="000E2A48"/>
    <w:rsid w:val="000F349F"/>
    <w:rsid w:val="001113D1"/>
    <w:rsid w:val="0016497B"/>
    <w:rsid w:val="00170614"/>
    <w:rsid w:val="001A6F01"/>
    <w:rsid w:val="00225C97"/>
    <w:rsid w:val="0024108D"/>
    <w:rsid w:val="00241180"/>
    <w:rsid w:val="00255C32"/>
    <w:rsid w:val="00282958"/>
    <w:rsid w:val="002A3950"/>
    <w:rsid w:val="002A7691"/>
    <w:rsid w:val="002D0E4D"/>
    <w:rsid w:val="0030517F"/>
    <w:rsid w:val="00342FDF"/>
    <w:rsid w:val="00346655"/>
    <w:rsid w:val="003A5E1C"/>
    <w:rsid w:val="003C7C91"/>
    <w:rsid w:val="003D6017"/>
    <w:rsid w:val="00430F75"/>
    <w:rsid w:val="004649B7"/>
    <w:rsid w:val="004713AE"/>
    <w:rsid w:val="0048575B"/>
    <w:rsid w:val="00521089"/>
    <w:rsid w:val="00537AFE"/>
    <w:rsid w:val="00583EEB"/>
    <w:rsid w:val="005C54EC"/>
    <w:rsid w:val="005D60BA"/>
    <w:rsid w:val="0064124A"/>
    <w:rsid w:val="00673F1E"/>
    <w:rsid w:val="00704806"/>
    <w:rsid w:val="00741132"/>
    <w:rsid w:val="00741F3B"/>
    <w:rsid w:val="00747AA5"/>
    <w:rsid w:val="007B403C"/>
    <w:rsid w:val="007D4B65"/>
    <w:rsid w:val="007D5D95"/>
    <w:rsid w:val="007E623E"/>
    <w:rsid w:val="00804329"/>
    <w:rsid w:val="008464BC"/>
    <w:rsid w:val="008475A0"/>
    <w:rsid w:val="008A46A8"/>
    <w:rsid w:val="008A48D1"/>
    <w:rsid w:val="008D0A2B"/>
    <w:rsid w:val="008D4E55"/>
    <w:rsid w:val="00932A70"/>
    <w:rsid w:val="0094099B"/>
    <w:rsid w:val="0095226E"/>
    <w:rsid w:val="00965780"/>
    <w:rsid w:val="00991C6F"/>
    <w:rsid w:val="009D1E7F"/>
    <w:rsid w:val="00A04C07"/>
    <w:rsid w:val="00A53466"/>
    <w:rsid w:val="00AA74D4"/>
    <w:rsid w:val="00AC3918"/>
    <w:rsid w:val="00AC427E"/>
    <w:rsid w:val="00AE5D4A"/>
    <w:rsid w:val="00AE719D"/>
    <w:rsid w:val="00B428E4"/>
    <w:rsid w:val="00BB5B08"/>
    <w:rsid w:val="00C336FF"/>
    <w:rsid w:val="00C35102"/>
    <w:rsid w:val="00C80CF3"/>
    <w:rsid w:val="00C903E7"/>
    <w:rsid w:val="00CD383F"/>
    <w:rsid w:val="00CD69FF"/>
    <w:rsid w:val="00CD7D9C"/>
    <w:rsid w:val="00CE6AB0"/>
    <w:rsid w:val="00D507D5"/>
    <w:rsid w:val="00D539CE"/>
    <w:rsid w:val="00D634DE"/>
    <w:rsid w:val="00DA1997"/>
    <w:rsid w:val="00DB2105"/>
    <w:rsid w:val="00DB2295"/>
    <w:rsid w:val="00DD63E2"/>
    <w:rsid w:val="00DF4FBA"/>
    <w:rsid w:val="00DF68F1"/>
    <w:rsid w:val="00DF6BD9"/>
    <w:rsid w:val="00E00D73"/>
    <w:rsid w:val="00E153E8"/>
    <w:rsid w:val="00E16E36"/>
    <w:rsid w:val="00E22419"/>
    <w:rsid w:val="00E26A16"/>
    <w:rsid w:val="00E4336C"/>
    <w:rsid w:val="00E5023D"/>
    <w:rsid w:val="00E668C6"/>
    <w:rsid w:val="00E84B9E"/>
    <w:rsid w:val="00EB526E"/>
    <w:rsid w:val="00EE72F4"/>
    <w:rsid w:val="00F05A7D"/>
    <w:rsid w:val="00F2650A"/>
    <w:rsid w:val="00F27942"/>
    <w:rsid w:val="00F32F0A"/>
    <w:rsid w:val="00F43E50"/>
    <w:rsid w:val="00FA3FFD"/>
    <w:rsid w:val="00FA76D8"/>
    <w:rsid w:val="00FF198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vel-europe.europa.eu/es/etia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scovermayorista.com/web/terminos-y-condici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97106-9863-4ECC-9C23-649BC5285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1830</Words>
  <Characters>10065</Characters>
  <Application>Microsoft Office Word</Application>
  <DocSecurity>0</DocSecurity>
  <Lines>83</Lines>
  <Paragraphs>23</Paragraphs>
  <ScaleCrop>false</ScaleCrop>
  <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8</cp:revision>
  <dcterms:created xsi:type="dcterms:W3CDTF">2026-09-13T14:51:00Z</dcterms:created>
  <dcterms:modified xsi:type="dcterms:W3CDTF">2026-09-13T17:39:00Z</dcterms:modified>
</cp:coreProperties>
</file>