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D81BE4">
      <w:pPr>
        <w:pStyle w:val="Sinespaciado"/>
        <w:jc w:val="center"/>
        <w:rPr>
          <w:b/>
          <w:color w:val="002060"/>
          <w:szCs w:val="20"/>
          <w:u w:val="single"/>
        </w:rPr>
      </w:pPr>
    </w:p>
    <w:p w14:paraId="013045C4" w14:textId="21C4077C" w:rsidR="002A72C0" w:rsidRPr="008A74B2" w:rsidRDefault="002A72C0" w:rsidP="002A72C0">
      <w:pPr>
        <w:pStyle w:val="Sinespaciado"/>
        <w:jc w:val="center"/>
        <w:rPr>
          <w:b/>
          <w:bCs/>
          <w:color w:val="002060"/>
          <w:sz w:val="52"/>
          <w:lang w:val="es-ES"/>
        </w:rPr>
      </w:pPr>
      <w:r w:rsidRPr="008A74B2">
        <w:rPr>
          <w:b/>
          <w:bCs/>
          <w:caps/>
          <w:color w:val="002060"/>
          <w:sz w:val="52"/>
          <w:szCs w:val="52"/>
          <w:lang w:val="es-ES"/>
        </w:rPr>
        <w:t>RUTA DE LA SEDA</w:t>
      </w:r>
      <w:r w:rsidRPr="008A74B2">
        <w:rPr>
          <w:b/>
          <w:bCs/>
          <w:color w:val="002060"/>
          <w:lang w:val="es-ES"/>
        </w:rPr>
        <w:t xml:space="preserve">  </w:t>
      </w:r>
    </w:p>
    <w:p w14:paraId="33F12361" w14:textId="77777777" w:rsidR="002A72C0" w:rsidRPr="008A74B2" w:rsidRDefault="002A72C0" w:rsidP="002A72C0">
      <w:pPr>
        <w:pStyle w:val="Sinespaciado"/>
        <w:rPr>
          <w:b/>
          <w:bCs/>
          <w:color w:val="002060"/>
          <w:sz w:val="28"/>
          <w:szCs w:val="28"/>
          <w:lang w:val="es-ES"/>
        </w:rPr>
      </w:pPr>
    </w:p>
    <w:p w14:paraId="44E71C67" w14:textId="77777777" w:rsidR="002A72C0" w:rsidRPr="008A74B2" w:rsidRDefault="002A72C0" w:rsidP="002A72C0">
      <w:pPr>
        <w:pStyle w:val="Sinespaciado"/>
        <w:rPr>
          <w:b/>
          <w:bCs/>
          <w:color w:val="002060"/>
          <w:sz w:val="28"/>
          <w:szCs w:val="28"/>
        </w:rPr>
      </w:pPr>
      <w:r w:rsidRPr="008A74B2">
        <w:rPr>
          <w:b/>
          <w:bCs/>
          <w:color w:val="002060"/>
          <w:sz w:val="28"/>
          <w:szCs w:val="28"/>
        </w:rPr>
        <w:t>13 DÍAS/12 NOCHES</w:t>
      </w:r>
    </w:p>
    <w:p w14:paraId="71396A6D" w14:textId="77777777" w:rsidR="002A72C0" w:rsidRPr="008A74B2" w:rsidRDefault="002A72C0" w:rsidP="002A72C0">
      <w:pPr>
        <w:pStyle w:val="Sinespaciado"/>
        <w:rPr>
          <w:b/>
          <w:bCs/>
          <w:color w:val="002060"/>
        </w:rPr>
      </w:pPr>
      <w:r w:rsidRPr="008A74B2">
        <w:rPr>
          <w:b/>
          <w:bCs/>
          <w:color w:val="002060"/>
        </w:rPr>
        <w:t>SALIDA: Todos los LUNES. Mínimo 02 pasajeros.</w:t>
      </w:r>
    </w:p>
    <w:p w14:paraId="5FA9C832" w14:textId="77777777" w:rsidR="002A72C0" w:rsidRPr="00B9496F" w:rsidRDefault="002A72C0" w:rsidP="002A72C0">
      <w:pPr>
        <w:pStyle w:val="Sinespaciado"/>
        <w:rPr>
          <w:rFonts w:eastAsia="MS PGothic"/>
          <w:color w:val="002060"/>
          <w:sz w:val="24"/>
          <w:u w:val="single"/>
        </w:rPr>
      </w:pPr>
    </w:p>
    <w:p w14:paraId="0CE44287" w14:textId="07A4E375" w:rsidR="000A01AD" w:rsidRPr="008A74B2" w:rsidRDefault="000A01AD" w:rsidP="000A01AD">
      <w:pPr>
        <w:pStyle w:val="Sinespaciado"/>
        <w:rPr>
          <w:b/>
          <w:bCs/>
          <w:color w:val="002060"/>
          <w:szCs w:val="20"/>
          <w:u w:val="single"/>
        </w:rPr>
      </w:pPr>
      <w:r w:rsidRPr="008A74B2">
        <w:rPr>
          <w:b/>
          <w:bCs/>
          <w:color w:val="002060"/>
          <w:szCs w:val="20"/>
          <w:u w:val="single"/>
        </w:rPr>
        <w:t>ITINERARIO:</w:t>
      </w:r>
    </w:p>
    <w:p w14:paraId="2BD8EB4B" w14:textId="77777777" w:rsidR="000A01AD" w:rsidRPr="008A74B2" w:rsidRDefault="000A01AD" w:rsidP="000A01AD">
      <w:pPr>
        <w:pStyle w:val="Sinespaciado"/>
        <w:jc w:val="both"/>
        <w:rPr>
          <w:b/>
          <w:bCs/>
          <w:color w:val="002060"/>
        </w:rPr>
      </w:pPr>
    </w:p>
    <w:p w14:paraId="3BC76334"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rPr>
        <w:t xml:space="preserve">DIA </w:t>
      </w:r>
      <w:r w:rsidRPr="008A74B2">
        <w:rPr>
          <w:b/>
          <w:bCs/>
          <w:color w:val="002060"/>
          <w:sz w:val="20"/>
          <w:szCs w:val="20"/>
          <w14:ligatures w14:val="standardContextual"/>
        </w:rPr>
        <w:t xml:space="preserve">01 BEIJING </w:t>
      </w:r>
    </w:p>
    <w:p w14:paraId="6B359C40"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Llegada a Beijing, capital de la República Popular China. Traslado al hotel. Resto del día </w:t>
      </w:r>
      <w:proofErr w:type="gramStart"/>
      <w:r w:rsidRPr="00B9496F">
        <w:rPr>
          <w:color w:val="002060"/>
          <w:sz w:val="20"/>
          <w:szCs w:val="20"/>
          <w:lang w:val="es-ES"/>
          <w14:ligatures w14:val="standardContextual"/>
        </w:rPr>
        <w:t>libre ,</w:t>
      </w:r>
      <w:proofErr w:type="gramEnd"/>
      <w:r w:rsidRPr="00B9496F">
        <w:rPr>
          <w:color w:val="002060"/>
          <w:sz w:val="20"/>
          <w:szCs w:val="20"/>
          <w:lang w:val="es-ES"/>
          <w14:ligatures w14:val="standardContextual"/>
        </w:rPr>
        <w:t xml:space="preserve"> almuerzo no incluido. Alojamiento. </w:t>
      </w:r>
    </w:p>
    <w:p w14:paraId="02B845B4" w14:textId="77777777" w:rsidR="000A01AD" w:rsidRPr="00B9496F" w:rsidRDefault="000A01AD" w:rsidP="000A01AD">
      <w:pPr>
        <w:pStyle w:val="Sinespaciado"/>
        <w:jc w:val="both"/>
        <w:rPr>
          <w:color w:val="002060"/>
          <w:sz w:val="20"/>
          <w:szCs w:val="20"/>
          <w:lang w:val="es-ES"/>
          <w14:ligatures w14:val="standardContextual"/>
        </w:rPr>
      </w:pPr>
    </w:p>
    <w:p w14:paraId="7256C701"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lang w:val="es-ES"/>
          <w14:ligatures w14:val="standardContextual"/>
        </w:rPr>
        <w:t xml:space="preserve">DIA </w:t>
      </w:r>
      <w:r w:rsidRPr="008A74B2">
        <w:rPr>
          <w:b/>
          <w:bCs/>
          <w:color w:val="002060"/>
          <w:sz w:val="20"/>
          <w:szCs w:val="20"/>
          <w14:ligatures w14:val="standardContextual"/>
        </w:rPr>
        <w:t xml:space="preserve">02 BEIJING (Ciudad Prohibida + Palacio de Verano) </w:t>
      </w:r>
    </w:p>
    <w:p w14:paraId="061D6F8C"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Durante este día visitaremos: el Palacio Imperial, conocido como “la Ciudad Prohibida”, la Plaza Tian An Men, una de las mayores del mundo, y el Palacio de Verano que era un jardín veraniego para la casa imperial de la Dinastía Qing. Almuerzo incluido. OPCIÓN: Por la noche asistencia a un Espectáculo de Acrobacia, con un costo adicional que le cotizamos aparte del paquete, como abajo mencionado. Alojamiento. </w:t>
      </w:r>
    </w:p>
    <w:p w14:paraId="324D13EB" w14:textId="77777777" w:rsidR="000A01AD" w:rsidRPr="00B9496F" w:rsidRDefault="000A01AD" w:rsidP="000A01AD">
      <w:pPr>
        <w:pStyle w:val="Sinespaciado"/>
        <w:jc w:val="both"/>
        <w:rPr>
          <w:color w:val="002060"/>
          <w:sz w:val="20"/>
          <w:szCs w:val="20"/>
          <w:lang w:val="es-ES"/>
          <w14:ligatures w14:val="standardContextual"/>
        </w:rPr>
      </w:pPr>
    </w:p>
    <w:p w14:paraId="5201F1D7"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lang w:val="es-ES"/>
          <w14:ligatures w14:val="standardContextual"/>
        </w:rPr>
        <w:t xml:space="preserve">DIA </w:t>
      </w:r>
      <w:r w:rsidRPr="008A74B2">
        <w:rPr>
          <w:b/>
          <w:bCs/>
          <w:color w:val="002060"/>
          <w:sz w:val="20"/>
          <w:szCs w:val="20"/>
          <w14:ligatures w14:val="standardContextual"/>
        </w:rPr>
        <w:t xml:space="preserve">03 BEIJING (Gran Muralla + Parque Olímpico) </w:t>
      </w:r>
    </w:p>
    <w:p w14:paraId="2FA7AC48"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Excursión a la Gran Muralla (Paso Juyongguan o Badaling según la operativa concreta de Fantástica China), espectacular y grandiosa obra arquitectónica, cuyos añales cubren más de 2.000 años. Almuerzo incluido. Por la tarde vuelta a la ciudad y hacemos una parada cerca del “Nido del </w:t>
      </w:r>
      <w:proofErr w:type="gramStart"/>
      <w:r w:rsidRPr="00B9496F">
        <w:rPr>
          <w:color w:val="002060"/>
          <w:sz w:val="20"/>
          <w:szCs w:val="20"/>
          <w:lang w:val="es-ES"/>
          <w14:ligatures w14:val="standardContextual"/>
        </w:rPr>
        <w:t>Pájaro”(</w:t>
      </w:r>
      <w:proofErr w:type="gramEnd"/>
      <w:r w:rsidRPr="00B9496F">
        <w:rPr>
          <w:color w:val="002060"/>
          <w:sz w:val="20"/>
          <w:szCs w:val="20"/>
          <w:lang w:val="es-ES"/>
          <w14:ligatures w14:val="standardContextual"/>
        </w:rPr>
        <w:t xml:space="preserve">Estadio Nacional) y el “Cubo del </w:t>
      </w:r>
      <w:proofErr w:type="gramStart"/>
      <w:r w:rsidRPr="00B9496F">
        <w:rPr>
          <w:color w:val="002060"/>
          <w:sz w:val="20"/>
          <w:szCs w:val="20"/>
          <w:lang w:val="es-ES"/>
          <w14:ligatures w14:val="standardContextual"/>
        </w:rPr>
        <w:t>Agua”(</w:t>
      </w:r>
      <w:proofErr w:type="gramEnd"/>
      <w:r w:rsidRPr="00B9496F">
        <w:rPr>
          <w:color w:val="002060"/>
          <w:sz w:val="20"/>
          <w:szCs w:val="20"/>
          <w:lang w:val="es-ES"/>
          <w14:ligatures w14:val="standardContextual"/>
        </w:rPr>
        <w:t xml:space="preserve">Centro Nacional de Natación) para tomar fotos (sin entrar en los estadios). Terminaremos con la cena de bienvenida degustando el delicioso Pato Laqueado de Beijing. Alojamiento. </w:t>
      </w:r>
    </w:p>
    <w:p w14:paraId="4E892491" w14:textId="77777777" w:rsidR="000A01AD" w:rsidRPr="00B9496F" w:rsidRDefault="000A01AD" w:rsidP="000A01AD">
      <w:pPr>
        <w:pStyle w:val="Sinespaciado"/>
        <w:jc w:val="both"/>
        <w:rPr>
          <w:color w:val="002060"/>
          <w:sz w:val="20"/>
          <w:szCs w:val="20"/>
          <w:lang w:val="es-ES"/>
          <w14:ligatures w14:val="standardContextual"/>
        </w:rPr>
      </w:pPr>
    </w:p>
    <w:p w14:paraId="7E4CA36B"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lang w:val="es-ES"/>
          <w14:ligatures w14:val="standardContextual"/>
        </w:rPr>
        <w:t xml:space="preserve">DIA </w:t>
      </w:r>
      <w:r w:rsidRPr="008A74B2">
        <w:rPr>
          <w:b/>
          <w:bCs/>
          <w:color w:val="002060"/>
          <w:sz w:val="20"/>
          <w:szCs w:val="20"/>
          <w14:ligatures w14:val="standardContextual"/>
        </w:rPr>
        <w:t xml:space="preserve">04 BEIJING – XI’AN EN TREN DE ALTA VELOCIDAD, TAMBIÉN CON OPCIÓN EN AVIÓN </w:t>
      </w:r>
    </w:p>
    <w:p w14:paraId="5D262A6B"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Visita del Templo del Cielo, construido en 1420 con una superficie de 267 ha, donde los emperadores rezaban por las buenas cosechas. Almuerzo incluido. Por la tarde, traslado a la estación de tren para tomar el TREN DE ALTA VELOCIDAD en la Clase Turista a Xi´an (OPCIÓN: Traslado al apt para tomar el VUELO DEL MISMO TRAYECTO BJS-XIA con cierto suplemento), antigua capital de China con 3.000 años de existencia, única capital amurallada y punto de partida de la famosa “Ruta de la Seda”. Traslado al hotel. Alojamiento. </w:t>
      </w:r>
    </w:p>
    <w:p w14:paraId="1C36301A" w14:textId="77777777" w:rsidR="000A01AD" w:rsidRPr="00B9496F" w:rsidRDefault="000A01AD" w:rsidP="000A01AD">
      <w:pPr>
        <w:pStyle w:val="Sinespaciado"/>
        <w:jc w:val="both"/>
        <w:rPr>
          <w:color w:val="002060"/>
          <w:sz w:val="20"/>
          <w:szCs w:val="20"/>
          <w:lang w:val="es-ES"/>
          <w14:ligatures w14:val="standardContextual"/>
        </w:rPr>
      </w:pPr>
    </w:p>
    <w:p w14:paraId="65E01821"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lang w:val="es-ES"/>
          <w14:ligatures w14:val="standardContextual"/>
        </w:rPr>
        <w:t xml:space="preserve">DIA </w:t>
      </w:r>
      <w:r w:rsidRPr="008A74B2">
        <w:rPr>
          <w:b/>
          <w:bCs/>
          <w:color w:val="002060"/>
          <w:sz w:val="20"/>
          <w:szCs w:val="20"/>
          <w14:ligatures w14:val="standardContextual"/>
        </w:rPr>
        <w:t xml:space="preserve">05 XI’AN (Museo de Guerreros y Corceles) </w:t>
      </w:r>
    </w:p>
    <w:p w14:paraId="610A9D27"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Hoy visitaremos el famoso Museo de Guerreros y Corceles de Terracota, en el que se guardan más de 6.000 figuras de tamaño natural, que representan un gran ejército de guerreros, corceles y carros de guerra que custodian la tumba del emperador Qin. Almuerzo incluido. Por la tarde visitaremos a la Pequeña Pagoda de la Oca Silvestre (sin subir), hallada dentro del Templo Jianfu, a aproximadamente un kilómetro al sur de la zona urbana de Xi´an, y finalizaremos con una visita al Barrio Musulmán (sin entrar en la Gran Mezquita). Alojamiento. </w:t>
      </w:r>
    </w:p>
    <w:p w14:paraId="6F3BC1F9" w14:textId="77777777" w:rsidR="000A01AD" w:rsidRPr="00B9496F" w:rsidRDefault="000A01AD" w:rsidP="000A01AD">
      <w:pPr>
        <w:pStyle w:val="Sinespaciado"/>
        <w:jc w:val="both"/>
        <w:rPr>
          <w:color w:val="002060"/>
          <w:sz w:val="20"/>
          <w:szCs w:val="20"/>
          <w:lang w:val="es-ES"/>
          <w14:ligatures w14:val="standardContextual"/>
        </w:rPr>
      </w:pPr>
    </w:p>
    <w:p w14:paraId="628D615F"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lang w:val="es-ES"/>
          <w14:ligatures w14:val="standardContextual"/>
        </w:rPr>
        <w:t xml:space="preserve">DIA </w:t>
      </w:r>
      <w:r w:rsidRPr="008A74B2">
        <w:rPr>
          <w:b/>
          <w:bCs/>
          <w:color w:val="002060"/>
          <w:sz w:val="20"/>
          <w:szCs w:val="20"/>
          <w14:ligatures w14:val="standardContextual"/>
        </w:rPr>
        <w:t xml:space="preserve">06 XI’AN – DUNHUANG </w:t>
      </w:r>
    </w:p>
    <w:p w14:paraId="64DD5359"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Traslado out para tomar el vuelo Xi’an-Dunhuang. Almuerzo NO está incluido. Llegada y visita de la Montaña de las Arenas Sonoras y la Fuente de Luna Nueva. Alojamiento. </w:t>
      </w:r>
    </w:p>
    <w:p w14:paraId="19D3755F" w14:textId="77777777" w:rsidR="000A01AD" w:rsidRPr="00B9496F" w:rsidRDefault="000A01AD" w:rsidP="000A01AD">
      <w:pPr>
        <w:pStyle w:val="Sinespaciado"/>
        <w:jc w:val="both"/>
        <w:rPr>
          <w:color w:val="002060"/>
          <w:sz w:val="20"/>
          <w:szCs w:val="20"/>
          <w:lang w:val="es-ES"/>
          <w14:ligatures w14:val="standardContextual"/>
        </w:rPr>
      </w:pPr>
    </w:p>
    <w:p w14:paraId="604A7089"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lang w:val="es-ES"/>
          <w14:ligatures w14:val="standardContextual"/>
        </w:rPr>
        <w:t xml:space="preserve">DIA </w:t>
      </w:r>
      <w:r w:rsidRPr="008A74B2">
        <w:rPr>
          <w:b/>
          <w:bCs/>
          <w:color w:val="002060"/>
          <w:sz w:val="20"/>
          <w:szCs w:val="20"/>
          <w14:ligatures w14:val="standardContextual"/>
        </w:rPr>
        <w:t xml:space="preserve">07 DUNHUANG (Grutas de Mogao) – TURPAN en TREN DE ALTA VELOCIDAD </w:t>
      </w:r>
    </w:p>
    <w:p w14:paraId="22CC2C5C"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Por la mañana visita de las Grutas de Mogao. Almuerzo incluido. Por la tarde traslado a la estación de Liuyuan Nan para tomar el tren de alta velocidad rumbo a Turpan. Llegada y traslado al hotel. Alojamiento. </w:t>
      </w:r>
    </w:p>
    <w:p w14:paraId="0DCE912E" w14:textId="77777777" w:rsidR="000A01AD" w:rsidRPr="00B9496F" w:rsidRDefault="000A01AD" w:rsidP="000A01AD">
      <w:pPr>
        <w:pStyle w:val="Sinespaciado"/>
        <w:jc w:val="both"/>
        <w:rPr>
          <w:color w:val="002060"/>
          <w:sz w:val="20"/>
          <w:szCs w:val="20"/>
          <w:lang w:val="es-ES"/>
          <w14:ligatures w14:val="standardContextual"/>
        </w:rPr>
      </w:pPr>
    </w:p>
    <w:p w14:paraId="48A43753"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lang w:val="es-ES"/>
          <w14:ligatures w14:val="standardContextual"/>
        </w:rPr>
        <w:t xml:space="preserve">DIA </w:t>
      </w:r>
      <w:r w:rsidRPr="008A74B2">
        <w:rPr>
          <w:b/>
          <w:bCs/>
          <w:color w:val="002060"/>
          <w:sz w:val="20"/>
          <w:szCs w:val="20"/>
          <w14:ligatures w14:val="standardContextual"/>
        </w:rPr>
        <w:t xml:space="preserve">08 TURPAN (Ruinas de Gaochang + Grutas de los Mil Budas) </w:t>
      </w:r>
    </w:p>
    <w:p w14:paraId="5EEB4C08"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Visita de las Ruinas de </w:t>
      </w:r>
      <w:proofErr w:type="gramStart"/>
      <w:r w:rsidRPr="00B9496F">
        <w:rPr>
          <w:color w:val="002060"/>
          <w:sz w:val="20"/>
          <w:szCs w:val="20"/>
          <w:lang w:val="es-ES"/>
          <w14:ligatures w14:val="standardContextual"/>
        </w:rPr>
        <w:t>Gaochang ,</w:t>
      </w:r>
      <w:proofErr w:type="gramEnd"/>
      <w:r w:rsidRPr="00B9496F">
        <w:rPr>
          <w:color w:val="002060"/>
          <w:sz w:val="20"/>
          <w:szCs w:val="20"/>
          <w:lang w:val="es-ES"/>
          <w14:ligatures w14:val="standardContextual"/>
        </w:rPr>
        <w:t xml:space="preserve"> las Grutas de los Mil </w:t>
      </w:r>
      <w:proofErr w:type="gramStart"/>
      <w:r w:rsidRPr="00B9496F">
        <w:rPr>
          <w:color w:val="002060"/>
          <w:sz w:val="20"/>
          <w:szCs w:val="20"/>
          <w:lang w:val="es-ES"/>
          <w14:ligatures w14:val="standardContextual"/>
        </w:rPr>
        <w:t>Budas ,</w:t>
      </w:r>
      <w:proofErr w:type="gramEnd"/>
      <w:r w:rsidRPr="00B9496F">
        <w:rPr>
          <w:color w:val="002060"/>
          <w:sz w:val="20"/>
          <w:szCs w:val="20"/>
          <w:lang w:val="es-ES"/>
          <w14:ligatures w14:val="standardContextual"/>
        </w:rPr>
        <w:t xml:space="preserve"> Pozos Karez y Minarete </w:t>
      </w:r>
      <w:proofErr w:type="gramStart"/>
      <w:r w:rsidRPr="00B9496F">
        <w:rPr>
          <w:color w:val="002060"/>
          <w:sz w:val="20"/>
          <w:szCs w:val="20"/>
          <w:lang w:val="es-ES"/>
          <w14:ligatures w14:val="standardContextual"/>
        </w:rPr>
        <w:t>Sugong .</w:t>
      </w:r>
      <w:proofErr w:type="gramEnd"/>
      <w:r w:rsidRPr="00B9496F">
        <w:rPr>
          <w:color w:val="002060"/>
          <w:sz w:val="20"/>
          <w:szCs w:val="20"/>
          <w:lang w:val="es-ES"/>
          <w14:ligatures w14:val="standardContextual"/>
        </w:rPr>
        <w:t xml:space="preserve"> Almuerzo incluido. Alojamiento. </w:t>
      </w:r>
    </w:p>
    <w:p w14:paraId="03D0C9CB" w14:textId="77777777" w:rsidR="000A01AD" w:rsidRPr="00B9496F" w:rsidRDefault="000A01AD" w:rsidP="000A01AD">
      <w:pPr>
        <w:pStyle w:val="Sinespaciado"/>
        <w:jc w:val="both"/>
        <w:rPr>
          <w:color w:val="002060"/>
          <w:sz w:val="20"/>
          <w:szCs w:val="20"/>
          <w:lang w:val="es-ES"/>
          <w14:ligatures w14:val="standardContextual"/>
        </w:rPr>
      </w:pPr>
    </w:p>
    <w:p w14:paraId="7BDA2006" w14:textId="77777777" w:rsidR="000A01AD" w:rsidRPr="008A74B2" w:rsidRDefault="000A01AD" w:rsidP="000A01AD">
      <w:pPr>
        <w:pStyle w:val="Sinespaciado"/>
        <w:jc w:val="both"/>
        <w:rPr>
          <w:b/>
          <w:bCs/>
          <w:color w:val="002060"/>
          <w:sz w:val="20"/>
          <w:szCs w:val="20"/>
          <w14:ligatures w14:val="standardContextual"/>
        </w:rPr>
      </w:pPr>
      <w:r w:rsidRPr="008A74B2">
        <w:rPr>
          <w:b/>
          <w:bCs/>
          <w:color w:val="002060"/>
          <w:sz w:val="20"/>
          <w:szCs w:val="20"/>
          <w:lang w:val="es-ES"/>
          <w14:ligatures w14:val="standardContextual"/>
        </w:rPr>
        <w:t xml:space="preserve">DIA </w:t>
      </w:r>
      <w:r w:rsidRPr="008A74B2">
        <w:rPr>
          <w:b/>
          <w:bCs/>
          <w:color w:val="002060"/>
          <w:sz w:val="20"/>
          <w:szCs w:val="20"/>
          <w14:ligatures w14:val="standardContextual"/>
        </w:rPr>
        <w:t xml:space="preserve">09 TURPAN (Ruinas de Jiaohe) – URUMQI </w:t>
      </w:r>
    </w:p>
    <w:p w14:paraId="7A0B779E"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Por la mañana visitaremos a las Ruinas de Jiaohe y Bazar. Almuerzo incluido. Por la tarde salida en coche hacia Urumqi (3 horas en camino). Llegada y traslado al </w:t>
      </w:r>
      <w:proofErr w:type="gramStart"/>
      <w:r w:rsidRPr="00B9496F">
        <w:rPr>
          <w:color w:val="002060"/>
          <w:sz w:val="20"/>
          <w:szCs w:val="20"/>
          <w:lang w:val="es-ES"/>
          <w14:ligatures w14:val="standardContextual"/>
        </w:rPr>
        <w:t>hotel .</w:t>
      </w:r>
      <w:proofErr w:type="gramEnd"/>
      <w:r w:rsidRPr="00B9496F">
        <w:rPr>
          <w:color w:val="002060"/>
          <w:sz w:val="20"/>
          <w:szCs w:val="20"/>
          <w:lang w:val="es-ES"/>
          <w14:ligatures w14:val="standardContextual"/>
        </w:rPr>
        <w:t xml:space="preserve"> Alojamiento. </w:t>
      </w:r>
    </w:p>
    <w:p w14:paraId="24F8E8E7" w14:textId="77777777" w:rsidR="000A01AD" w:rsidRPr="00B9496F" w:rsidRDefault="000A01AD" w:rsidP="000A01AD">
      <w:pPr>
        <w:pStyle w:val="Sinespaciado"/>
        <w:jc w:val="both"/>
        <w:rPr>
          <w:color w:val="002060"/>
          <w:sz w:val="20"/>
          <w:szCs w:val="20"/>
          <w:lang w:val="es-ES"/>
          <w14:ligatures w14:val="standardContextual"/>
        </w:rPr>
      </w:pPr>
    </w:p>
    <w:p w14:paraId="7C0BAD2C" w14:textId="77777777" w:rsidR="000A01AD" w:rsidRPr="00B9496F" w:rsidRDefault="000A01AD" w:rsidP="000A01AD">
      <w:pPr>
        <w:pStyle w:val="Sinespaciado"/>
        <w:jc w:val="both"/>
        <w:rPr>
          <w:color w:val="002060"/>
          <w:sz w:val="20"/>
          <w:szCs w:val="20"/>
          <w:lang w:val="es-ES"/>
          <w14:ligatures w14:val="standardContextual"/>
        </w:rPr>
      </w:pPr>
    </w:p>
    <w:p w14:paraId="66FF6738" w14:textId="77777777" w:rsidR="000A01AD" w:rsidRPr="00B9496F" w:rsidRDefault="000A01AD" w:rsidP="000A01AD">
      <w:pPr>
        <w:pStyle w:val="Sinespaciado"/>
        <w:jc w:val="both"/>
        <w:rPr>
          <w:color w:val="002060"/>
          <w:sz w:val="20"/>
          <w:szCs w:val="20"/>
          <w:lang w:val="es-ES"/>
          <w14:ligatures w14:val="standardContextual"/>
        </w:rPr>
      </w:pPr>
    </w:p>
    <w:p w14:paraId="6F27C175" w14:textId="77777777" w:rsidR="000A01AD" w:rsidRPr="00B9496F" w:rsidRDefault="000A01AD" w:rsidP="000A01AD">
      <w:pPr>
        <w:pStyle w:val="Sinespaciado"/>
        <w:jc w:val="both"/>
        <w:rPr>
          <w:color w:val="002060"/>
          <w:sz w:val="20"/>
          <w:szCs w:val="20"/>
          <w:lang w:val="es-ES"/>
          <w14:ligatures w14:val="standardContextual"/>
        </w:rPr>
      </w:pPr>
    </w:p>
    <w:p w14:paraId="633597D8" w14:textId="77777777" w:rsidR="000A01AD" w:rsidRPr="00E72870" w:rsidRDefault="000A01AD" w:rsidP="000A01AD">
      <w:pPr>
        <w:pStyle w:val="Sinespaciado"/>
        <w:jc w:val="both"/>
        <w:rPr>
          <w:b/>
          <w:bCs/>
          <w:color w:val="002060"/>
          <w:sz w:val="20"/>
          <w:szCs w:val="20"/>
          <w14:ligatures w14:val="standardContextual"/>
        </w:rPr>
      </w:pPr>
      <w:r w:rsidRPr="00E72870">
        <w:rPr>
          <w:b/>
          <w:bCs/>
          <w:color w:val="002060"/>
          <w:sz w:val="20"/>
          <w:szCs w:val="20"/>
          <w:lang w:val="es-ES"/>
          <w14:ligatures w14:val="standardContextual"/>
        </w:rPr>
        <w:t xml:space="preserve">DIA </w:t>
      </w:r>
      <w:r w:rsidRPr="00E72870">
        <w:rPr>
          <w:b/>
          <w:bCs/>
          <w:color w:val="002060"/>
          <w:sz w:val="20"/>
          <w:szCs w:val="20"/>
          <w14:ligatures w14:val="standardContextual"/>
        </w:rPr>
        <w:t xml:space="preserve">10 URUMQI (Lago Celestial) </w:t>
      </w:r>
    </w:p>
    <w:p w14:paraId="1A0F1A81"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Hacemos la excursión al Lago Celestial con almuerzo incluido. Por la tarde visita del Bazar local. Alojamiento. </w:t>
      </w:r>
    </w:p>
    <w:p w14:paraId="507882F5" w14:textId="77777777" w:rsidR="000A01AD" w:rsidRPr="00B9496F" w:rsidRDefault="000A01AD" w:rsidP="000A01AD">
      <w:pPr>
        <w:pStyle w:val="Sinespaciado"/>
        <w:jc w:val="both"/>
        <w:rPr>
          <w:color w:val="002060"/>
          <w:sz w:val="20"/>
          <w:szCs w:val="20"/>
          <w:lang w:val="es-ES"/>
          <w14:ligatures w14:val="standardContextual"/>
        </w:rPr>
      </w:pPr>
    </w:p>
    <w:p w14:paraId="3A44BE68" w14:textId="77777777" w:rsidR="000A01AD" w:rsidRPr="00E72870" w:rsidRDefault="000A01AD" w:rsidP="000A01AD">
      <w:pPr>
        <w:pStyle w:val="Sinespaciado"/>
        <w:jc w:val="both"/>
        <w:rPr>
          <w:b/>
          <w:bCs/>
          <w:color w:val="002060"/>
          <w:sz w:val="20"/>
          <w:szCs w:val="20"/>
          <w14:ligatures w14:val="standardContextual"/>
        </w:rPr>
      </w:pPr>
      <w:r w:rsidRPr="00E72870">
        <w:rPr>
          <w:b/>
          <w:bCs/>
          <w:color w:val="002060"/>
          <w:sz w:val="20"/>
          <w:szCs w:val="20"/>
          <w:lang w:val="es-ES"/>
          <w14:ligatures w14:val="standardContextual"/>
        </w:rPr>
        <w:t xml:space="preserve">DIA </w:t>
      </w:r>
      <w:r w:rsidRPr="00E72870">
        <w:rPr>
          <w:b/>
          <w:bCs/>
          <w:color w:val="002060"/>
          <w:sz w:val="20"/>
          <w:szCs w:val="20"/>
          <w14:ligatures w14:val="standardContextual"/>
        </w:rPr>
        <w:t xml:space="preserve">11 URUMQI – SHANGHAI (Visita Ciudad) </w:t>
      </w:r>
    </w:p>
    <w:p w14:paraId="7A49679B"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Traslado out para tomar el vuelo Urumqi-Shanghai. Llegada y visita del Templo de Buda de Jade, el Jardín Yuyuan y el Malecón de la Ciudad. Almuerzo incluido. Traslado al hotel y Alojamiento. </w:t>
      </w:r>
    </w:p>
    <w:p w14:paraId="6D189E9D" w14:textId="77777777" w:rsidR="000A01AD" w:rsidRPr="00B9496F" w:rsidRDefault="000A01AD" w:rsidP="000A01AD">
      <w:pPr>
        <w:pStyle w:val="Sinespaciado"/>
        <w:jc w:val="both"/>
        <w:rPr>
          <w:color w:val="002060"/>
          <w:sz w:val="20"/>
          <w:szCs w:val="20"/>
          <w:lang w:val="es-ES"/>
          <w14:ligatures w14:val="standardContextual"/>
        </w:rPr>
      </w:pPr>
    </w:p>
    <w:p w14:paraId="6489F03C" w14:textId="77777777" w:rsidR="000A01AD" w:rsidRPr="00E72870" w:rsidRDefault="000A01AD" w:rsidP="000A01AD">
      <w:pPr>
        <w:pStyle w:val="Sinespaciado"/>
        <w:jc w:val="both"/>
        <w:rPr>
          <w:b/>
          <w:bCs/>
          <w:color w:val="002060"/>
          <w:sz w:val="20"/>
          <w:szCs w:val="20"/>
          <w14:ligatures w14:val="standardContextual"/>
        </w:rPr>
      </w:pPr>
      <w:r w:rsidRPr="00E72870">
        <w:rPr>
          <w:b/>
          <w:bCs/>
          <w:color w:val="002060"/>
          <w:sz w:val="20"/>
          <w:szCs w:val="20"/>
          <w:lang w:val="es-ES"/>
          <w14:ligatures w14:val="standardContextual"/>
        </w:rPr>
        <w:t xml:space="preserve">DIA </w:t>
      </w:r>
      <w:r w:rsidRPr="00E72870">
        <w:rPr>
          <w:b/>
          <w:bCs/>
          <w:color w:val="002060"/>
          <w:sz w:val="20"/>
          <w:szCs w:val="20"/>
          <w14:ligatures w14:val="standardContextual"/>
        </w:rPr>
        <w:t xml:space="preserve">12 SHANGHAI </w:t>
      </w:r>
    </w:p>
    <w:p w14:paraId="1AD209BD"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Día libre. Almuerzo NO está incluido. Alojamiento. </w:t>
      </w:r>
    </w:p>
    <w:p w14:paraId="06CC4645" w14:textId="77777777" w:rsidR="000A01AD" w:rsidRPr="00B9496F" w:rsidRDefault="000A01AD" w:rsidP="000A01AD">
      <w:pPr>
        <w:pStyle w:val="Sinespaciado"/>
        <w:jc w:val="both"/>
        <w:rPr>
          <w:color w:val="002060"/>
          <w:sz w:val="20"/>
          <w:szCs w:val="20"/>
          <w:lang w:val="es-ES"/>
          <w14:ligatures w14:val="standardContextual"/>
        </w:rPr>
      </w:pPr>
    </w:p>
    <w:p w14:paraId="65B077CA" w14:textId="77777777" w:rsidR="000A01AD" w:rsidRPr="00E72870" w:rsidRDefault="000A01AD" w:rsidP="000A01AD">
      <w:pPr>
        <w:pStyle w:val="Sinespaciado"/>
        <w:jc w:val="both"/>
        <w:rPr>
          <w:b/>
          <w:bCs/>
          <w:color w:val="002060"/>
          <w:sz w:val="20"/>
          <w:szCs w:val="20"/>
          <w14:ligatures w14:val="standardContextual"/>
        </w:rPr>
      </w:pPr>
      <w:r w:rsidRPr="00E72870">
        <w:rPr>
          <w:b/>
          <w:bCs/>
          <w:color w:val="002060"/>
          <w:sz w:val="20"/>
          <w:szCs w:val="20"/>
          <w:lang w:val="es-ES"/>
          <w14:ligatures w14:val="standardContextual"/>
        </w:rPr>
        <w:t xml:space="preserve">DIA </w:t>
      </w:r>
      <w:r w:rsidRPr="00E72870">
        <w:rPr>
          <w:b/>
          <w:bCs/>
          <w:color w:val="002060"/>
          <w:sz w:val="20"/>
          <w:szCs w:val="20"/>
          <w14:ligatures w14:val="standardContextual"/>
        </w:rPr>
        <w:t xml:space="preserve">13 SHANGHAI </w:t>
      </w:r>
    </w:p>
    <w:p w14:paraId="3DF07F76" w14:textId="77777777" w:rsidR="000A01AD" w:rsidRPr="00B9496F" w:rsidRDefault="000A01AD" w:rsidP="000A01AD">
      <w:pPr>
        <w:pStyle w:val="Sinespaciado"/>
        <w:jc w:val="both"/>
        <w:rPr>
          <w:color w:val="002060"/>
          <w:sz w:val="20"/>
          <w:szCs w:val="20"/>
          <w:lang w:val="es-ES"/>
          <w14:ligatures w14:val="standardContextual"/>
        </w:rPr>
      </w:pPr>
      <w:r w:rsidRPr="00B9496F">
        <w:rPr>
          <w:color w:val="002060"/>
          <w:sz w:val="20"/>
          <w:szCs w:val="20"/>
          <w:lang w:val="es-ES"/>
          <w14:ligatures w14:val="standardContextual"/>
        </w:rPr>
        <w:t xml:space="preserve">Desayuno Buffet. A la hora indicada traslado al aeropuerto y fin de nuestros servicios. </w:t>
      </w:r>
    </w:p>
    <w:p w14:paraId="0F721DE7" w14:textId="4E56AE1A" w:rsidR="002A72C0" w:rsidRDefault="002A72C0" w:rsidP="002A72C0">
      <w:pPr>
        <w:pStyle w:val="Sinespaciado"/>
        <w:rPr>
          <w:b/>
          <w:bCs/>
          <w:color w:val="002060"/>
          <w:sz w:val="20"/>
          <w:szCs w:val="20"/>
          <w:u w:val="single"/>
        </w:rPr>
      </w:pPr>
    </w:p>
    <w:p w14:paraId="0DDFD79F" w14:textId="5F5FB0D9" w:rsidR="00672C1E" w:rsidRPr="00E72870" w:rsidRDefault="00672C1E" w:rsidP="002A72C0">
      <w:pPr>
        <w:pStyle w:val="Sinespaciado"/>
        <w:rPr>
          <w:b/>
          <w:bCs/>
          <w:color w:val="002060"/>
          <w:sz w:val="20"/>
          <w:szCs w:val="20"/>
          <w:u w:val="single"/>
        </w:rPr>
      </w:pPr>
      <w:r w:rsidRPr="00E72870">
        <w:rPr>
          <w:rFonts w:eastAsia="MS PGothic"/>
          <w:b/>
          <w:bCs/>
          <w:color w:val="002060"/>
          <w:szCs w:val="20"/>
          <w:u w:val="single"/>
        </w:rPr>
        <w:t>PRECIOS POR PERSONA EN US DÓLARES:</w:t>
      </w:r>
    </w:p>
    <w:p w14:paraId="4C4C8459" w14:textId="77777777" w:rsidR="002A72C0" w:rsidRDefault="002A72C0" w:rsidP="002A72C0">
      <w:pPr>
        <w:autoSpaceDE w:val="0"/>
        <w:autoSpaceDN w:val="0"/>
        <w:adjustRightInd w:val="0"/>
        <w:spacing w:after="0" w:line="240" w:lineRule="auto"/>
        <w:rPr>
          <w:rFonts w:ascii="Calibri" w:hAnsi="Calibri" w:cs="Calibri"/>
          <w:color w:val="002060"/>
          <w:szCs w:val="20"/>
          <w:u w:val="single"/>
        </w:rPr>
      </w:pPr>
    </w:p>
    <w:tbl>
      <w:tblPr>
        <w:tblW w:w="7300" w:type="dxa"/>
        <w:tblInd w:w="1346" w:type="dxa"/>
        <w:tblCellMar>
          <w:left w:w="70" w:type="dxa"/>
          <w:right w:w="70" w:type="dxa"/>
        </w:tblCellMar>
        <w:tblLook w:val="04A0" w:firstRow="1" w:lastRow="0" w:firstColumn="1" w:lastColumn="0" w:noHBand="0" w:noVBand="1"/>
      </w:tblPr>
      <w:tblGrid>
        <w:gridCol w:w="4146"/>
        <w:gridCol w:w="800"/>
        <w:gridCol w:w="777"/>
        <w:gridCol w:w="800"/>
        <w:gridCol w:w="777"/>
      </w:tblGrid>
      <w:tr w:rsidR="00D54F31" w:rsidRPr="00D54F31" w14:paraId="0F260777" w14:textId="77777777" w:rsidTr="00D54F31">
        <w:trPr>
          <w:trHeight w:val="255"/>
        </w:trPr>
        <w:tc>
          <w:tcPr>
            <w:tcW w:w="7300" w:type="dxa"/>
            <w:gridSpan w:val="5"/>
            <w:tcBorders>
              <w:top w:val="nil"/>
              <w:left w:val="nil"/>
              <w:bottom w:val="nil"/>
              <w:right w:val="nil"/>
            </w:tcBorders>
            <w:shd w:val="clear" w:color="000000" w:fill="375623"/>
            <w:noWrap/>
            <w:vAlign w:val="center"/>
            <w:hideMark/>
          </w:tcPr>
          <w:p w14:paraId="609354B8" w14:textId="77777777" w:rsidR="00D54F31" w:rsidRPr="00D54F31" w:rsidRDefault="00D54F31" w:rsidP="00D54F31">
            <w:pPr>
              <w:spacing w:after="0" w:line="240" w:lineRule="auto"/>
              <w:jc w:val="center"/>
              <w:rPr>
                <w:rFonts w:ascii="Calibri" w:eastAsia="Times New Roman" w:hAnsi="Calibri" w:cs="Calibri"/>
                <w:b/>
                <w:bCs/>
                <w:color w:val="FFFFFF"/>
                <w:kern w:val="0"/>
                <w:sz w:val="23"/>
                <w:szCs w:val="23"/>
                <w:lang w:eastAsia="es-PE"/>
                <w14:ligatures w14:val="none"/>
              </w:rPr>
            </w:pPr>
            <w:r w:rsidRPr="00D54F31">
              <w:rPr>
                <w:rFonts w:ascii="Calibri" w:eastAsia="Times New Roman" w:hAnsi="Calibri" w:cs="Calibri"/>
                <w:b/>
                <w:bCs/>
                <w:color w:val="FFFFFF"/>
                <w:kern w:val="0"/>
                <w:sz w:val="23"/>
                <w:szCs w:val="23"/>
                <w:lang w:eastAsia="es-PE"/>
                <w14:ligatures w14:val="none"/>
              </w:rPr>
              <w:t>RUTA DE LA SEDA</w:t>
            </w:r>
          </w:p>
        </w:tc>
      </w:tr>
      <w:tr w:rsidR="00D54F31" w:rsidRPr="00D54F31" w14:paraId="2E7E780A" w14:textId="77777777" w:rsidTr="00D54F31">
        <w:trPr>
          <w:trHeight w:val="255"/>
        </w:trPr>
        <w:tc>
          <w:tcPr>
            <w:tcW w:w="7300" w:type="dxa"/>
            <w:gridSpan w:val="5"/>
            <w:tcBorders>
              <w:top w:val="nil"/>
              <w:left w:val="nil"/>
              <w:bottom w:val="nil"/>
              <w:right w:val="nil"/>
            </w:tcBorders>
            <w:shd w:val="clear" w:color="000000" w:fill="375623"/>
            <w:noWrap/>
            <w:vAlign w:val="center"/>
            <w:hideMark/>
          </w:tcPr>
          <w:p w14:paraId="40F913EE" w14:textId="77777777" w:rsidR="00D54F31" w:rsidRPr="00D54F31" w:rsidRDefault="00D54F31" w:rsidP="00D54F31">
            <w:pPr>
              <w:spacing w:after="0" w:line="240" w:lineRule="auto"/>
              <w:jc w:val="center"/>
              <w:rPr>
                <w:rFonts w:ascii="Calibri" w:eastAsia="Times New Roman" w:hAnsi="Calibri" w:cs="Calibri"/>
                <w:b/>
                <w:bCs/>
                <w:color w:val="FFFFFF"/>
                <w:kern w:val="0"/>
                <w:sz w:val="20"/>
                <w:szCs w:val="20"/>
                <w:lang w:eastAsia="es-PE"/>
                <w14:ligatures w14:val="none"/>
              </w:rPr>
            </w:pPr>
            <w:r w:rsidRPr="00D54F31">
              <w:rPr>
                <w:rFonts w:ascii="Calibri" w:eastAsia="Times New Roman" w:hAnsi="Calibri" w:cs="Calibri"/>
                <w:b/>
                <w:bCs/>
                <w:color w:val="FFFFFF"/>
                <w:kern w:val="0"/>
                <w:sz w:val="20"/>
                <w:szCs w:val="20"/>
                <w:lang w:eastAsia="es-PE"/>
                <w14:ligatures w14:val="none"/>
              </w:rPr>
              <w:t>Hab. Standard</w:t>
            </w:r>
          </w:p>
        </w:tc>
      </w:tr>
      <w:tr w:rsidR="00D54F31" w:rsidRPr="00D54F31" w14:paraId="21A4E871" w14:textId="77777777" w:rsidTr="00D54F31">
        <w:trPr>
          <w:trHeight w:val="300"/>
        </w:trPr>
        <w:tc>
          <w:tcPr>
            <w:tcW w:w="4146" w:type="dxa"/>
            <w:vMerge w:val="restart"/>
            <w:tcBorders>
              <w:top w:val="single" w:sz="4" w:space="0" w:color="DDEBF7"/>
              <w:left w:val="nil"/>
              <w:bottom w:val="nil"/>
              <w:right w:val="nil"/>
            </w:tcBorders>
            <w:shd w:val="clear" w:color="000000" w:fill="E2EFDA"/>
            <w:noWrap/>
            <w:vAlign w:val="center"/>
            <w:hideMark/>
          </w:tcPr>
          <w:p w14:paraId="44CFE4A9" w14:textId="77777777" w:rsidR="00D54F31" w:rsidRPr="00D54F31" w:rsidRDefault="00D54F31" w:rsidP="00D54F31">
            <w:pPr>
              <w:spacing w:after="0" w:line="240" w:lineRule="auto"/>
              <w:jc w:val="center"/>
              <w:rPr>
                <w:rFonts w:ascii="Calibri" w:eastAsia="Times New Roman" w:hAnsi="Calibri" w:cs="Calibri"/>
                <w:b/>
                <w:bCs/>
                <w:color w:val="002060"/>
                <w:kern w:val="0"/>
                <w:sz w:val="18"/>
                <w:szCs w:val="18"/>
                <w:lang w:eastAsia="es-PE"/>
                <w14:ligatures w14:val="none"/>
              </w:rPr>
            </w:pPr>
            <w:r w:rsidRPr="00D54F31">
              <w:rPr>
                <w:rFonts w:ascii="Calibri" w:eastAsia="Times New Roman" w:hAnsi="Calibri" w:cs="Calibri"/>
                <w:b/>
                <w:bCs/>
                <w:color w:val="002060"/>
                <w:kern w:val="0"/>
                <w:sz w:val="18"/>
                <w:szCs w:val="18"/>
                <w:lang w:eastAsia="es-PE"/>
                <w14:ligatures w14:val="none"/>
              </w:rPr>
              <w:t> </w:t>
            </w:r>
          </w:p>
        </w:tc>
        <w:tc>
          <w:tcPr>
            <w:tcW w:w="1577" w:type="dxa"/>
            <w:gridSpan w:val="2"/>
            <w:tcBorders>
              <w:top w:val="single" w:sz="4" w:space="0" w:color="DDEBF7"/>
              <w:left w:val="nil"/>
              <w:bottom w:val="nil"/>
              <w:right w:val="nil"/>
            </w:tcBorders>
            <w:shd w:val="clear" w:color="000000" w:fill="E2EFDA"/>
            <w:noWrap/>
            <w:vAlign w:val="center"/>
            <w:hideMark/>
          </w:tcPr>
          <w:p w14:paraId="7683F6BE" w14:textId="77777777" w:rsidR="00D54F31" w:rsidRPr="00D54F31" w:rsidRDefault="00D54F31" w:rsidP="00D54F31">
            <w:pPr>
              <w:spacing w:after="0" w:line="240" w:lineRule="auto"/>
              <w:jc w:val="center"/>
              <w:rPr>
                <w:rFonts w:ascii="Calibri" w:eastAsia="Times New Roman" w:hAnsi="Calibri" w:cs="Calibri"/>
                <w:b/>
                <w:bCs/>
                <w:color w:val="002060"/>
                <w:kern w:val="0"/>
                <w:sz w:val="19"/>
                <w:szCs w:val="19"/>
                <w:lang w:eastAsia="es-PE"/>
                <w14:ligatures w14:val="none"/>
              </w:rPr>
            </w:pPr>
            <w:r w:rsidRPr="00D54F31">
              <w:rPr>
                <w:rFonts w:ascii="Calibri" w:eastAsia="Times New Roman" w:hAnsi="Calibri" w:cs="Calibri"/>
                <w:b/>
                <w:bCs/>
                <w:color w:val="002060"/>
                <w:kern w:val="0"/>
                <w:sz w:val="19"/>
                <w:szCs w:val="19"/>
                <w:lang w:eastAsia="es-PE"/>
                <w14:ligatures w14:val="none"/>
              </w:rPr>
              <w:t>SIMPLE</w:t>
            </w:r>
          </w:p>
        </w:tc>
        <w:tc>
          <w:tcPr>
            <w:tcW w:w="1577" w:type="dxa"/>
            <w:gridSpan w:val="2"/>
            <w:tcBorders>
              <w:top w:val="single" w:sz="4" w:space="0" w:color="DDEBF7"/>
              <w:left w:val="nil"/>
              <w:bottom w:val="nil"/>
              <w:right w:val="nil"/>
            </w:tcBorders>
            <w:shd w:val="clear" w:color="000000" w:fill="E2EFDA"/>
            <w:noWrap/>
            <w:vAlign w:val="center"/>
            <w:hideMark/>
          </w:tcPr>
          <w:p w14:paraId="3F9DBE93" w14:textId="77777777" w:rsidR="00D54F31" w:rsidRPr="00D54F31" w:rsidRDefault="00D54F31" w:rsidP="00D54F31">
            <w:pPr>
              <w:spacing w:after="0" w:line="240" w:lineRule="auto"/>
              <w:jc w:val="center"/>
              <w:rPr>
                <w:rFonts w:ascii="Calibri" w:eastAsia="Times New Roman" w:hAnsi="Calibri" w:cs="Calibri"/>
                <w:b/>
                <w:bCs/>
                <w:color w:val="002060"/>
                <w:kern w:val="0"/>
                <w:sz w:val="19"/>
                <w:szCs w:val="19"/>
                <w:lang w:eastAsia="es-PE"/>
                <w14:ligatures w14:val="none"/>
              </w:rPr>
            </w:pPr>
            <w:r w:rsidRPr="00D54F31">
              <w:rPr>
                <w:rFonts w:ascii="Calibri" w:eastAsia="Times New Roman" w:hAnsi="Calibri" w:cs="Calibri"/>
                <w:b/>
                <w:bCs/>
                <w:color w:val="002060"/>
                <w:kern w:val="0"/>
                <w:sz w:val="19"/>
                <w:szCs w:val="19"/>
                <w:lang w:eastAsia="es-PE"/>
                <w14:ligatures w14:val="none"/>
              </w:rPr>
              <w:t>DOBLE</w:t>
            </w:r>
          </w:p>
        </w:tc>
      </w:tr>
      <w:tr w:rsidR="00D54F31" w:rsidRPr="00D54F31" w14:paraId="2D51FFC6" w14:textId="77777777" w:rsidTr="00D54F31">
        <w:trPr>
          <w:trHeight w:val="300"/>
        </w:trPr>
        <w:tc>
          <w:tcPr>
            <w:tcW w:w="4146" w:type="dxa"/>
            <w:vMerge/>
            <w:tcBorders>
              <w:top w:val="single" w:sz="4" w:space="0" w:color="DDEBF7"/>
              <w:left w:val="nil"/>
              <w:bottom w:val="nil"/>
              <w:right w:val="nil"/>
            </w:tcBorders>
            <w:vAlign w:val="center"/>
            <w:hideMark/>
          </w:tcPr>
          <w:p w14:paraId="4E760520" w14:textId="77777777" w:rsidR="00D54F31" w:rsidRPr="00D54F31" w:rsidRDefault="00D54F31" w:rsidP="00D54F31">
            <w:pPr>
              <w:spacing w:after="0" w:line="240" w:lineRule="auto"/>
              <w:rPr>
                <w:rFonts w:ascii="Calibri" w:eastAsia="Times New Roman" w:hAnsi="Calibri" w:cs="Calibri"/>
                <w:b/>
                <w:bCs/>
                <w:color w:val="002060"/>
                <w:kern w:val="0"/>
                <w:sz w:val="18"/>
                <w:szCs w:val="18"/>
                <w:lang w:eastAsia="es-PE"/>
                <w14:ligatures w14:val="none"/>
              </w:rPr>
            </w:pPr>
          </w:p>
        </w:tc>
        <w:tc>
          <w:tcPr>
            <w:tcW w:w="800" w:type="dxa"/>
            <w:tcBorders>
              <w:top w:val="nil"/>
              <w:left w:val="nil"/>
              <w:bottom w:val="nil"/>
              <w:right w:val="nil"/>
            </w:tcBorders>
            <w:shd w:val="clear" w:color="000000" w:fill="E2EFDA"/>
            <w:noWrap/>
            <w:vAlign w:val="center"/>
            <w:hideMark/>
          </w:tcPr>
          <w:p w14:paraId="20AF80CE" w14:textId="77777777" w:rsidR="00D54F31" w:rsidRPr="00D54F31" w:rsidRDefault="00D54F31" w:rsidP="00D54F31">
            <w:pPr>
              <w:spacing w:after="0" w:line="240" w:lineRule="auto"/>
              <w:jc w:val="center"/>
              <w:rPr>
                <w:rFonts w:ascii="Calibri" w:eastAsia="Times New Roman" w:hAnsi="Calibri" w:cs="Calibri"/>
                <w:b/>
                <w:bCs/>
                <w:color w:val="002060"/>
                <w:kern w:val="0"/>
                <w:sz w:val="18"/>
                <w:szCs w:val="18"/>
                <w:lang w:eastAsia="es-PE"/>
                <w14:ligatures w14:val="none"/>
              </w:rPr>
            </w:pPr>
            <w:r w:rsidRPr="00D54F31">
              <w:rPr>
                <w:rFonts w:ascii="Calibri" w:eastAsia="Times New Roman" w:hAnsi="Calibri" w:cs="Calibri"/>
                <w:b/>
                <w:bCs/>
                <w:color w:val="002060"/>
                <w:kern w:val="0"/>
                <w:sz w:val="18"/>
                <w:szCs w:val="18"/>
                <w:lang w:eastAsia="es-PE"/>
                <w14:ligatures w14:val="none"/>
              </w:rPr>
              <w:t>USD</w:t>
            </w:r>
          </w:p>
        </w:tc>
        <w:tc>
          <w:tcPr>
            <w:tcW w:w="777" w:type="dxa"/>
            <w:tcBorders>
              <w:top w:val="nil"/>
              <w:left w:val="nil"/>
              <w:bottom w:val="nil"/>
              <w:right w:val="nil"/>
            </w:tcBorders>
            <w:shd w:val="clear" w:color="000000" w:fill="E2EFDA"/>
            <w:noWrap/>
            <w:vAlign w:val="center"/>
            <w:hideMark/>
          </w:tcPr>
          <w:p w14:paraId="07ED330F" w14:textId="77777777" w:rsidR="00D54F31" w:rsidRPr="00D54F31" w:rsidRDefault="00D54F31" w:rsidP="00D54F31">
            <w:pPr>
              <w:spacing w:after="0" w:line="240" w:lineRule="auto"/>
              <w:jc w:val="center"/>
              <w:rPr>
                <w:rFonts w:ascii="Calibri" w:eastAsia="Times New Roman" w:hAnsi="Calibri" w:cs="Calibri"/>
                <w:b/>
                <w:bCs/>
                <w:color w:val="002060"/>
                <w:kern w:val="0"/>
                <w:sz w:val="16"/>
                <w:szCs w:val="16"/>
                <w:lang w:eastAsia="es-PE"/>
                <w14:ligatures w14:val="none"/>
              </w:rPr>
            </w:pPr>
            <w:r w:rsidRPr="00D54F31">
              <w:rPr>
                <w:rFonts w:ascii="Calibri" w:eastAsia="Times New Roman" w:hAnsi="Calibri" w:cs="Calibri"/>
                <w:b/>
                <w:bCs/>
                <w:color w:val="002060"/>
                <w:kern w:val="0"/>
                <w:sz w:val="16"/>
                <w:szCs w:val="16"/>
                <w:lang w:eastAsia="es-PE"/>
                <w14:ligatures w14:val="none"/>
              </w:rPr>
              <w:t>SOLES</w:t>
            </w:r>
          </w:p>
        </w:tc>
        <w:tc>
          <w:tcPr>
            <w:tcW w:w="800" w:type="dxa"/>
            <w:tcBorders>
              <w:top w:val="nil"/>
              <w:left w:val="nil"/>
              <w:bottom w:val="nil"/>
              <w:right w:val="nil"/>
            </w:tcBorders>
            <w:shd w:val="clear" w:color="000000" w:fill="E2EFDA"/>
            <w:noWrap/>
            <w:vAlign w:val="center"/>
            <w:hideMark/>
          </w:tcPr>
          <w:p w14:paraId="31CC8038" w14:textId="77777777" w:rsidR="00D54F31" w:rsidRPr="00D54F31" w:rsidRDefault="00D54F31" w:rsidP="00D54F31">
            <w:pPr>
              <w:spacing w:after="0" w:line="240" w:lineRule="auto"/>
              <w:jc w:val="center"/>
              <w:rPr>
                <w:rFonts w:ascii="Calibri" w:eastAsia="Times New Roman" w:hAnsi="Calibri" w:cs="Calibri"/>
                <w:b/>
                <w:bCs/>
                <w:color w:val="002060"/>
                <w:kern w:val="0"/>
                <w:sz w:val="18"/>
                <w:szCs w:val="18"/>
                <w:lang w:eastAsia="es-PE"/>
                <w14:ligatures w14:val="none"/>
              </w:rPr>
            </w:pPr>
            <w:r w:rsidRPr="00D54F31">
              <w:rPr>
                <w:rFonts w:ascii="Calibri" w:eastAsia="Times New Roman" w:hAnsi="Calibri" w:cs="Calibri"/>
                <w:b/>
                <w:bCs/>
                <w:color w:val="002060"/>
                <w:kern w:val="0"/>
                <w:sz w:val="18"/>
                <w:szCs w:val="18"/>
                <w:lang w:eastAsia="es-PE"/>
                <w14:ligatures w14:val="none"/>
              </w:rPr>
              <w:t>USD</w:t>
            </w:r>
          </w:p>
        </w:tc>
        <w:tc>
          <w:tcPr>
            <w:tcW w:w="777" w:type="dxa"/>
            <w:tcBorders>
              <w:top w:val="nil"/>
              <w:left w:val="nil"/>
              <w:bottom w:val="nil"/>
              <w:right w:val="nil"/>
            </w:tcBorders>
            <w:shd w:val="clear" w:color="000000" w:fill="E2EFDA"/>
            <w:noWrap/>
            <w:vAlign w:val="center"/>
            <w:hideMark/>
          </w:tcPr>
          <w:p w14:paraId="0D5FBFE9" w14:textId="77777777" w:rsidR="00D54F31" w:rsidRPr="00D54F31" w:rsidRDefault="00D54F31" w:rsidP="00D54F31">
            <w:pPr>
              <w:spacing w:after="0" w:line="240" w:lineRule="auto"/>
              <w:jc w:val="center"/>
              <w:rPr>
                <w:rFonts w:ascii="Calibri" w:eastAsia="Times New Roman" w:hAnsi="Calibri" w:cs="Calibri"/>
                <w:b/>
                <w:bCs/>
                <w:color w:val="002060"/>
                <w:kern w:val="0"/>
                <w:sz w:val="16"/>
                <w:szCs w:val="16"/>
                <w:lang w:eastAsia="es-PE"/>
                <w14:ligatures w14:val="none"/>
              </w:rPr>
            </w:pPr>
            <w:r w:rsidRPr="00D54F31">
              <w:rPr>
                <w:rFonts w:ascii="Calibri" w:eastAsia="Times New Roman" w:hAnsi="Calibri" w:cs="Calibri"/>
                <w:b/>
                <w:bCs/>
                <w:color w:val="002060"/>
                <w:kern w:val="0"/>
                <w:sz w:val="16"/>
                <w:szCs w:val="16"/>
                <w:lang w:eastAsia="es-PE"/>
                <w14:ligatures w14:val="none"/>
              </w:rPr>
              <w:t>SOLES</w:t>
            </w:r>
          </w:p>
        </w:tc>
      </w:tr>
      <w:tr w:rsidR="00D54F31" w:rsidRPr="00D54F31" w14:paraId="5B66B15D" w14:textId="77777777" w:rsidTr="00D54F31">
        <w:trPr>
          <w:trHeight w:val="288"/>
        </w:trPr>
        <w:tc>
          <w:tcPr>
            <w:tcW w:w="414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3DCE1643" w14:textId="77777777" w:rsidR="00D54F31" w:rsidRPr="00D54F31" w:rsidRDefault="00D54F31" w:rsidP="00D54F31">
            <w:pPr>
              <w:spacing w:after="0" w:line="240" w:lineRule="auto"/>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Del 19 octubre al 09 noviembre 2026</w:t>
            </w:r>
          </w:p>
        </w:tc>
        <w:tc>
          <w:tcPr>
            <w:tcW w:w="800" w:type="dxa"/>
            <w:tcBorders>
              <w:top w:val="single" w:sz="4" w:space="0" w:color="C6E0B4"/>
              <w:left w:val="nil"/>
              <w:bottom w:val="single" w:sz="4" w:space="0" w:color="C6E0B4"/>
              <w:right w:val="single" w:sz="4" w:space="0" w:color="C6E0B4"/>
            </w:tcBorders>
            <w:shd w:val="clear" w:color="000000" w:fill="FFFFFF"/>
            <w:noWrap/>
            <w:vAlign w:val="bottom"/>
            <w:hideMark/>
          </w:tcPr>
          <w:p w14:paraId="2638DF2F" w14:textId="77777777" w:rsidR="00D54F31" w:rsidRPr="00D54F31" w:rsidRDefault="00D54F31" w:rsidP="00D54F31">
            <w:pPr>
              <w:spacing w:after="0" w:line="240" w:lineRule="auto"/>
              <w:jc w:val="center"/>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$6,119</w:t>
            </w:r>
          </w:p>
        </w:tc>
        <w:tc>
          <w:tcPr>
            <w:tcW w:w="777" w:type="dxa"/>
            <w:tcBorders>
              <w:top w:val="single" w:sz="4" w:space="0" w:color="C6E0B4"/>
              <w:left w:val="nil"/>
              <w:bottom w:val="single" w:sz="4" w:space="0" w:color="C6E0B4"/>
              <w:right w:val="single" w:sz="4" w:space="0" w:color="C6E0B4"/>
            </w:tcBorders>
            <w:shd w:val="clear" w:color="000000" w:fill="FFFFFF"/>
            <w:noWrap/>
            <w:vAlign w:val="bottom"/>
            <w:hideMark/>
          </w:tcPr>
          <w:p w14:paraId="6ED6D58E" w14:textId="77777777" w:rsidR="00D54F31" w:rsidRPr="00D54F31" w:rsidRDefault="00D54F31" w:rsidP="00D54F31">
            <w:pPr>
              <w:spacing w:after="0" w:line="240" w:lineRule="auto"/>
              <w:jc w:val="center"/>
              <w:rPr>
                <w:rFonts w:ascii="Calibri" w:eastAsia="Times New Roman" w:hAnsi="Calibri" w:cs="Calibri"/>
                <w:color w:val="002060"/>
                <w:kern w:val="0"/>
                <w:sz w:val="14"/>
                <w:szCs w:val="14"/>
                <w:lang w:eastAsia="es-PE"/>
                <w14:ligatures w14:val="none"/>
              </w:rPr>
            </w:pPr>
            <w:r w:rsidRPr="00D54F31">
              <w:rPr>
                <w:rFonts w:ascii="Calibri" w:eastAsia="Times New Roman" w:hAnsi="Calibri" w:cs="Calibri"/>
                <w:color w:val="002060"/>
                <w:kern w:val="0"/>
                <w:sz w:val="14"/>
                <w:szCs w:val="14"/>
                <w:lang w:eastAsia="es-PE"/>
                <w14:ligatures w14:val="none"/>
              </w:rPr>
              <w:t>S/ 22,028</w:t>
            </w:r>
          </w:p>
        </w:tc>
        <w:tc>
          <w:tcPr>
            <w:tcW w:w="800" w:type="dxa"/>
            <w:tcBorders>
              <w:top w:val="single" w:sz="4" w:space="0" w:color="C6E0B4"/>
              <w:left w:val="nil"/>
              <w:bottom w:val="single" w:sz="4" w:space="0" w:color="C6E0B4"/>
              <w:right w:val="single" w:sz="4" w:space="0" w:color="C6E0B4"/>
            </w:tcBorders>
            <w:shd w:val="clear" w:color="000000" w:fill="FFFFFF"/>
            <w:noWrap/>
            <w:vAlign w:val="bottom"/>
            <w:hideMark/>
          </w:tcPr>
          <w:p w14:paraId="42CB8D5D" w14:textId="77777777" w:rsidR="00D54F31" w:rsidRPr="00D54F31" w:rsidRDefault="00D54F31" w:rsidP="00D54F31">
            <w:pPr>
              <w:spacing w:after="0" w:line="240" w:lineRule="auto"/>
              <w:jc w:val="center"/>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$5,149</w:t>
            </w:r>
          </w:p>
        </w:tc>
        <w:tc>
          <w:tcPr>
            <w:tcW w:w="777" w:type="dxa"/>
            <w:tcBorders>
              <w:top w:val="single" w:sz="4" w:space="0" w:color="C6E0B4"/>
              <w:left w:val="nil"/>
              <w:bottom w:val="single" w:sz="4" w:space="0" w:color="C6E0B4"/>
              <w:right w:val="single" w:sz="4" w:space="0" w:color="C6E0B4"/>
            </w:tcBorders>
            <w:shd w:val="clear" w:color="000000" w:fill="FFFFFF"/>
            <w:noWrap/>
            <w:vAlign w:val="bottom"/>
            <w:hideMark/>
          </w:tcPr>
          <w:p w14:paraId="15FB0E77" w14:textId="77777777" w:rsidR="00D54F31" w:rsidRPr="00D54F31" w:rsidRDefault="00D54F31" w:rsidP="00D54F31">
            <w:pPr>
              <w:spacing w:after="0" w:line="240" w:lineRule="auto"/>
              <w:jc w:val="center"/>
              <w:rPr>
                <w:rFonts w:ascii="Calibri" w:eastAsia="Times New Roman" w:hAnsi="Calibri" w:cs="Calibri"/>
                <w:color w:val="002060"/>
                <w:kern w:val="0"/>
                <w:sz w:val="14"/>
                <w:szCs w:val="14"/>
                <w:lang w:eastAsia="es-PE"/>
                <w14:ligatures w14:val="none"/>
              </w:rPr>
            </w:pPr>
            <w:r w:rsidRPr="00D54F31">
              <w:rPr>
                <w:rFonts w:ascii="Calibri" w:eastAsia="Times New Roman" w:hAnsi="Calibri" w:cs="Calibri"/>
                <w:color w:val="002060"/>
                <w:kern w:val="0"/>
                <w:sz w:val="14"/>
                <w:szCs w:val="14"/>
                <w:lang w:eastAsia="es-PE"/>
                <w14:ligatures w14:val="none"/>
              </w:rPr>
              <w:t>S/ 18,536</w:t>
            </w:r>
          </w:p>
        </w:tc>
      </w:tr>
      <w:tr w:rsidR="00D54F31" w:rsidRPr="00D54F31" w14:paraId="61037E61" w14:textId="77777777" w:rsidTr="00D54F31">
        <w:trPr>
          <w:trHeight w:val="288"/>
        </w:trPr>
        <w:tc>
          <w:tcPr>
            <w:tcW w:w="4146" w:type="dxa"/>
            <w:tcBorders>
              <w:top w:val="nil"/>
              <w:left w:val="single" w:sz="4" w:space="0" w:color="C6E0B4"/>
              <w:bottom w:val="single" w:sz="4" w:space="0" w:color="C6E0B4"/>
              <w:right w:val="single" w:sz="4" w:space="0" w:color="C6E0B4"/>
            </w:tcBorders>
            <w:shd w:val="clear" w:color="000000" w:fill="FFFFFF"/>
            <w:noWrap/>
            <w:vAlign w:val="bottom"/>
            <w:hideMark/>
          </w:tcPr>
          <w:p w14:paraId="0DAF173A" w14:textId="77777777" w:rsidR="00D54F31" w:rsidRPr="00D54F31" w:rsidRDefault="00D54F31" w:rsidP="00D54F31">
            <w:pPr>
              <w:spacing w:after="0" w:line="240" w:lineRule="auto"/>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Del 22 marzo al 24 mayo 2027</w:t>
            </w:r>
          </w:p>
        </w:tc>
        <w:tc>
          <w:tcPr>
            <w:tcW w:w="800" w:type="dxa"/>
            <w:tcBorders>
              <w:top w:val="nil"/>
              <w:left w:val="nil"/>
              <w:bottom w:val="single" w:sz="4" w:space="0" w:color="C6E0B4"/>
              <w:right w:val="single" w:sz="4" w:space="0" w:color="C6E0B4"/>
            </w:tcBorders>
            <w:shd w:val="clear" w:color="000000" w:fill="FFFFFF"/>
            <w:noWrap/>
            <w:vAlign w:val="bottom"/>
            <w:hideMark/>
          </w:tcPr>
          <w:p w14:paraId="111AC8C4" w14:textId="77777777" w:rsidR="00D54F31" w:rsidRPr="00D54F31" w:rsidRDefault="00D54F31" w:rsidP="00D54F31">
            <w:pPr>
              <w:spacing w:after="0" w:line="240" w:lineRule="auto"/>
              <w:jc w:val="center"/>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$6,169</w:t>
            </w:r>
          </w:p>
        </w:tc>
        <w:tc>
          <w:tcPr>
            <w:tcW w:w="777" w:type="dxa"/>
            <w:tcBorders>
              <w:top w:val="nil"/>
              <w:left w:val="nil"/>
              <w:bottom w:val="single" w:sz="4" w:space="0" w:color="C6E0B4"/>
              <w:right w:val="single" w:sz="4" w:space="0" w:color="C6E0B4"/>
            </w:tcBorders>
            <w:shd w:val="clear" w:color="000000" w:fill="FFFFFF"/>
            <w:noWrap/>
            <w:vAlign w:val="bottom"/>
            <w:hideMark/>
          </w:tcPr>
          <w:p w14:paraId="4B94BFA0" w14:textId="77777777" w:rsidR="00D54F31" w:rsidRPr="00D54F31" w:rsidRDefault="00D54F31" w:rsidP="00D54F31">
            <w:pPr>
              <w:spacing w:after="0" w:line="240" w:lineRule="auto"/>
              <w:jc w:val="center"/>
              <w:rPr>
                <w:rFonts w:ascii="Calibri" w:eastAsia="Times New Roman" w:hAnsi="Calibri" w:cs="Calibri"/>
                <w:color w:val="002060"/>
                <w:kern w:val="0"/>
                <w:sz w:val="14"/>
                <w:szCs w:val="14"/>
                <w:lang w:eastAsia="es-PE"/>
                <w14:ligatures w14:val="none"/>
              </w:rPr>
            </w:pPr>
            <w:r w:rsidRPr="00D54F31">
              <w:rPr>
                <w:rFonts w:ascii="Calibri" w:eastAsia="Times New Roman" w:hAnsi="Calibri" w:cs="Calibri"/>
                <w:color w:val="002060"/>
                <w:kern w:val="0"/>
                <w:sz w:val="14"/>
                <w:szCs w:val="14"/>
                <w:lang w:eastAsia="es-PE"/>
                <w14:ligatures w14:val="none"/>
              </w:rPr>
              <w:t>S/ 22,208</w:t>
            </w:r>
          </w:p>
        </w:tc>
        <w:tc>
          <w:tcPr>
            <w:tcW w:w="800" w:type="dxa"/>
            <w:tcBorders>
              <w:top w:val="nil"/>
              <w:left w:val="nil"/>
              <w:bottom w:val="single" w:sz="4" w:space="0" w:color="C6E0B4"/>
              <w:right w:val="single" w:sz="4" w:space="0" w:color="C6E0B4"/>
            </w:tcBorders>
            <w:shd w:val="clear" w:color="000000" w:fill="FFFFFF"/>
            <w:noWrap/>
            <w:vAlign w:val="bottom"/>
            <w:hideMark/>
          </w:tcPr>
          <w:p w14:paraId="24882E59" w14:textId="77777777" w:rsidR="00D54F31" w:rsidRPr="00D54F31" w:rsidRDefault="00D54F31" w:rsidP="00D54F31">
            <w:pPr>
              <w:spacing w:after="0" w:line="240" w:lineRule="auto"/>
              <w:jc w:val="center"/>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$5,239</w:t>
            </w:r>
          </w:p>
        </w:tc>
        <w:tc>
          <w:tcPr>
            <w:tcW w:w="777" w:type="dxa"/>
            <w:tcBorders>
              <w:top w:val="nil"/>
              <w:left w:val="nil"/>
              <w:bottom w:val="single" w:sz="4" w:space="0" w:color="C6E0B4"/>
              <w:right w:val="single" w:sz="4" w:space="0" w:color="C6E0B4"/>
            </w:tcBorders>
            <w:shd w:val="clear" w:color="000000" w:fill="FFFFFF"/>
            <w:noWrap/>
            <w:vAlign w:val="bottom"/>
            <w:hideMark/>
          </w:tcPr>
          <w:p w14:paraId="1766E247" w14:textId="77777777" w:rsidR="00D54F31" w:rsidRPr="00D54F31" w:rsidRDefault="00D54F31" w:rsidP="00D54F31">
            <w:pPr>
              <w:spacing w:after="0" w:line="240" w:lineRule="auto"/>
              <w:jc w:val="center"/>
              <w:rPr>
                <w:rFonts w:ascii="Calibri" w:eastAsia="Times New Roman" w:hAnsi="Calibri" w:cs="Calibri"/>
                <w:color w:val="002060"/>
                <w:kern w:val="0"/>
                <w:sz w:val="14"/>
                <w:szCs w:val="14"/>
                <w:lang w:eastAsia="es-PE"/>
                <w14:ligatures w14:val="none"/>
              </w:rPr>
            </w:pPr>
            <w:r w:rsidRPr="00D54F31">
              <w:rPr>
                <w:rFonts w:ascii="Calibri" w:eastAsia="Times New Roman" w:hAnsi="Calibri" w:cs="Calibri"/>
                <w:color w:val="002060"/>
                <w:kern w:val="0"/>
                <w:sz w:val="14"/>
                <w:szCs w:val="14"/>
                <w:lang w:eastAsia="es-PE"/>
                <w14:ligatures w14:val="none"/>
              </w:rPr>
              <w:t>S/ 18,860</w:t>
            </w:r>
          </w:p>
        </w:tc>
      </w:tr>
      <w:tr w:rsidR="00D54F31" w:rsidRPr="00D54F31" w14:paraId="69398304" w14:textId="77777777" w:rsidTr="00D54F31">
        <w:trPr>
          <w:trHeight w:val="288"/>
        </w:trPr>
        <w:tc>
          <w:tcPr>
            <w:tcW w:w="4146" w:type="dxa"/>
            <w:tcBorders>
              <w:top w:val="nil"/>
              <w:left w:val="single" w:sz="4" w:space="0" w:color="C6E0B4"/>
              <w:bottom w:val="single" w:sz="4" w:space="0" w:color="C6E0B4"/>
              <w:right w:val="single" w:sz="4" w:space="0" w:color="C6E0B4"/>
            </w:tcBorders>
            <w:shd w:val="clear" w:color="000000" w:fill="FFFFFF"/>
            <w:noWrap/>
            <w:vAlign w:val="bottom"/>
            <w:hideMark/>
          </w:tcPr>
          <w:p w14:paraId="5E143F1B" w14:textId="77777777" w:rsidR="00D54F31" w:rsidRPr="00D54F31" w:rsidRDefault="00D54F31" w:rsidP="00D54F31">
            <w:pPr>
              <w:spacing w:after="0" w:line="240" w:lineRule="auto"/>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Del 31 mayo al 23 agosto 2027</w:t>
            </w:r>
          </w:p>
        </w:tc>
        <w:tc>
          <w:tcPr>
            <w:tcW w:w="800" w:type="dxa"/>
            <w:tcBorders>
              <w:top w:val="nil"/>
              <w:left w:val="nil"/>
              <w:bottom w:val="single" w:sz="4" w:space="0" w:color="C6E0B4"/>
              <w:right w:val="single" w:sz="4" w:space="0" w:color="C6E0B4"/>
            </w:tcBorders>
            <w:shd w:val="clear" w:color="000000" w:fill="FFFFFF"/>
            <w:noWrap/>
            <w:vAlign w:val="bottom"/>
            <w:hideMark/>
          </w:tcPr>
          <w:p w14:paraId="49C5CFEA" w14:textId="77777777" w:rsidR="00D54F31" w:rsidRPr="00D54F31" w:rsidRDefault="00D54F31" w:rsidP="00D54F31">
            <w:pPr>
              <w:spacing w:after="0" w:line="240" w:lineRule="auto"/>
              <w:jc w:val="center"/>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$6,339</w:t>
            </w:r>
          </w:p>
        </w:tc>
        <w:tc>
          <w:tcPr>
            <w:tcW w:w="777" w:type="dxa"/>
            <w:tcBorders>
              <w:top w:val="nil"/>
              <w:left w:val="nil"/>
              <w:bottom w:val="single" w:sz="4" w:space="0" w:color="C6E0B4"/>
              <w:right w:val="single" w:sz="4" w:space="0" w:color="C6E0B4"/>
            </w:tcBorders>
            <w:shd w:val="clear" w:color="000000" w:fill="FFFFFF"/>
            <w:noWrap/>
            <w:vAlign w:val="bottom"/>
            <w:hideMark/>
          </w:tcPr>
          <w:p w14:paraId="44C62D6F" w14:textId="77777777" w:rsidR="00D54F31" w:rsidRPr="00D54F31" w:rsidRDefault="00D54F31" w:rsidP="00D54F31">
            <w:pPr>
              <w:spacing w:after="0" w:line="240" w:lineRule="auto"/>
              <w:jc w:val="center"/>
              <w:rPr>
                <w:rFonts w:ascii="Calibri" w:eastAsia="Times New Roman" w:hAnsi="Calibri" w:cs="Calibri"/>
                <w:color w:val="002060"/>
                <w:kern w:val="0"/>
                <w:sz w:val="14"/>
                <w:szCs w:val="14"/>
                <w:lang w:eastAsia="es-PE"/>
                <w14:ligatures w14:val="none"/>
              </w:rPr>
            </w:pPr>
            <w:r w:rsidRPr="00D54F31">
              <w:rPr>
                <w:rFonts w:ascii="Calibri" w:eastAsia="Times New Roman" w:hAnsi="Calibri" w:cs="Calibri"/>
                <w:color w:val="002060"/>
                <w:kern w:val="0"/>
                <w:sz w:val="14"/>
                <w:szCs w:val="14"/>
                <w:lang w:eastAsia="es-PE"/>
                <w14:ligatures w14:val="none"/>
              </w:rPr>
              <w:t>S/ 22,820</w:t>
            </w:r>
          </w:p>
        </w:tc>
        <w:tc>
          <w:tcPr>
            <w:tcW w:w="800" w:type="dxa"/>
            <w:tcBorders>
              <w:top w:val="nil"/>
              <w:left w:val="nil"/>
              <w:bottom w:val="single" w:sz="4" w:space="0" w:color="C6E0B4"/>
              <w:right w:val="single" w:sz="4" w:space="0" w:color="C6E0B4"/>
            </w:tcBorders>
            <w:shd w:val="clear" w:color="000000" w:fill="FFFFFF"/>
            <w:noWrap/>
            <w:vAlign w:val="bottom"/>
            <w:hideMark/>
          </w:tcPr>
          <w:p w14:paraId="01C9C49C" w14:textId="77777777" w:rsidR="00D54F31" w:rsidRPr="00D54F31" w:rsidRDefault="00D54F31" w:rsidP="00D54F31">
            <w:pPr>
              <w:spacing w:after="0" w:line="240" w:lineRule="auto"/>
              <w:jc w:val="center"/>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$5,389</w:t>
            </w:r>
          </w:p>
        </w:tc>
        <w:tc>
          <w:tcPr>
            <w:tcW w:w="777" w:type="dxa"/>
            <w:tcBorders>
              <w:top w:val="nil"/>
              <w:left w:val="nil"/>
              <w:bottom w:val="single" w:sz="4" w:space="0" w:color="C6E0B4"/>
              <w:right w:val="single" w:sz="4" w:space="0" w:color="C6E0B4"/>
            </w:tcBorders>
            <w:shd w:val="clear" w:color="000000" w:fill="FFFFFF"/>
            <w:noWrap/>
            <w:vAlign w:val="bottom"/>
            <w:hideMark/>
          </w:tcPr>
          <w:p w14:paraId="34883A83" w14:textId="77777777" w:rsidR="00D54F31" w:rsidRPr="00D54F31" w:rsidRDefault="00D54F31" w:rsidP="00D54F31">
            <w:pPr>
              <w:spacing w:after="0" w:line="240" w:lineRule="auto"/>
              <w:jc w:val="center"/>
              <w:rPr>
                <w:rFonts w:ascii="Calibri" w:eastAsia="Times New Roman" w:hAnsi="Calibri" w:cs="Calibri"/>
                <w:color w:val="002060"/>
                <w:kern w:val="0"/>
                <w:sz w:val="14"/>
                <w:szCs w:val="14"/>
                <w:lang w:eastAsia="es-PE"/>
                <w14:ligatures w14:val="none"/>
              </w:rPr>
            </w:pPr>
            <w:r w:rsidRPr="00D54F31">
              <w:rPr>
                <w:rFonts w:ascii="Calibri" w:eastAsia="Times New Roman" w:hAnsi="Calibri" w:cs="Calibri"/>
                <w:color w:val="002060"/>
                <w:kern w:val="0"/>
                <w:sz w:val="14"/>
                <w:szCs w:val="14"/>
                <w:lang w:eastAsia="es-PE"/>
                <w14:ligatures w14:val="none"/>
              </w:rPr>
              <w:t>S/ 19,400</w:t>
            </w:r>
          </w:p>
        </w:tc>
      </w:tr>
      <w:tr w:rsidR="00D54F31" w:rsidRPr="00D54F31" w14:paraId="55DF1ECB" w14:textId="77777777" w:rsidTr="00D54F31">
        <w:trPr>
          <w:trHeight w:val="288"/>
        </w:trPr>
        <w:tc>
          <w:tcPr>
            <w:tcW w:w="4146" w:type="dxa"/>
            <w:tcBorders>
              <w:top w:val="nil"/>
              <w:left w:val="single" w:sz="4" w:space="0" w:color="C6E0B4"/>
              <w:bottom w:val="single" w:sz="4" w:space="0" w:color="C6E0B4"/>
              <w:right w:val="single" w:sz="4" w:space="0" w:color="C6E0B4"/>
            </w:tcBorders>
            <w:shd w:val="clear" w:color="000000" w:fill="FFFFFF"/>
            <w:noWrap/>
            <w:vAlign w:val="bottom"/>
            <w:hideMark/>
          </w:tcPr>
          <w:p w14:paraId="5E640F9C" w14:textId="77777777" w:rsidR="00D54F31" w:rsidRPr="00D54F31" w:rsidRDefault="00D54F31" w:rsidP="00D54F31">
            <w:pPr>
              <w:spacing w:after="0" w:line="240" w:lineRule="auto"/>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Del 30 agosto al 08 noviembre 2027</w:t>
            </w:r>
          </w:p>
        </w:tc>
        <w:tc>
          <w:tcPr>
            <w:tcW w:w="800" w:type="dxa"/>
            <w:tcBorders>
              <w:top w:val="nil"/>
              <w:left w:val="nil"/>
              <w:bottom w:val="single" w:sz="4" w:space="0" w:color="C6E0B4"/>
              <w:right w:val="single" w:sz="4" w:space="0" w:color="C6E0B4"/>
            </w:tcBorders>
            <w:shd w:val="clear" w:color="000000" w:fill="FFFFFF"/>
            <w:noWrap/>
            <w:vAlign w:val="bottom"/>
            <w:hideMark/>
          </w:tcPr>
          <w:p w14:paraId="3FB7C7BC" w14:textId="77777777" w:rsidR="00D54F31" w:rsidRPr="00D54F31" w:rsidRDefault="00D54F31" w:rsidP="00D54F31">
            <w:pPr>
              <w:spacing w:after="0" w:line="240" w:lineRule="auto"/>
              <w:jc w:val="center"/>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$6,409</w:t>
            </w:r>
          </w:p>
        </w:tc>
        <w:tc>
          <w:tcPr>
            <w:tcW w:w="777" w:type="dxa"/>
            <w:tcBorders>
              <w:top w:val="nil"/>
              <w:left w:val="nil"/>
              <w:bottom w:val="single" w:sz="4" w:space="0" w:color="C6E0B4"/>
              <w:right w:val="single" w:sz="4" w:space="0" w:color="C6E0B4"/>
            </w:tcBorders>
            <w:shd w:val="clear" w:color="000000" w:fill="FFFFFF"/>
            <w:noWrap/>
            <w:vAlign w:val="bottom"/>
            <w:hideMark/>
          </w:tcPr>
          <w:p w14:paraId="08765F00" w14:textId="77777777" w:rsidR="00D54F31" w:rsidRPr="00D54F31" w:rsidRDefault="00D54F31" w:rsidP="00D54F31">
            <w:pPr>
              <w:spacing w:after="0" w:line="240" w:lineRule="auto"/>
              <w:jc w:val="center"/>
              <w:rPr>
                <w:rFonts w:ascii="Calibri" w:eastAsia="Times New Roman" w:hAnsi="Calibri" w:cs="Calibri"/>
                <w:color w:val="002060"/>
                <w:kern w:val="0"/>
                <w:sz w:val="14"/>
                <w:szCs w:val="14"/>
                <w:lang w:eastAsia="es-PE"/>
                <w14:ligatures w14:val="none"/>
              </w:rPr>
            </w:pPr>
            <w:r w:rsidRPr="00D54F31">
              <w:rPr>
                <w:rFonts w:ascii="Calibri" w:eastAsia="Times New Roman" w:hAnsi="Calibri" w:cs="Calibri"/>
                <w:color w:val="002060"/>
                <w:kern w:val="0"/>
                <w:sz w:val="14"/>
                <w:szCs w:val="14"/>
                <w:lang w:eastAsia="es-PE"/>
                <w14:ligatures w14:val="none"/>
              </w:rPr>
              <w:t>S/ 23,072</w:t>
            </w:r>
          </w:p>
        </w:tc>
        <w:tc>
          <w:tcPr>
            <w:tcW w:w="800" w:type="dxa"/>
            <w:tcBorders>
              <w:top w:val="nil"/>
              <w:left w:val="nil"/>
              <w:bottom w:val="single" w:sz="4" w:space="0" w:color="C6E0B4"/>
              <w:right w:val="single" w:sz="4" w:space="0" w:color="C6E0B4"/>
            </w:tcBorders>
            <w:shd w:val="clear" w:color="000000" w:fill="FFFFFF"/>
            <w:noWrap/>
            <w:vAlign w:val="bottom"/>
            <w:hideMark/>
          </w:tcPr>
          <w:p w14:paraId="40274576" w14:textId="77777777" w:rsidR="00D54F31" w:rsidRPr="00D54F31" w:rsidRDefault="00D54F31" w:rsidP="00D54F31">
            <w:pPr>
              <w:spacing w:after="0" w:line="240" w:lineRule="auto"/>
              <w:jc w:val="center"/>
              <w:rPr>
                <w:rFonts w:ascii="Calibri" w:eastAsia="Times New Roman" w:hAnsi="Calibri" w:cs="Calibri"/>
                <w:color w:val="002060"/>
                <w:kern w:val="0"/>
                <w:sz w:val="20"/>
                <w:szCs w:val="20"/>
                <w:lang w:eastAsia="es-PE"/>
                <w14:ligatures w14:val="none"/>
              </w:rPr>
            </w:pPr>
            <w:r w:rsidRPr="00D54F31">
              <w:rPr>
                <w:rFonts w:ascii="Calibri" w:eastAsia="Times New Roman" w:hAnsi="Calibri" w:cs="Calibri"/>
                <w:color w:val="002060"/>
                <w:kern w:val="0"/>
                <w:sz w:val="20"/>
                <w:szCs w:val="20"/>
                <w:lang w:eastAsia="es-PE"/>
                <w14:ligatures w14:val="none"/>
              </w:rPr>
              <w:t>$5,419</w:t>
            </w:r>
          </w:p>
        </w:tc>
        <w:tc>
          <w:tcPr>
            <w:tcW w:w="777" w:type="dxa"/>
            <w:tcBorders>
              <w:top w:val="nil"/>
              <w:left w:val="nil"/>
              <w:bottom w:val="single" w:sz="4" w:space="0" w:color="C6E0B4"/>
              <w:right w:val="single" w:sz="4" w:space="0" w:color="C6E0B4"/>
            </w:tcBorders>
            <w:shd w:val="clear" w:color="000000" w:fill="FFFFFF"/>
            <w:noWrap/>
            <w:vAlign w:val="bottom"/>
            <w:hideMark/>
          </w:tcPr>
          <w:p w14:paraId="3DA09E21" w14:textId="77777777" w:rsidR="00D54F31" w:rsidRPr="00D54F31" w:rsidRDefault="00D54F31" w:rsidP="00D54F31">
            <w:pPr>
              <w:spacing w:after="0" w:line="240" w:lineRule="auto"/>
              <w:jc w:val="center"/>
              <w:rPr>
                <w:rFonts w:ascii="Calibri" w:eastAsia="Times New Roman" w:hAnsi="Calibri" w:cs="Calibri"/>
                <w:color w:val="002060"/>
                <w:kern w:val="0"/>
                <w:sz w:val="14"/>
                <w:szCs w:val="14"/>
                <w:lang w:eastAsia="es-PE"/>
                <w14:ligatures w14:val="none"/>
              </w:rPr>
            </w:pPr>
            <w:r w:rsidRPr="00D54F31">
              <w:rPr>
                <w:rFonts w:ascii="Calibri" w:eastAsia="Times New Roman" w:hAnsi="Calibri" w:cs="Calibri"/>
                <w:color w:val="002060"/>
                <w:kern w:val="0"/>
                <w:sz w:val="14"/>
                <w:szCs w:val="14"/>
                <w:lang w:eastAsia="es-PE"/>
                <w14:ligatures w14:val="none"/>
              </w:rPr>
              <w:t>S/ 19,508</w:t>
            </w:r>
          </w:p>
        </w:tc>
      </w:tr>
    </w:tbl>
    <w:p w14:paraId="1347E566" w14:textId="77777777" w:rsidR="00672C1E" w:rsidRPr="00B9496F" w:rsidRDefault="00672C1E" w:rsidP="002A72C0">
      <w:pPr>
        <w:autoSpaceDE w:val="0"/>
        <w:autoSpaceDN w:val="0"/>
        <w:adjustRightInd w:val="0"/>
        <w:spacing w:after="0" w:line="240" w:lineRule="auto"/>
        <w:rPr>
          <w:rFonts w:ascii="Calibri" w:hAnsi="Calibri" w:cs="Calibri"/>
          <w:color w:val="002060"/>
          <w:szCs w:val="20"/>
          <w:u w:val="single"/>
        </w:rPr>
      </w:pPr>
    </w:p>
    <w:p w14:paraId="2E7E3674" w14:textId="77777777" w:rsidR="002A72C0" w:rsidRPr="00E72870" w:rsidRDefault="002A72C0" w:rsidP="002A72C0">
      <w:pPr>
        <w:autoSpaceDE w:val="0"/>
        <w:autoSpaceDN w:val="0"/>
        <w:adjustRightInd w:val="0"/>
        <w:spacing w:after="0" w:line="240" w:lineRule="auto"/>
        <w:rPr>
          <w:rFonts w:ascii="Calibri" w:hAnsi="Calibri" w:cs="Calibri"/>
          <w:b/>
          <w:bCs/>
          <w:color w:val="002060"/>
          <w:szCs w:val="20"/>
          <w:u w:val="single"/>
        </w:rPr>
      </w:pPr>
      <w:r w:rsidRPr="00E72870">
        <w:rPr>
          <w:rFonts w:ascii="Calibri" w:hAnsi="Calibri" w:cs="Calibri"/>
          <w:b/>
          <w:bCs/>
          <w:color w:val="002060"/>
          <w:szCs w:val="20"/>
          <w:u w:val="single"/>
        </w:rPr>
        <w:t>SERVICIOS INCLUIDOS</w:t>
      </w:r>
    </w:p>
    <w:p w14:paraId="3AFBDE1A"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Traslados APT/HTL/APT. </w:t>
      </w:r>
    </w:p>
    <w:p w14:paraId="6B845CBD"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Hoteles con desayuno buffet. </w:t>
      </w:r>
    </w:p>
    <w:p w14:paraId="4FE6C1EF"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Media pensión con almuerzos de comida china o buffet mixto en restaurantes locales según lo mencionado en el programa </w:t>
      </w:r>
    </w:p>
    <w:p w14:paraId="62AAD0A7"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Una cena especial de “Pato Laqueado” en Beijing </w:t>
      </w:r>
    </w:p>
    <w:p w14:paraId="4E1386E9"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Billetes de vuelos domésticos con tasa de aeropuerto incluida </w:t>
      </w:r>
    </w:p>
    <w:p w14:paraId="5E2B763A"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Billetes de tren en Clase Turista </w:t>
      </w:r>
    </w:p>
    <w:p w14:paraId="44638A41"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Billete de Ferry de Guangzhou a Hong kong. </w:t>
      </w:r>
    </w:p>
    <w:p w14:paraId="39BBAAC4" w14:textId="2A9DA1C5"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Visitas con guías locales de habla hispana en Beijing, Xian, Shanghai, Suzhou, Hangzhou, Guangzhou, Guilin y Luoyang, el resto en inglés (Nota: En Hongkong intentamos arreglar guía local en </w:t>
      </w:r>
      <w:r w:rsidR="00E72870" w:rsidRPr="00B9496F">
        <w:rPr>
          <w:rFonts w:ascii="Calibri" w:hAnsi="Calibri" w:cs="Calibri"/>
          <w:color w:val="002060"/>
          <w:sz w:val="20"/>
          <w:szCs w:val="18"/>
          <w:lang w:val="es-ES"/>
        </w:rPr>
        <w:t>español,</w:t>
      </w:r>
      <w:r w:rsidRPr="00B9496F">
        <w:rPr>
          <w:rFonts w:ascii="Calibri" w:hAnsi="Calibri" w:cs="Calibri"/>
          <w:color w:val="002060"/>
          <w:sz w:val="20"/>
          <w:szCs w:val="18"/>
          <w:lang w:val="es-ES"/>
        </w:rPr>
        <w:t xml:space="preserve"> pero en caso de que no lo haya para la fecha solicitada, será guía de habla inglesa, sin que ello suponga ningún reembolso).</w:t>
      </w:r>
    </w:p>
    <w:p w14:paraId="6F930228" w14:textId="427E9E0A"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Paradas técnicas y culturales según abajo mencionado (de referencia, que también se podría variar con alguna otra alternativa según distintos circuitos). Se tarda aproximadamente 30-40 minutos en cada parada, incluyendo 15-20 minutos de explicación en idioma español: </w:t>
      </w:r>
    </w:p>
    <w:p w14:paraId="75C6BA61"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Beijing - Taller de Perlas, Fábrica de Cloisonné y Centro de Fomento de la Medicina Tradicional China </w:t>
      </w:r>
    </w:p>
    <w:p w14:paraId="63E91332"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Xian - Fábrica de Jade o de Terracotas (una de las dos) </w:t>
      </w:r>
    </w:p>
    <w:p w14:paraId="7F925E05" w14:textId="77777777" w:rsidR="002A72C0" w:rsidRPr="00B9496F"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 xml:space="preserve">Shanghai o Suzhou - Fábrica de Seda (en una de las dos ciudades) </w:t>
      </w:r>
    </w:p>
    <w:p w14:paraId="2D2DE57F" w14:textId="77777777" w:rsidR="002A72C0" w:rsidRDefault="002A72C0">
      <w:pPr>
        <w:pStyle w:val="Prrafodelista"/>
        <w:numPr>
          <w:ilvl w:val="0"/>
          <w:numId w:val="5"/>
        </w:numPr>
        <w:autoSpaceDE w:val="0"/>
        <w:autoSpaceDN w:val="0"/>
        <w:adjustRightInd w:val="0"/>
        <w:spacing w:after="0" w:line="240" w:lineRule="auto"/>
        <w:jc w:val="both"/>
        <w:rPr>
          <w:rFonts w:ascii="Calibri" w:hAnsi="Calibri" w:cs="Calibri"/>
          <w:color w:val="002060"/>
          <w:sz w:val="20"/>
          <w:szCs w:val="18"/>
          <w:lang w:val="es-ES"/>
        </w:rPr>
      </w:pPr>
      <w:r w:rsidRPr="00B9496F">
        <w:rPr>
          <w:rFonts w:ascii="Calibri" w:hAnsi="Calibri" w:cs="Calibri"/>
          <w:color w:val="002060"/>
          <w:sz w:val="20"/>
          <w:szCs w:val="18"/>
          <w:lang w:val="es-ES"/>
        </w:rPr>
        <w:t>Hangzhou- Casa de Té (para algunos circuitos que no incluyan Hangzhou, habría la posibilidad de arreglar dicha parada en Beijing)</w:t>
      </w:r>
    </w:p>
    <w:p w14:paraId="793FF171" w14:textId="77777777" w:rsidR="00D54F31" w:rsidRPr="00D54F31" w:rsidRDefault="00D54F31" w:rsidP="00D54F31">
      <w:pPr>
        <w:pStyle w:val="Prrafodelista"/>
        <w:numPr>
          <w:ilvl w:val="0"/>
          <w:numId w:val="5"/>
        </w:numPr>
        <w:rPr>
          <w:rFonts w:ascii="Calibri" w:eastAsia="Microsoft JhengHei" w:hAnsi="Calibri" w:cs="Calibri"/>
          <w:b/>
          <w:bCs/>
          <w:color w:val="002060"/>
          <w:sz w:val="20"/>
          <w:szCs w:val="20"/>
        </w:rPr>
      </w:pPr>
      <w:r w:rsidRPr="00D54F31">
        <w:rPr>
          <w:rFonts w:ascii="Calibri" w:eastAsia="Microsoft JhengHei" w:hAnsi="Calibri" w:cs="Calibri"/>
          <w:color w:val="002060"/>
          <w:sz w:val="20"/>
          <w:szCs w:val="20"/>
        </w:rPr>
        <w:t xml:space="preserve">01 SimCard Conecty de 08GB </w:t>
      </w:r>
      <w:r w:rsidRPr="00D54F31">
        <w:rPr>
          <w:rFonts w:ascii="Calibri" w:eastAsia="Microsoft JhengHei" w:hAnsi="Calibri" w:cs="Calibri"/>
          <w:b/>
          <w:bCs/>
          <w:color w:val="002060"/>
          <w:sz w:val="20"/>
          <w:szCs w:val="20"/>
        </w:rPr>
        <w:t>(cortesía)</w:t>
      </w:r>
    </w:p>
    <w:p w14:paraId="54CA0065" w14:textId="77777777" w:rsidR="002A72C0" w:rsidRPr="00B9496F" w:rsidRDefault="002A72C0" w:rsidP="002A72C0">
      <w:pPr>
        <w:autoSpaceDE w:val="0"/>
        <w:autoSpaceDN w:val="0"/>
        <w:adjustRightInd w:val="0"/>
        <w:spacing w:after="0" w:line="240" w:lineRule="auto"/>
        <w:rPr>
          <w:rFonts w:ascii="Calibri" w:hAnsi="Calibri" w:cs="Calibri"/>
          <w:color w:val="002060"/>
          <w:u w:val="single"/>
        </w:rPr>
      </w:pPr>
    </w:p>
    <w:p w14:paraId="647DF290" w14:textId="77777777" w:rsidR="002A72C0" w:rsidRPr="00E72870" w:rsidRDefault="002A72C0" w:rsidP="002A72C0">
      <w:pPr>
        <w:autoSpaceDE w:val="0"/>
        <w:autoSpaceDN w:val="0"/>
        <w:adjustRightInd w:val="0"/>
        <w:spacing w:after="0" w:line="240" w:lineRule="auto"/>
        <w:rPr>
          <w:rFonts w:ascii="Calibri" w:hAnsi="Calibri" w:cs="Calibri"/>
          <w:b/>
          <w:bCs/>
          <w:color w:val="002060"/>
          <w:u w:val="single"/>
        </w:rPr>
      </w:pPr>
      <w:r w:rsidRPr="00E72870">
        <w:rPr>
          <w:rFonts w:ascii="Calibri" w:hAnsi="Calibri" w:cs="Calibri"/>
          <w:b/>
          <w:bCs/>
          <w:color w:val="002060"/>
          <w:u w:val="single"/>
        </w:rPr>
        <w:t>SERVICIOS NO INCLUIDOS</w:t>
      </w:r>
    </w:p>
    <w:p w14:paraId="4ECF7047" w14:textId="77777777" w:rsidR="002A72C0" w:rsidRPr="00B9496F" w:rsidRDefault="002A72C0">
      <w:pPr>
        <w:pStyle w:val="Sinespaciado"/>
        <w:numPr>
          <w:ilvl w:val="0"/>
          <w:numId w:val="6"/>
        </w:numPr>
        <w:jc w:val="both"/>
        <w:rPr>
          <w:color w:val="002060"/>
          <w:sz w:val="20"/>
          <w:szCs w:val="20"/>
        </w:rPr>
      </w:pPr>
      <w:r w:rsidRPr="00B9496F">
        <w:rPr>
          <w:color w:val="002060"/>
          <w:sz w:val="20"/>
          <w:szCs w:val="20"/>
        </w:rPr>
        <w:t xml:space="preserve">Propinas para guía, chofer y maletero del hotel, que pagarán los pasajeros directamente en destino al siguiente nivel general. Mucho le agradeceríamos que lo indique en el bono entregado a sus clientes. </w:t>
      </w:r>
    </w:p>
    <w:p w14:paraId="07133833" w14:textId="77777777" w:rsidR="002A72C0" w:rsidRPr="00B9496F" w:rsidRDefault="002A72C0" w:rsidP="00E72870">
      <w:pPr>
        <w:pStyle w:val="Sinespaciado"/>
        <w:ind w:left="360"/>
        <w:jc w:val="both"/>
        <w:rPr>
          <w:color w:val="002060"/>
          <w:sz w:val="20"/>
          <w:szCs w:val="20"/>
        </w:rPr>
      </w:pPr>
      <w:r w:rsidRPr="00B9496F">
        <w:rPr>
          <w:color w:val="002060"/>
          <w:sz w:val="20"/>
          <w:szCs w:val="20"/>
        </w:rPr>
        <w:t xml:space="preserve">Para guía y chofer - 7 USD por persona y por día </w:t>
      </w:r>
    </w:p>
    <w:p w14:paraId="075FBF4B" w14:textId="77777777" w:rsidR="002A72C0" w:rsidRPr="00B9496F" w:rsidRDefault="002A72C0" w:rsidP="00E72870">
      <w:pPr>
        <w:pStyle w:val="Sinespaciado"/>
        <w:ind w:left="360"/>
        <w:jc w:val="both"/>
        <w:rPr>
          <w:color w:val="002060"/>
          <w:sz w:val="20"/>
          <w:szCs w:val="20"/>
        </w:rPr>
      </w:pPr>
      <w:r w:rsidRPr="00B9496F">
        <w:rPr>
          <w:color w:val="002060"/>
          <w:sz w:val="20"/>
          <w:szCs w:val="20"/>
        </w:rPr>
        <w:t>Para maletero del hotel - 2 USD por maleta para subir o bajar</w:t>
      </w:r>
    </w:p>
    <w:p w14:paraId="7F3A4DA6" w14:textId="77777777" w:rsidR="002A72C0" w:rsidRPr="00B9496F" w:rsidRDefault="002A72C0">
      <w:pPr>
        <w:pStyle w:val="Sinespaciado"/>
        <w:numPr>
          <w:ilvl w:val="0"/>
          <w:numId w:val="6"/>
        </w:numPr>
        <w:jc w:val="both"/>
        <w:rPr>
          <w:color w:val="002060"/>
          <w:szCs w:val="20"/>
          <w:u w:val="single"/>
        </w:rPr>
      </w:pPr>
      <w:r w:rsidRPr="00B9496F">
        <w:rPr>
          <w:color w:val="002060"/>
          <w:sz w:val="20"/>
          <w:szCs w:val="20"/>
        </w:rPr>
        <w:t>Lo que no está mencionado</w:t>
      </w:r>
    </w:p>
    <w:p w14:paraId="7AC1DC5A" w14:textId="77777777" w:rsidR="002A72C0" w:rsidRPr="00B9496F" w:rsidRDefault="002A72C0" w:rsidP="002A72C0">
      <w:pPr>
        <w:pStyle w:val="Sinespaciado"/>
        <w:rPr>
          <w:color w:val="000000"/>
          <w:sz w:val="23"/>
          <w:szCs w:val="23"/>
          <w:lang w:val="es-ES"/>
        </w:rPr>
      </w:pPr>
    </w:p>
    <w:p w14:paraId="7A2F5D0E" w14:textId="77777777" w:rsidR="002A72C0" w:rsidRPr="00B9496F" w:rsidRDefault="002A72C0" w:rsidP="002A72C0">
      <w:pPr>
        <w:pStyle w:val="Sinespaciado"/>
        <w:rPr>
          <w:color w:val="002060"/>
          <w:u w:val="single"/>
        </w:rPr>
      </w:pPr>
    </w:p>
    <w:p w14:paraId="10CF2C3A" w14:textId="77777777" w:rsidR="004F1929" w:rsidRDefault="004F1929" w:rsidP="002A72C0">
      <w:pPr>
        <w:pStyle w:val="Sinespaciado"/>
        <w:rPr>
          <w:b/>
          <w:bCs/>
          <w:color w:val="002060"/>
          <w:u w:val="single"/>
        </w:rPr>
      </w:pPr>
    </w:p>
    <w:p w14:paraId="6E4B4A43" w14:textId="769016FF" w:rsidR="002A72C0" w:rsidRPr="00E72870" w:rsidRDefault="002A72C0" w:rsidP="002A72C0">
      <w:pPr>
        <w:pStyle w:val="Sinespaciado"/>
        <w:rPr>
          <w:b/>
          <w:bCs/>
          <w:color w:val="002060"/>
          <w:u w:val="single"/>
        </w:rPr>
      </w:pPr>
      <w:r w:rsidRPr="00E72870">
        <w:rPr>
          <w:b/>
          <w:bCs/>
          <w:color w:val="002060"/>
          <w:u w:val="single"/>
        </w:rPr>
        <w:t>NOTAS IMPORTANTES</w:t>
      </w:r>
    </w:p>
    <w:p w14:paraId="596CD64A" w14:textId="791DB630" w:rsidR="002A72C0" w:rsidRPr="00B9496F" w:rsidRDefault="002A72C0">
      <w:pPr>
        <w:pStyle w:val="Prrafodelista"/>
        <w:numPr>
          <w:ilvl w:val="0"/>
          <w:numId w:val="1"/>
        </w:numPr>
        <w:autoSpaceDE w:val="0"/>
        <w:autoSpaceDN w:val="0"/>
        <w:adjustRightInd w:val="0"/>
        <w:spacing w:after="0" w:line="240" w:lineRule="auto"/>
        <w:ind w:left="360"/>
        <w:jc w:val="both"/>
        <w:rPr>
          <w:rFonts w:ascii="Calibri" w:eastAsia="SimSun" w:hAnsi="Calibri" w:cs="Calibri"/>
          <w:color w:val="002060"/>
          <w:sz w:val="20"/>
          <w:szCs w:val="20"/>
          <w:lang w:val="es-ES"/>
        </w:rPr>
      </w:pPr>
      <w:r w:rsidRPr="00B9496F">
        <w:rPr>
          <w:rFonts w:ascii="Calibri" w:eastAsia="SimSun" w:hAnsi="Calibri" w:cs="Calibri"/>
          <w:color w:val="002060"/>
          <w:sz w:val="20"/>
          <w:szCs w:val="20"/>
          <w:lang w:val="es-ES"/>
        </w:rPr>
        <w:t>Suplemento de la asistencia al espectáculo de acrobacia en Beijing para Día</w:t>
      </w:r>
      <w:proofErr w:type="gramStart"/>
      <w:r w:rsidRPr="00B9496F">
        <w:rPr>
          <w:rFonts w:ascii="Calibri" w:eastAsia="SimSun" w:hAnsi="Calibri" w:cs="Calibri"/>
          <w:color w:val="002060"/>
          <w:sz w:val="20"/>
          <w:szCs w:val="20"/>
          <w:lang w:val="es-ES"/>
        </w:rPr>
        <w:t>2 :</w:t>
      </w:r>
      <w:proofErr w:type="gramEnd"/>
      <w:r w:rsidRPr="00B9496F">
        <w:rPr>
          <w:rFonts w:ascii="Calibri" w:eastAsia="SimSun" w:hAnsi="Calibri" w:cs="Calibri"/>
          <w:color w:val="002060"/>
          <w:sz w:val="20"/>
          <w:szCs w:val="20"/>
          <w:lang w:val="es-ES"/>
        </w:rPr>
        <w:t xml:space="preserve"> </w:t>
      </w:r>
      <w:r w:rsidR="004F1929">
        <w:rPr>
          <w:rFonts w:ascii="Calibri" w:eastAsia="SimSun" w:hAnsi="Calibri" w:cs="Calibri"/>
          <w:color w:val="002060"/>
          <w:sz w:val="20"/>
          <w:szCs w:val="20"/>
          <w:lang w:val="es-ES"/>
        </w:rPr>
        <w:t>USD 69.00</w:t>
      </w:r>
      <w:r w:rsidRPr="00B9496F">
        <w:rPr>
          <w:rFonts w:ascii="Calibri" w:eastAsia="SimSun" w:hAnsi="Calibri" w:cs="Calibri"/>
          <w:color w:val="002060"/>
          <w:sz w:val="20"/>
          <w:szCs w:val="20"/>
          <w:lang w:val="es-ES"/>
        </w:rPr>
        <w:t xml:space="preserve"> p.p.</w:t>
      </w:r>
    </w:p>
    <w:p w14:paraId="3F65A8BA" w14:textId="77777777" w:rsidR="002A72C0" w:rsidRPr="00B9496F" w:rsidRDefault="002A72C0">
      <w:pPr>
        <w:pStyle w:val="Sinespaciado"/>
        <w:numPr>
          <w:ilvl w:val="0"/>
          <w:numId w:val="1"/>
        </w:numPr>
        <w:ind w:left="360"/>
        <w:jc w:val="both"/>
        <w:rPr>
          <w:color w:val="002060"/>
          <w:sz w:val="20"/>
          <w:szCs w:val="20"/>
        </w:rPr>
      </w:pPr>
      <w:r w:rsidRPr="00B9496F">
        <w:rPr>
          <w:color w:val="002060"/>
          <w:sz w:val="20"/>
          <w:szCs w:val="20"/>
        </w:rPr>
        <w:t>Opción Bjs-Xia en avión en la Clase Turista para elDía4</w:t>
      </w:r>
    </w:p>
    <w:p w14:paraId="3A06CB3A" w14:textId="7C901DF7" w:rsidR="002A72C0" w:rsidRPr="00B9496F" w:rsidRDefault="002A72C0" w:rsidP="00E72870">
      <w:pPr>
        <w:pStyle w:val="Sinespaciado"/>
        <w:ind w:left="360"/>
        <w:jc w:val="both"/>
        <w:rPr>
          <w:color w:val="002060"/>
          <w:sz w:val="20"/>
          <w:szCs w:val="20"/>
        </w:rPr>
      </w:pPr>
      <w:r w:rsidRPr="00B9496F">
        <w:rPr>
          <w:color w:val="002060"/>
          <w:sz w:val="20"/>
          <w:szCs w:val="20"/>
        </w:rPr>
        <w:t xml:space="preserve">Suplemento de cambiar en Día 4 el tren rápido Bjs-Xia por el vuelo del mismo trayecto con tasas USD </w:t>
      </w:r>
      <w:r w:rsidR="009E5221">
        <w:rPr>
          <w:color w:val="002060"/>
          <w:sz w:val="20"/>
          <w:szCs w:val="20"/>
        </w:rPr>
        <w:t>360.00</w:t>
      </w:r>
      <w:r w:rsidRPr="00B9496F">
        <w:rPr>
          <w:color w:val="002060"/>
          <w:sz w:val="20"/>
          <w:szCs w:val="20"/>
        </w:rPr>
        <w:t xml:space="preserve"> por persona. </w:t>
      </w:r>
    </w:p>
    <w:p w14:paraId="31AF39E0" w14:textId="3713BEDB" w:rsidR="002A72C0" w:rsidRPr="00B9496F" w:rsidRDefault="002A72C0" w:rsidP="00E72870">
      <w:pPr>
        <w:pStyle w:val="Sinespaciado"/>
        <w:ind w:left="360"/>
        <w:jc w:val="both"/>
        <w:rPr>
          <w:color w:val="002060"/>
          <w:sz w:val="20"/>
          <w:szCs w:val="20"/>
        </w:rPr>
      </w:pPr>
      <w:r w:rsidRPr="00B9496F">
        <w:rPr>
          <w:color w:val="002060"/>
          <w:sz w:val="20"/>
          <w:szCs w:val="20"/>
        </w:rPr>
        <w:t xml:space="preserve">Esta opción del Día4 se aplica para las salidas de </w:t>
      </w:r>
      <w:r w:rsidR="009E5221">
        <w:rPr>
          <w:color w:val="002060"/>
          <w:sz w:val="20"/>
          <w:szCs w:val="20"/>
        </w:rPr>
        <w:t>lunes</w:t>
      </w:r>
      <w:r w:rsidRPr="00B9496F">
        <w:rPr>
          <w:color w:val="002060"/>
          <w:sz w:val="20"/>
          <w:szCs w:val="20"/>
        </w:rPr>
        <w:t xml:space="preserve"> con el suplemento arriba mencionado en base al paquete total incluyendo las tasas </w:t>
      </w:r>
    </w:p>
    <w:p w14:paraId="2A4C1CFE" w14:textId="77777777" w:rsidR="002A72C0" w:rsidRPr="00B9496F" w:rsidRDefault="002A72C0" w:rsidP="002A72C0">
      <w:pPr>
        <w:autoSpaceDE w:val="0"/>
        <w:autoSpaceDN w:val="0"/>
        <w:adjustRightInd w:val="0"/>
        <w:spacing w:after="0" w:line="240" w:lineRule="auto"/>
        <w:rPr>
          <w:rFonts w:ascii="Calibri" w:hAnsi="Calibri" w:cs="Calibri"/>
          <w:color w:val="002060"/>
          <w:u w:val="single"/>
        </w:rPr>
      </w:pPr>
    </w:p>
    <w:p w14:paraId="45011537" w14:textId="77777777" w:rsidR="002A72C0" w:rsidRPr="00E72870" w:rsidRDefault="002A72C0" w:rsidP="002A72C0">
      <w:pPr>
        <w:autoSpaceDE w:val="0"/>
        <w:autoSpaceDN w:val="0"/>
        <w:adjustRightInd w:val="0"/>
        <w:spacing w:after="0" w:line="240" w:lineRule="auto"/>
        <w:rPr>
          <w:rFonts w:ascii="Calibri" w:hAnsi="Calibri" w:cs="Calibri"/>
          <w:b/>
          <w:bCs/>
          <w:color w:val="002060"/>
          <w:u w:val="single"/>
        </w:rPr>
      </w:pPr>
      <w:r w:rsidRPr="00E72870">
        <w:rPr>
          <w:rFonts w:ascii="Calibri" w:hAnsi="Calibri" w:cs="Calibri"/>
          <w:b/>
          <w:bCs/>
          <w:color w:val="002060"/>
          <w:u w:val="single"/>
        </w:rPr>
        <w:t>INFORMACION</w:t>
      </w:r>
    </w:p>
    <w:p w14:paraId="5597A9C2" w14:textId="6461879F" w:rsidR="002A72C0" w:rsidRPr="00B9496F" w:rsidRDefault="002A72C0">
      <w:pPr>
        <w:pStyle w:val="Sinespaciado"/>
        <w:numPr>
          <w:ilvl w:val="0"/>
          <w:numId w:val="7"/>
        </w:numPr>
        <w:jc w:val="both"/>
        <w:rPr>
          <w:color w:val="002060"/>
          <w:sz w:val="20"/>
          <w:szCs w:val="20"/>
        </w:rPr>
      </w:pPr>
      <w:r w:rsidRPr="00B9496F">
        <w:rPr>
          <w:color w:val="002060"/>
          <w:sz w:val="20"/>
          <w:szCs w:val="20"/>
        </w:rPr>
        <w:t xml:space="preserve">Las salidas están garantizadas desde 2 pax, y pediríamos las fotocopias del pasaporte para confirmar la reserva. Para la mayoría de los circuitos incluimos el trayecto Beijing-Xi’an en tren de alta velocidad, y mientras tanto ofrecemos la alternativa del avión con cierto suplemento, con el fin de ofrecer más opciones a nuestros clientes comunes. Con lo cual, para reservar estos circuitos que incluyan el trayecto Beijing-Xi’an, haga el favor de especificar en la petición cuál transporte tomarían: tren de alta velocidad o avión. </w:t>
      </w:r>
    </w:p>
    <w:p w14:paraId="36585BF5" w14:textId="77777777" w:rsidR="002A72C0" w:rsidRPr="00B9496F" w:rsidRDefault="002A72C0">
      <w:pPr>
        <w:pStyle w:val="Sinespaciado"/>
        <w:numPr>
          <w:ilvl w:val="0"/>
          <w:numId w:val="7"/>
        </w:numPr>
        <w:jc w:val="both"/>
        <w:rPr>
          <w:color w:val="002060"/>
          <w:sz w:val="20"/>
          <w:szCs w:val="18"/>
          <w:u w:val="single"/>
        </w:rPr>
      </w:pPr>
      <w:proofErr w:type="gramStart"/>
      <w:r w:rsidRPr="00B9496F">
        <w:rPr>
          <w:color w:val="002060"/>
          <w:sz w:val="20"/>
          <w:szCs w:val="20"/>
        </w:rPr>
        <w:t>OJO!!</w:t>
      </w:r>
      <w:proofErr w:type="gramEnd"/>
      <w:r w:rsidRPr="00B9496F">
        <w:rPr>
          <w:color w:val="002060"/>
          <w:sz w:val="20"/>
          <w:szCs w:val="20"/>
        </w:rPr>
        <w:t xml:space="preserve"> 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 </w:t>
      </w:r>
    </w:p>
    <w:p w14:paraId="76CC8FBB" w14:textId="77777777" w:rsidR="002A72C0" w:rsidRPr="00B9496F" w:rsidRDefault="002A72C0" w:rsidP="002A72C0">
      <w:pPr>
        <w:autoSpaceDE w:val="0"/>
        <w:autoSpaceDN w:val="0"/>
        <w:adjustRightInd w:val="0"/>
        <w:spacing w:after="0" w:line="240" w:lineRule="auto"/>
        <w:rPr>
          <w:rFonts w:ascii="Calibri" w:hAnsi="Calibri" w:cs="Calibri"/>
          <w:color w:val="002060"/>
          <w:szCs w:val="20"/>
          <w:u w:val="single"/>
        </w:rPr>
      </w:pPr>
    </w:p>
    <w:p w14:paraId="20B2EEF3" w14:textId="77777777" w:rsidR="002A72C0" w:rsidRPr="00E72870" w:rsidRDefault="002A72C0" w:rsidP="002A72C0">
      <w:pPr>
        <w:autoSpaceDE w:val="0"/>
        <w:autoSpaceDN w:val="0"/>
        <w:adjustRightInd w:val="0"/>
        <w:spacing w:after="0" w:line="240" w:lineRule="auto"/>
        <w:rPr>
          <w:b/>
          <w:bCs/>
          <w:color w:val="002060"/>
          <w:szCs w:val="20"/>
          <w:u w:val="single"/>
          <w:lang w:val="en-US"/>
        </w:rPr>
      </w:pPr>
      <w:r w:rsidRPr="00E72870">
        <w:rPr>
          <w:rFonts w:ascii="Calibri" w:hAnsi="Calibri" w:cs="Calibri"/>
          <w:b/>
          <w:bCs/>
          <w:color w:val="002060"/>
          <w:u w:val="single"/>
        </w:rPr>
        <w:t>HOTELES</w:t>
      </w:r>
      <w:r w:rsidRPr="00E72870">
        <w:rPr>
          <w:b/>
          <w:bCs/>
          <w:color w:val="002060"/>
          <w:szCs w:val="20"/>
          <w:u w:val="single"/>
          <w:lang w:val="en-US"/>
        </w:rPr>
        <w:t xml:space="preserve"> </w:t>
      </w:r>
    </w:p>
    <w:p w14:paraId="0B85970E" w14:textId="77777777" w:rsidR="002A72C0" w:rsidRPr="00B9496F" w:rsidRDefault="002A72C0" w:rsidP="002A72C0">
      <w:pPr>
        <w:autoSpaceDE w:val="0"/>
        <w:autoSpaceDN w:val="0"/>
        <w:adjustRightInd w:val="0"/>
        <w:spacing w:after="0" w:line="240" w:lineRule="auto"/>
        <w:rPr>
          <w:color w:val="002060"/>
          <w:szCs w:val="20"/>
          <w:u w:val="single"/>
          <w:lang w:val="en-US"/>
        </w:rPr>
      </w:pPr>
    </w:p>
    <w:tbl>
      <w:tblPr>
        <w:tblW w:w="8980" w:type="dxa"/>
        <w:tblCellMar>
          <w:left w:w="70" w:type="dxa"/>
          <w:right w:w="70" w:type="dxa"/>
        </w:tblCellMar>
        <w:tblLook w:val="04A0" w:firstRow="1" w:lastRow="0" w:firstColumn="1" w:lastColumn="0" w:noHBand="0" w:noVBand="1"/>
      </w:tblPr>
      <w:tblGrid>
        <w:gridCol w:w="1780"/>
        <w:gridCol w:w="7200"/>
      </w:tblGrid>
      <w:tr w:rsidR="002A72C0" w:rsidRPr="00B9496F" w14:paraId="75E43F98" w14:textId="77777777" w:rsidTr="00BC69CD">
        <w:trPr>
          <w:trHeight w:val="290"/>
        </w:trPr>
        <w:tc>
          <w:tcPr>
            <w:tcW w:w="8980" w:type="dxa"/>
            <w:gridSpan w:val="2"/>
            <w:tcBorders>
              <w:top w:val="nil"/>
              <w:left w:val="nil"/>
              <w:bottom w:val="nil"/>
              <w:right w:val="nil"/>
            </w:tcBorders>
            <w:shd w:val="clear" w:color="000000" w:fill="375623"/>
            <w:vAlign w:val="center"/>
            <w:hideMark/>
          </w:tcPr>
          <w:p w14:paraId="1F009F19" w14:textId="77777777" w:rsidR="002A72C0" w:rsidRPr="00B9496F" w:rsidRDefault="002A72C0" w:rsidP="00BC69CD">
            <w:pPr>
              <w:spacing w:after="0" w:line="240" w:lineRule="auto"/>
              <w:jc w:val="center"/>
              <w:rPr>
                <w:rFonts w:ascii="Calibri" w:eastAsia="Times New Roman" w:hAnsi="Calibri" w:cs="Calibri"/>
                <w:color w:val="FFFFFF"/>
                <w:sz w:val="20"/>
                <w:szCs w:val="20"/>
                <w:lang w:val="es-ES" w:eastAsia="es-ES"/>
              </w:rPr>
            </w:pPr>
            <w:r w:rsidRPr="00B9496F">
              <w:rPr>
                <w:rFonts w:ascii="Calibri" w:eastAsia="Times New Roman" w:hAnsi="Calibri" w:cs="Calibri"/>
                <w:color w:val="FFFFFF"/>
                <w:sz w:val="20"/>
                <w:szCs w:val="20"/>
                <w:lang w:val="es-ES" w:eastAsia="es-ES"/>
              </w:rPr>
              <w:t>HOTEL PREVISTO O SIMILARES</w:t>
            </w:r>
          </w:p>
        </w:tc>
      </w:tr>
      <w:tr w:rsidR="002A72C0" w:rsidRPr="00B9496F" w14:paraId="0048FA91" w14:textId="77777777" w:rsidTr="00BC69CD">
        <w:trPr>
          <w:trHeight w:val="290"/>
        </w:trPr>
        <w:tc>
          <w:tcPr>
            <w:tcW w:w="1780" w:type="dxa"/>
            <w:tcBorders>
              <w:top w:val="nil"/>
              <w:left w:val="nil"/>
              <w:bottom w:val="nil"/>
              <w:right w:val="nil"/>
            </w:tcBorders>
            <w:shd w:val="clear" w:color="000000" w:fill="375623"/>
            <w:vAlign w:val="center"/>
            <w:hideMark/>
          </w:tcPr>
          <w:p w14:paraId="5068AF4A" w14:textId="77777777" w:rsidR="002A72C0" w:rsidRPr="00B9496F" w:rsidRDefault="002A72C0" w:rsidP="00BC69CD">
            <w:pPr>
              <w:spacing w:after="0" w:line="240" w:lineRule="auto"/>
              <w:jc w:val="center"/>
              <w:rPr>
                <w:rFonts w:ascii="Calibri" w:eastAsia="Times New Roman" w:hAnsi="Calibri" w:cs="Calibri"/>
                <w:color w:val="FFFFFF"/>
                <w:sz w:val="20"/>
                <w:szCs w:val="20"/>
                <w:lang w:val="es-ES" w:eastAsia="es-ES"/>
              </w:rPr>
            </w:pPr>
            <w:r w:rsidRPr="00B9496F">
              <w:rPr>
                <w:rFonts w:ascii="Calibri" w:eastAsia="Times New Roman" w:hAnsi="Calibri" w:cs="Calibri"/>
                <w:color w:val="FFFFFF"/>
                <w:sz w:val="20"/>
                <w:szCs w:val="20"/>
                <w:lang w:val="es-ES" w:eastAsia="es-ES"/>
              </w:rPr>
              <w:t>CIUDAD</w:t>
            </w:r>
          </w:p>
        </w:tc>
        <w:tc>
          <w:tcPr>
            <w:tcW w:w="7200" w:type="dxa"/>
            <w:tcBorders>
              <w:top w:val="nil"/>
              <w:left w:val="nil"/>
              <w:bottom w:val="nil"/>
              <w:right w:val="nil"/>
            </w:tcBorders>
            <w:shd w:val="clear" w:color="000000" w:fill="375623"/>
            <w:vAlign w:val="center"/>
            <w:hideMark/>
          </w:tcPr>
          <w:p w14:paraId="5B199A80" w14:textId="77777777" w:rsidR="002A72C0" w:rsidRPr="00B9496F" w:rsidRDefault="002A72C0" w:rsidP="00BC69CD">
            <w:pPr>
              <w:spacing w:after="0" w:line="240" w:lineRule="auto"/>
              <w:jc w:val="center"/>
              <w:rPr>
                <w:rFonts w:ascii="Calibri" w:eastAsia="Times New Roman" w:hAnsi="Calibri" w:cs="Calibri"/>
                <w:color w:val="FFFFFF"/>
                <w:sz w:val="20"/>
                <w:szCs w:val="20"/>
                <w:lang w:val="es-ES" w:eastAsia="es-ES"/>
              </w:rPr>
            </w:pPr>
            <w:r w:rsidRPr="00B9496F">
              <w:rPr>
                <w:rFonts w:ascii="Calibri" w:eastAsia="Times New Roman" w:hAnsi="Calibri" w:cs="Calibri"/>
                <w:color w:val="FFFFFF"/>
                <w:sz w:val="20"/>
                <w:szCs w:val="20"/>
                <w:lang w:val="es-ES" w:eastAsia="es-ES"/>
              </w:rPr>
              <w:t>HOTEL</w:t>
            </w:r>
          </w:p>
        </w:tc>
      </w:tr>
      <w:tr w:rsidR="002A72C0" w:rsidRPr="00672C1E" w14:paraId="4EC81649" w14:textId="77777777" w:rsidTr="00BC69CD">
        <w:trPr>
          <w:trHeight w:val="290"/>
        </w:trPr>
        <w:tc>
          <w:tcPr>
            <w:tcW w:w="1780" w:type="dxa"/>
            <w:vMerge w:val="restart"/>
            <w:tcBorders>
              <w:top w:val="single" w:sz="4" w:space="0" w:color="C6E0B4"/>
              <w:left w:val="single" w:sz="4" w:space="0" w:color="C6E0B4"/>
              <w:bottom w:val="single" w:sz="4" w:space="0" w:color="C6E0B4"/>
              <w:right w:val="single" w:sz="4" w:space="0" w:color="C6E0B4"/>
            </w:tcBorders>
            <w:vAlign w:val="center"/>
            <w:hideMark/>
          </w:tcPr>
          <w:p w14:paraId="0AC14CE5" w14:textId="0A4EB0C8" w:rsidR="002A72C0" w:rsidRPr="00153C38" w:rsidRDefault="00153C38" w:rsidP="00153C38">
            <w:pPr>
              <w:spacing w:after="0" w:line="240" w:lineRule="auto"/>
              <w:rPr>
                <w:rFonts w:ascii="Calibri" w:eastAsia="Times New Roman" w:hAnsi="Calibri" w:cs="Calibri"/>
                <w:color w:val="002060"/>
                <w:sz w:val="20"/>
                <w:szCs w:val="20"/>
                <w:lang w:val="es-ES" w:eastAsia="es-ES"/>
              </w:rPr>
            </w:pPr>
            <w:r>
              <w:rPr>
                <w:rFonts w:ascii="Calibri" w:eastAsia="Times New Roman" w:hAnsi="Calibri" w:cs="Calibri"/>
                <w:color w:val="002060"/>
                <w:sz w:val="20"/>
                <w:szCs w:val="20"/>
                <w:lang w:val="es-ES" w:eastAsia="es-ES"/>
              </w:rPr>
              <w:t>Beijing</w:t>
            </w:r>
          </w:p>
        </w:tc>
        <w:tc>
          <w:tcPr>
            <w:tcW w:w="7200" w:type="dxa"/>
            <w:tcBorders>
              <w:top w:val="single" w:sz="4" w:space="0" w:color="C6E0B4"/>
              <w:left w:val="nil"/>
              <w:bottom w:val="single" w:sz="4" w:space="0" w:color="C6E0B4"/>
              <w:right w:val="single" w:sz="4" w:space="0" w:color="C6E0B4"/>
            </w:tcBorders>
            <w:vAlign w:val="center"/>
            <w:hideMark/>
          </w:tcPr>
          <w:p w14:paraId="34AF93DB" w14:textId="77777777" w:rsidR="002A72C0" w:rsidRPr="00153C38" w:rsidRDefault="002A72C0" w:rsidP="00153C38">
            <w:pPr>
              <w:spacing w:after="0" w:line="240" w:lineRule="auto"/>
              <w:rPr>
                <w:rFonts w:ascii="Calibri" w:eastAsia="Times New Roman" w:hAnsi="Calibri" w:cs="Calibri"/>
                <w:color w:val="002060"/>
                <w:sz w:val="20"/>
                <w:szCs w:val="20"/>
                <w:lang w:val="en-US" w:eastAsia="es-ES"/>
              </w:rPr>
            </w:pPr>
            <w:r w:rsidRPr="00153C38">
              <w:rPr>
                <w:rFonts w:ascii="Calibri" w:eastAsia="Times New Roman" w:hAnsi="Calibri" w:cs="Calibri"/>
                <w:color w:val="002060"/>
                <w:sz w:val="20"/>
                <w:szCs w:val="20"/>
                <w:lang w:val="en-US" w:eastAsia="es-ES"/>
              </w:rPr>
              <w:t>V Continent Beijing Parkview Wuzhou 5*</w:t>
            </w:r>
          </w:p>
        </w:tc>
      </w:tr>
      <w:tr w:rsidR="002A72C0" w:rsidRPr="00B9496F" w14:paraId="09684549" w14:textId="77777777" w:rsidTr="00BC69CD">
        <w:trPr>
          <w:trHeight w:val="290"/>
        </w:trPr>
        <w:tc>
          <w:tcPr>
            <w:tcW w:w="1780" w:type="dxa"/>
            <w:vMerge/>
            <w:tcBorders>
              <w:top w:val="single" w:sz="4" w:space="0" w:color="C6E0B4"/>
              <w:left w:val="single" w:sz="4" w:space="0" w:color="C6E0B4"/>
              <w:bottom w:val="single" w:sz="4" w:space="0" w:color="C6E0B4"/>
              <w:right w:val="single" w:sz="4" w:space="0" w:color="C6E0B4"/>
            </w:tcBorders>
            <w:vAlign w:val="center"/>
            <w:hideMark/>
          </w:tcPr>
          <w:p w14:paraId="6D0BC206" w14:textId="77777777" w:rsidR="002A72C0" w:rsidRPr="00153C38" w:rsidRDefault="002A72C0" w:rsidP="00153C38">
            <w:pPr>
              <w:spacing w:after="0" w:line="240" w:lineRule="auto"/>
              <w:rPr>
                <w:rFonts w:ascii="Calibri" w:eastAsia="Times New Roman" w:hAnsi="Calibri" w:cs="Calibri"/>
                <w:color w:val="002060"/>
                <w:sz w:val="20"/>
                <w:szCs w:val="20"/>
                <w:lang w:val="en-US" w:eastAsia="es-ES"/>
              </w:rPr>
            </w:pPr>
          </w:p>
        </w:tc>
        <w:tc>
          <w:tcPr>
            <w:tcW w:w="7200" w:type="dxa"/>
            <w:tcBorders>
              <w:top w:val="nil"/>
              <w:left w:val="nil"/>
              <w:bottom w:val="single" w:sz="4" w:space="0" w:color="C6E0B4"/>
              <w:right w:val="single" w:sz="4" w:space="0" w:color="C6E0B4"/>
            </w:tcBorders>
            <w:vAlign w:val="center"/>
            <w:hideMark/>
          </w:tcPr>
          <w:p w14:paraId="771F5E0E" w14:textId="003CB60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Celebrity International Grand Hotel 5*</w:t>
            </w:r>
          </w:p>
        </w:tc>
      </w:tr>
      <w:tr w:rsidR="002A72C0" w:rsidRPr="00B9496F" w14:paraId="0EC5C22A" w14:textId="77777777" w:rsidTr="00BC69CD">
        <w:trPr>
          <w:trHeight w:val="290"/>
        </w:trPr>
        <w:tc>
          <w:tcPr>
            <w:tcW w:w="1780" w:type="dxa"/>
            <w:vMerge w:val="restart"/>
            <w:tcBorders>
              <w:top w:val="nil"/>
              <w:left w:val="single" w:sz="4" w:space="0" w:color="C6E0B4"/>
              <w:bottom w:val="single" w:sz="4" w:space="0" w:color="C6E0B4"/>
              <w:right w:val="single" w:sz="4" w:space="0" w:color="C6E0B4"/>
            </w:tcBorders>
            <w:vAlign w:val="center"/>
            <w:hideMark/>
          </w:tcPr>
          <w:p w14:paraId="0036C14A" w14:textId="2224FE4E" w:rsidR="002A72C0" w:rsidRPr="00153C38" w:rsidRDefault="00153C38" w:rsidP="00153C38">
            <w:pPr>
              <w:spacing w:after="0" w:line="240" w:lineRule="auto"/>
              <w:rPr>
                <w:rFonts w:ascii="Calibri" w:eastAsia="Times New Roman" w:hAnsi="Calibri" w:cs="Calibri"/>
                <w:color w:val="002060"/>
                <w:sz w:val="20"/>
                <w:szCs w:val="20"/>
                <w:lang w:val="es-ES" w:eastAsia="es-ES"/>
              </w:rPr>
            </w:pPr>
            <w:r>
              <w:rPr>
                <w:rFonts w:ascii="Calibri" w:eastAsia="Times New Roman" w:hAnsi="Calibri" w:cs="Calibri"/>
                <w:color w:val="002060"/>
                <w:sz w:val="20"/>
                <w:szCs w:val="20"/>
                <w:lang w:val="es-ES" w:eastAsia="es-ES"/>
              </w:rPr>
              <w:t>Xi’an</w:t>
            </w:r>
          </w:p>
        </w:tc>
        <w:tc>
          <w:tcPr>
            <w:tcW w:w="7200" w:type="dxa"/>
            <w:tcBorders>
              <w:top w:val="nil"/>
              <w:left w:val="nil"/>
              <w:bottom w:val="single" w:sz="4" w:space="0" w:color="C6E0B4"/>
              <w:right w:val="single" w:sz="4" w:space="0" w:color="C6E0B4"/>
            </w:tcBorders>
            <w:vAlign w:val="center"/>
            <w:hideMark/>
          </w:tcPr>
          <w:p w14:paraId="4FA1D719"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Grand Noble equivalente a 5*</w:t>
            </w:r>
          </w:p>
        </w:tc>
      </w:tr>
      <w:tr w:rsidR="002A72C0" w:rsidRPr="00672C1E" w14:paraId="179110BF" w14:textId="77777777" w:rsidTr="00BC69CD">
        <w:trPr>
          <w:trHeight w:val="290"/>
        </w:trPr>
        <w:tc>
          <w:tcPr>
            <w:tcW w:w="1780" w:type="dxa"/>
            <w:vMerge/>
            <w:tcBorders>
              <w:top w:val="nil"/>
              <w:left w:val="single" w:sz="4" w:space="0" w:color="C6E0B4"/>
              <w:bottom w:val="single" w:sz="4" w:space="0" w:color="C6E0B4"/>
              <w:right w:val="single" w:sz="4" w:space="0" w:color="C6E0B4"/>
            </w:tcBorders>
            <w:vAlign w:val="center"/>
            <w:hideMark/>
          </w:tcPr>
          <w:p w14:paraId="53B66C38"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p>
        </w:tc>
        <w:tc>
          <w:tcPr>
            <w:tcW w:w="7200" w:type="dxa"/>
            <w:tcBorders>
              <w:top w:val="nil"/>
              <w:left w:val="nil"/>
              <w:bottom w:val="single" w:sz="4" w:space="0" w:color="C6E0B4"/>
              <w:right w:val="single" w:sz="4" w:space="0" w:color="C6E0B4"/>
            </w:tcBorders>
            <w:vAlign w:val="bottom"/>
            <w:hideMark/>
          </w:tcPr>
          <w:p w14:paraId="18628B92" w14:textId="77777777" w:rsidR="002A72C0" w:rsidRPr="00153C38" w:rsidRDefault="002A72C0" w:rsidP="00153C38">
            <w:pPr>
              <w:spacing w:after="0" w:line="240" w:lineRule="auto"/>
              <w:rPr>
                <w:rFonts w:ascii="Calibri" w:eastAsia="Times New Roman" w:hAnsi="Calibri" w:cs="Calibri"/>
                <w:color w:val="002060"/>
                <w:sz w:val="20"/>
                <w:szCs w:val="20"/>
                <w:lang w:val="en-US" w:eastAsia="es-ES"/>
              </w:rPr>
            </w:pPr>
            <w:r w:rsidRPr="00153C38">
              <w:rPr>
                <w:rFonts w:ascii="Calibri" w:eastAsia="Times New Roman" w:hAnsi="Calibri" w:cs="Calibri"/>
                <w:color w:val="002060"/>
                <w:sz w:val="20"/>
                <w:szCs w:val="20"/>
                <w:lang w:val="en-US" w:eastAsia="es-ES"/>
              </w:rPr>
              <w:t>Golden Flower Hotel equivalente a 5*</w:t>
            </w:r>
          </w:p>
        </w:tc>
      </w:tr>
      <w:tr w:rsidR="002A72C0" w:rsidRPr="00B9496F" w14:paraId="6F0625AC" w14:textId="77777777" w:rsidTr="00BC69CD">
        <w:trPr>
          <w:trHeight w:val="290"/>
        </w:trPr>
        <w:tc>
          <w:tcPr>
            <w:tcW w:w="1780" w:type="dxa"/>
            <w:tcBorders>
              <w:top w:val="nil"/>
              <w:left w:val="single" w:sz="4" w:space="0" w:color="C6E0B4"/>
              <w:bottom w:val="single" w:sz="4" w:space="0" w:color="C6E0B4"/>
              <w:right w:val="single" w:sz="4" w:space="0" w:color="C6E0B4"/>
            </w:tcBorders>
            <w:noWrap/>
            <w:vAlign w:val="bottom"/>
            <w:hideMark/>
          </w:tcPr>
          <w:p w14:paraId="333C2569"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Dunhuang</w:t>
            </w:r>
          </w:p>
        </w:tc>
        <w:tc>
          <w:tcPr>
            <w:tcW w:w="7200" w:type="dxa"/>
            <w:tcBorders>
              <w:top w:val="nil"/>
              <w:left w:val="nil"/>
              <w:bottom w:val="single" w:sz="4" w:space="0" w:color="C6E0B4"/>
              <w:right w:val="single" w:sz="4" w:space="0" w:color="C6E0B4"/>
            </w:tcBorders>
            <w:noWrap/>
            <w:vAlign w:val="bottom"/>
            <w:hideMark/>
          </w:tcPr>
          <w:p w14:paraId="25740590"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Grand Sun Hotel Dunhuang 4*</w:t>
            </w:r>
          </w:p>
        </w:tc>
      </w:tr>
      <w:tr w:rsidR="002A72C0" w:rsidRPr="00B9496F" w14:paraId="62732A29" w14:textId="77777777" w:rsidTr="00BC69CD">
        <w:trPr>
          <w:trHeight w:val="290"/>
        </w:trPr>
        <w:tc>
          <w:tcPr>
            <w:tcW w:w="1780" w:type="dxa"/>
            <w:tcBorders>
              <w:top w:val="nil"/>
              <w:left w:val="single" w:sz="4" w:space="0" w:color="C6E0B4"/>
              <w:bottom w:val="single" w:sz="4" w:space="0" w:color="C6E0B4"/>
              <w:right w:val="single" w:sz="4" w:space="0" w:color="C6E0B4"/>
            </w:tcBorders>
            <w:noWrap/>
            <w:vAlign w:val="bottom"/>
            <w:hideMark/>
          </w:tcPr>
          <w:p w14:paraId="59E038CF"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Turpan</w:t>
            </w:r>
          </w:p>
        </w:tc>
        <w:tc>
          <w:tcPr>
            <w:tcW w:w="7200" w:type="dxa"/>
            <w:tcBorders>
              <w:top w:val="nil"/>
              <w:left w:val="nil"/>
              <w:bottom w:val="single" w:sz="4" w:space="0" w:color="C6E0B4"/>
              <w:right w:val="single" w:sz="4" w:space="0" w:color="C6E0B4"/>
            </w:tcBorders>
            <w:vAlign w:val="bottom"/>
            <w:hideMark/>
          </w:tcPr>
          <w:p w14:paraId="09F04AD3"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Mercure Turpan Downtown 4*</w:t>
            </w:r>
          </w:p>
        </w:tc>
      </w:tr>
      <w:tr w:rsidR="002A72C0" w:rsidRPr="00B9496F" w14:paraId="0FB45D48" w14:textId="77777777" w:rsidTr="00BC69CD">
        <w:trPr>
          <w:trHeight w:val="290"/>
        </w:trPr>
        <w:tc>
          <w:tcPr>
            <w:tcW w:w="1780" w:type="dxa"/>
            <w:tcBorders>
              <w:top w:val="nil"/>
              <w:left w:val="single" w:sz="4" w:space="0" w:color="C6E0B4"/>
              <w:bottom w:val="single" w:sz="4" w:space="0" w:color="C6E0B4"/>
              <w:right w:val="single" w:sz="4" w:space="0" w:color="C6E0B4"/>
            </w:tcBorders>
            <w:noWrap/>
            <w:vAlign w:val="bottom"/>
            <w:hideMark/>
          </w:tcPr>
          <w:p w14:paraId="772558DB"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Urumqi</w:t>
            </w:r>
          </w:p>
        </w:tc>
        <w:tc>
          <w:tcPr>
            <w:tcW w:w="7200" w:type="dxa"/>
            <w:tcBorders>
              <w:top w:val="nil"/>
              <w:left w:val="nil"/>
              <w:bottom w:val="single" w:sz="4" w:space="0" w:color="C6E0B4"/>
              <w:right w:val="single" w:sz="4" w:space="0" w:color="C6E0B4"/>
            </w:tcBorders>
            <w:vAlign w:val="bottom"/>
            <w:hideMark/>
          </w:tcPr>
          <w:p w14:paraId="6ECED453"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Orient Dynasty 4*</w:t>
            </w:r>
          </w:p>
        </w:tc>
      </w:tr>
      <w:tr w:rsidR="002A72C0" w:rsidRPr="00672C1E" w14:paraId="411184D1" w14:textId="77777777" w:rsidTr="00BC69CD">
        <w:trPr>
          <w:trHeight w:val="290"/>
        </w:trPr>
        <w:tc>
          <w:tcPr>
            <w:tcW w:w="1780" w:type="dxa"/>
            <w:vMerge w:val="restart"/>
            <w:tcBorders>
              <w:top w:val="nil"/>
              <w:left w:val="single" w:sz="4" w:space="0" w:color="C6E0B4"/>
              <w:bottom w:val="single" w:sz="4" w:space="0" w:color="C6E0B4"/>
              <w:right w:val="single" w:sz="4" w:space="0" w:color="C6E0B4"/>
            </w:tcBorders>
            <w:noWrap/>
            <w:vAlign w:val="center"/>
            <w:hideMark/>
          </w:tcPr>
          <w:p w14:paraId="156B40A4" w14:textId="77777777" w:rsidR="002A72C0" w:rsidRPr="00153C38" w:rsidRDefault="002A72C0" w:rsidP="00153C38">
            <w:pPr>
              <w:spacing w:after="0" w:line="240" w:lineRule="auto"/>
              <w:rPr>
                <w:rFonts w:ascii="Calibri" w:eastAsia="Times New Roman" w:hAnsi="Calibri" w:cs="Calibri"/>
                <w:color w:val="002060"/>
                <w:sz w:val="20"/>
                <w:szCs w:val="20"/>
                <w:lang w:val="es-ES" w:eastAsia="es-ES"/>
              </w:rPr>
            </w:pPr>
            <w:r w:rsidRPr="00153C38">
              <w:rPr>
                <w:rFonts w:ascii="Calibri" w:eastAsia="Times New Roman" w:hAnsi="Calibri" w:cs="Calibri"/>
                <w:color w:val="002060"/>
                <w:sz w:val="20"/>
                <w:szCs w:val="20"/>
                <w:lang w:val="es-ES" w:eastAsia="es-ES"/>
              </w:rPr>
              <w:t>Shanghai</w:t>
            </w:r>
          </w:p>
        </w:tc>
        <w:tc>
          <w:tcPr>
            <w:tcW w:w="7200" w:type="dxa"/>
            <w:tcBorders>
              <w:top w:val="nil"/>
              <w:left w:val="nil"/>
              <w:bottom w:val="single" w:sz="4" w:space="0" w:color="C6E0B4"/>
              <w:right w:val="single" w:sz="4" w:space="0" w:color="C6E0B4"/>
            </w:tcBorders>
            <w:vAlign w:val="bottom"/>
            <w:hideMark/>
          </w:tcPr>
          <w:p w14:paraId="4E9B90DE" w14:textId="77777777" w:rsidR="002A72C0" w:rsidRPr="00153C38" w:rsidRDefault="002A72C0" w:rsidP="00153C38">
            <w:pPr>
              <w:spacing w:after="0" w:line="240" w:lineRule="auto"/>
              <w:rPr>
                <w:rFonts w:ascii="Calibri" w:eastAsia="Times New Roman" w:hAnsi="Calibri" w:cs="Calibri"/>
                <w:color w:val="002060"/>
                <w:sz w:val="20"/>
                <w:szCs w:val="20"/>
                <w:lang w:val="en-US" w:eastAsia="es-ES"/>
              </w:rPr>
            </w:pPr>
            <w:r w:rsidRPr="00153C38">
              <w:rPr>
                <w:rFonts w:ascii="Calibri" w:eastAsia="Times New Roman" w:hAnsi="Calibri" w:cs="Calibri"/>
                <w:color w:val="002060"/>
                <w:sz w:val="20"/>
                <w:szCs w:val="20"/>
                <w:lang w:val="en-US" w:eastAsia="es-ES"/>
              </w:rPr>
              <w:t>Grand Mercure Shanghai Hongqiao equivalente a 5*</w:t>
            </w:r>
          </w:p>
        </w:tc>
      </w:tr>
      <w:tr w:rsidR="002A72C0" w:rsidRPr="00672C1E" w14:paraId="7DB26876" w14:textId="77777777" w:rsidTr="00BC69CD">
        <w:trPr>
          <w:trHeight w:val="290"/>
        </w:trPr>
        <w:tc>
          <w:tcPr>
            <w:tcW w:w="1780" w:type="dxa"/>
            <w:vMerge/>
            <w:tcBorders>
              <w:top w:val="nil"/>
              <w:left w:val="single" w:sz="4" w:space="0" w:color="C6E0B4"/>
              <w:bottom w:val="single" w:sz="4" w:space="0" w:color="C6E0B4"/>
              <w:right w:val="single" w:sz="4" w:space="0" w:color="C6E0B4"/>
            </w:tcBorders>
            <w:vAlign w:val="center"/>
            <w:hideMark/>
          </w:tcPr>
          <w:p w14:paraId="58211C8B" w14:textId="77777777" w:rsidR="002A72C0" w:rsidRPr="00153C38" w:rsidRDefault="002A72C0" w:rsidP="00153C38">
            <w:pPr>
              <w:spacing w:after="0" w:line="240" w:lineRule="auto"/>
              <w:rPr>
                <w:rFonts w:ascii="Calibri" w:eastAsia="Times New Roman" w:hAnsi="Calibri" w:cs="Calibri"/>
                <w:color w:val="002060"/>
                <w:sz w:val="20"/>
                <w:szCs w:val="20"/>
                <w:lang w:val="en-US" w:eastAsia="es-ES"/>
              </w:rPr>
            </w:pPr>
          </w:p>
        </w:tc>
        <w:tc>
          <w:tcPr>
            <w:tcW w:w="7200" w:type="dxa"/>
            <w:tcBorders>
              <w:top w:val="nil"/>
              <w:left w:val="nil"/>
              <w:bottom w:val="single" w:sz="4" w:space="0" w:color="C6E0B4"/>
              <w:right w:val="single" w:sz="4" w:space="0" w:color="C6E0B4"/>
            </w:tcBorders>
            <w:noWrap/>
            <w:vAlign w:val="bottom"/>
            <w:hideMark/>
          </w:tcPr>
          <w:p w14:paraId="0950D971" w14:textId="77777777" w:rsidR="002A72C0" w:rsidRPr="00153C38" w:rsidRDefault="002A72C0" w:rsidP="00153C38">
            <w:pPr>
              <w:spacing w:after="0" w:line="240" w:lineRule="auto"/>
              <w:rPr>
                <w:rFonts w:ascii="Calibri" w:eastAsia="Times New Roman" w:hAnsi="Calibri" w:cs="Calibri"/>
                <w:color w:val="002060"/>
                <w:sz w:val="20"/>
                <w:szCs w:val="20"/>
                <w:lang w:val="en-US" w:eastAsia="es-ES"/>
              </w:rPr>
            </w:pPr>
            <w:r w:rsidRPr="00153C38">
              <w:rPr>
                <w:rFonts w:ascii="Calibri" w:eastAsia="Times New Roman" w:hAnsi="Calibri" w:cs="Calibri"/>
                <w:color w:val="002060"/>
                <w:sz w:val="20"/>
                <w:szCs w:val="20"/>
                <w:lang w:val="en-US" w:eastAsia="es-ES"/>
              </w:rPr>
              <w:t>Hongqiao Jin Jiang Hotel 5* - Sheraton Shanghai Hongqiao anterior</w:t>
            </w:r>
          </w:p>
        </w:tc>
      </w:tr>
    </w:tbl>
    <w:p w14:paraId="4CD8F050" w14:textId="77777777" w:rsidR="00937C70" w:rsidRDefault="00937C70" w:rsidP="00343F63">
      <w:pPr>
        <w:tabs>
          <w:tab w:val="left" w:pos="4770"/>
        </w:tabs>
        <w:autoSpaceDE w:val="0"/>
        <w:autoSpaceDN w:val="0"/>
        <w:spacing w:after="0" w:line="240" w:lineRule="auto"/>
        <w:rPr>
          <w:rFonts w:ascii="Calibri" w:hAnsi="Calibri" w:cs="Calibri"/>
          <w:color w:val="002060"/>
          <w:szCs w:val="20"/>
          <w:u w:val="single"/>
          <w:lang w:val="en-US"/>
        </w:rPr>
      </w:pPr>
    </w:p>
    <w:p w14:paraId="55642D86" w14:textId="77777777" w:rsidR="008A74B2" w:rsidRPr="00A40EF0" w:rsidRDefault="008A74B2" w:rsidP="008A74B2">
      <w:pPr>
        <w:pStyle w:val="Sinespaciado"/>
        <w:rPr>
          <w:b/>
          <w:bCs/>
          <w:color w:val="002060"/>
          <w:u w:val="single"/>
        </w:rPr>
      </w:pPr>
      <w:r w:rsidRPr="00A40EF0">
        <w:rPr>
          <w:b/>
          <w:bCs/>
          <w:color w:val="002060"/>
          <w:u w:val="single"/>
        </w:rPr>
        <w:t xml:space="preserve">REQUISITOS DE INGRESO: </w:t>
      </w:r>
      <w:r>
        <w:rPr>
          <w:b/>
          <w:bCs/>
          <w:color w:val="002060"/>
          <w:u w:val="single"/>
        </w:rPr>
        <w:t>CHINA</w:t>
      </w:r>
    </w:p>
    <w:p w14:paraId="7F33608B" w14:textId="77777777" w:rsidR="008A74B2" w:rsidRPr="001132C6" w:rsidRDefault="008A74B2">
      <w:pPr>
        <w:pStyle w:val="Sinespaciado"/>
        <w:numPr>
          <w:ilvl w:val="0"/>
          <w:numId w:val="3"/>
        </w:numPr>
        <w:rPr>
          <w:color w:val="002060"/>
          <w:sz w:val="20"/>
          <w:szCs w:val="20"/>
          <w:lang w:val="en-US"/>
        </w:rPr>
      </w:pPr>
      <w:hyperlink r:id="rId11" w:history="1">
        <w:r w:rsidRPr="00D27FBE">
          <w:rPr>
            <w:rStyle w:val="Hipervnculo"/>
            <w:sz w:val="20"/>
            <w:szCs w:val="20"/>
            <w:lang w:val="en-US"/>
          </w:rPr>
          <w:t>National Inmigration Administration Goverment Service Plataform</w:t>
        </w:r>
      </w:hyperlink>
    </w:p>
    <w:p w14:paraId="710B9FCA" w14:textId="77777777" w:rsidR="008A74B2" w:rsidRPr="001132C6" w:rsidRDefault="008A74B2" w:rsidP="008A74B2">
      <w:pPr>
        <w:pStyle w:val="Sinespaciado"/>
        <w:rPr>
          <w:color w:val="002060"/>
          <w:sz w:val="20"/>
          <w:szCs w:val="20"/>
          <w:lang w:val="en-US"/>
        </w:rPr>
      </w:pPr>
    </w:p>
    <w:p w14:paraId="05C0D0B6" w14:textId="77777777" w:rsidR="00B23846" w:rsidRPr="003C5E9E" w:rsidRDefault="00B23846" w:rsidP="00B23846">
      <w:pPr>
        <w:pStyle w:val="Sinespaciado"/>
        <w:ind w:left="360"/>
        <w:jc w:val="center"/>
        <w:rPr>
          <w:color w:val="002060"/>
          <w:sz w:val="24"/>
          <w:szCs w:val="24"/>
        </w:rPr>
      </w:pPr>
      <w:r w:rsidRPr="003C5E9E">
        <w:rPr>
          <w:color w:val="002060"/>
          <w:sz w:val="24"/>
          <w:szCs w:val="24"/>
        </w:rPr>
        <w:t>INFORMACIÓN EXCLUSIVA PARA AGENCIA DE VIAJES</w:t>
      </w:r>
    </w:p>
    <w:p w14:paraId="511384CC" w14:textId="77777777" w:rsidR="00B23846" w:rsidRDefault="00B23846" w:rsidP="00B23846">
      <w:pPr>
        <w:pStyle w:val="Sinespaciado"/>
        <w:ind w:left="360"/>
        <w:rPr>
          <w:b/>
          <w:bCs/>
          <w:color w:val="002060"/>
          <w:u w:val="single"/>
        </w:rPr>
      </w:pPr>
    </w:p>
    <w:p w14:paraId="74DA662A" w14:textId="77777777" w:rsidR="00B23846" w:rsidRPr="00A40EF0" w:rsidRDefault="00B23846" w:rsidP="00B23846">
      <w:pPr>
        <w:pStyle w:val="Sinespaciado"/>
        <w:rPr>
          <w:b/>
          <w:bCs/>
          <w:color w:val="002060"/>
          <w:u w:val="single"/>
        </w:rPr>
      </w:pPr>
      <w:r w:rsidRPr="00A40EF0">
        <w:rPr>
          <w:b/>
          <w:bCs/>
          <w:color w:val="002060"/>
          <w:u w:val="single"/>
        </w:rPr>
        <w:t xml:space="preserve">CONDICIONES COMERCIALES: </w:t>
      </w:r>
    </w:p>
    <w:p w14:paraId="798E5436" w14:textId="77777777" w:rsidR="00B23846" w:rsidRPr="008B211B" w:rsidRDefault="00B23846">
      <w:pPr>
        <w:pStyle w:val="Sinespaciado"/>
        <w:numPr>
          <w:ilvl w:val="0"/>
          <w:numId w:val="2"/>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64419EAA" w14:textId="77777777" w:rsidR="00B23846" w:rsidRPr="008B211B" w:rsidRDefault="00B23846">
      <w:pPr>
        <w:pStyle w:val="Sinespaciado"/>
        <w:numPr>
          <w:ilvl w:val="0"/>
          <w:numId w:val="2"/>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4470D41F" w14:textId="77777777" w:rsidR="00B23846" w:rsidRPr="008B211B" w:rsidRDefault="00B23846" w:rsidP="00B23846">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7868679" w14:textId="77777777" w:rsidR="00B23846" w:rsidRPr="008B211B" w:rsidRDefault="00B23846" w:rsidP="00B23846">
      <w:pPr>
        <w:pStyle w:val="Sinespaciado"/>
        <w:rPr>
          <w:b/>
          <w:bCs/>
          <w:color w:val="002060"/>
          <w:sz w:val="20"/>
          <w:szCs w:val="20"/>
          <w:u w:val="single"/>
        </w:rPr>
      </w:pPr>
    </w:p>
    <w:p w14:paraId="46E57F78" w14:textId="77777777" w:rsidR="00B23846" w:rsidRDefault="00B23846" w:rsidP="00B23846">
      <w:pPr>
        <w:pStyle w:val="Sinespaciado"/>
        <w:rPr>
          <w:b/>
          <w:bCs/>
          <w:color w:val="002060"/>
          <w:u w:val="single"/>
        </w:rPr>
      </w:pPr>
    </w:p>
    <w:p w14:paraId="652A11BE" w14:textId="77777777" w:rsidR="00B23846" w:rsidRDefault="00B23846" w:rsidP="00B23846">
      <w:pPr>
        <w:pStyle w:val="Sinespaciado"/>
        <w:rPr>
          <w:b/>
          <w:bCs/>
          <w:color w:val="002060"/>
          <w:u w:val="single"/>
        </w:rPr>
      </w:pPr>
    </w:p>
    <w:p w14:paraId="47FF46CD" w14:textId="77777777" w:rsidR="00B23846" w:rsidRDefault="00B23846" w:rsidP="00B23846">
      <w:pPr>
        <w:pStyle w:val="Sinespaciado"/>
        <w:rPr>
          <w:b/>
          <w:bCs/>
          <w:color w:val="002060"/>
          <w:u w:val="single"/>
        </w:rPr>
      </w:pPr>
    </w:p>
    <w:p w14:paraId="2913D5FA" w14:textId="77777777" w:rsidR="00B23846" w:rsidRDefault="00B23846" w:rsidP="00B23846">
      <w:pPr>
        <w:pStyle w:val="Sinespaciado"/>
        <w:rPr>
          <w:b/>
          <w:bCs/>
          <w:color w:val="002060"/>
          <w:u w:val="single"/>
        </w:rPr>
      </w:pPr>
    </w:p>
    <w:p w14:paraId="3EE1A84C" w14:textId="274BFC1E" w:rsidR="00B23846" w:rsidRPr="00A40EF0" w:rsidRDefault="00B23846" w:rsidP="00B23846">
      <w:pPr>
        <w:pStyle w:val="Sinespaciado"/>
        <w:rPr>
          <w:b/>
          <w:bCs/>
          <w:color w:val="002060"/>
        </w:rPr>
      </w:pPr>
      <w:r w:rsidRPr="00A40EF0">
        <w:rPr>
          <w:b/>
          <w:bCs/>
          <w:color w:val="002060"/>
          <w:u w:val="single"/>
        </w:rPr>
        <w:t>CONDICIONES GENERALES:</w:t>
      </w:r>
      <w:r w:rsidRPr="00A40EF0">
        <w:rPr>
          <w:b/>
          <w:bCs/>
          <w:color w:val="002060"/>
        </w:rPr>
        <w:t xml:space="preserve"> </w:t>
      </w:r>
    </w:p>
    <w:p w14:paraId="72024B5D"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12343B"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1E6AA89B"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CD30EBB"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47E926A0"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567BAA5B"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lastRenderedPageBreak/>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4343EB"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6C91668F"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1187423"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22C23AE" w14:textId="77777777" w:rsidR="00B23846" w:rsidRPr="008B211B" w:rsidRDefault="00B23846">
      <w:pPr>
        <w:pStyle w:val="Sinespaciado"/>
        <w:numPr>
          <w:ilvl w:val="0"/>
          <w:numId w:val="4"/>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32619032" w14:textId="77777777" w:rsidR="00B23846" w:rsidRPr="000425D0" w:rsidRDefault="00B23846">
      <w:pPr>
        <w:pStyle w:val="Sinespaciado"/>
        <w:numPr>
          <w:ilvl w:val="0"/>
          <w:numId w:val="4"/>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3E59AAA" w14:textId="77777777" w:rsidR="00B23846" w:rsidRDefault="00B23846" w:rsidP="00B23846">
      <w:pPr>
        <w:pStyle w:val="Sinespaciado"/>
        <w:rPr>
          <w:b/>
          <w:bCs/>
          <w:color w:val="002060"/>
          <w:sz w:val="20"/>
          <w:szCs w:val="20"/>
        </w:rPr>
      </w:pPr>
    </w:p>
    <w:p w14:paraId="7A6B570D" w14:textId="77777777" w:rsidR="00B23846" w:rsidRPr="00B568AE" w:rsidRDefault="00B23846" w:rsidP="00B23846">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02F79220" w14:textId="77777777" w:rsidR="00B23846" w:rsidRPr="00B568AE" w:rsidRDefault="00B23846" w:rsidP="00B23846">
      <w:pPr>
        <w:pStyle w:val="Sinespaciado"/>
        <w:jc w:val="center"/>
        <w:rPr>
          <w:b/>
          <w:bCs/>
          <w:color w:val="002060"/>
          <w:sz w:val="20"/>
          <w:szCs w:val="20"/>
        </w:rPr>
      </w:pPr>
    </w:p>
    <w:p w14:paraId="2C943F0C" w14:textId="77777777" w:rsidR="008A74B2" w:rsidRPr="00F02FA5" w:rsidRDefault="008A74B2" w:rsidP="008A74B2">
      <w:pPr>
        <w:pStyle w:val="Sinespaciado"/>
        <w:rPr>
          <w:color w:val="002060"/>
          <w:szCs w:val="20"/>
          <w:u w:val="single"/>
        </w:rPr>
      </w:pPr>
    </w:p>
    <w:p w14:paraId="4E436D40" w14:textId="77777777" w:rsidR="008A74B2" w:rsidRPr="00947B22" w:rsidRDefault="008A74B2" w:rsidP="008A74B2">
      <w:pPr>
        <w:pStyle w:val="Sinespaciado"/>
        <w:rPr>
          <w:color w:val="002060"/>
          <w:szCs w:val="20"/>
          <w:u w:val="single"/>
          <w:lang w:val="es-ES"/>
        </w:rPr>
      </w:pPr>
    </w:p>
    <w:p w14:paraId="0BC30B71" w14:textId="77777777" w:rsidR="008A74B2" w:rsidRPr="00466D7C" w:rsidRDefault="008A74B2" w:rsidP="008A74B2">
      <w:pPr>
        <w:pStyle w:val="Sinespaciado"/>
        <w:rPr>
          <w:b/>
          <w:bCs/>
          <w:color w:val="002060"/>
          <w:sz w:val="20"/>
          <w:szCs w:val="20"/>
          <w:lang w:val="es-ES"/>
        </w:rPr>
      </w:pPr>
    </w:p>
    <w:p w14:paraId="549AA3B3" w14:textId="77777777" w:rsidR="008A74B2" w:rsidRPr="008B211B" w:rsidRDefault="008A74B2" w:rsidP="008A74B2">
      <w:pPr>
        <w:pStyle w:val="Sinespaciado"/>
        <w:rPr>
          <w:b/>
          <w:bCs/>
          <w:color w:val="002060"/>
          <w:sz w:val="20"/>
          <w:szCs w:val="20"/>
          <w:lang w:val="es-ES"/>
        </w:rPr>
      </w:pPr>
    </w:p>
    <w:p w14:paraId="4B86E5F7" w14:textId="77777777" w:rsidR="008A74B2" w:rsidRDefault="008A74B2" w:rsidP="008A74B2">
      <w:pPr>
        <w:pStyle w:val="Sinespaciado"/>
        <w:rPr>
          <w:b/>
          <w:bCs/>
          <w:color w:val="002060"/>
          <w:sz w:val="20"/>
          <w:szCs w:val="20"/>
        </w:rPr>
      </w:pPr>
    </w:p>
    <w:p w14:paraId="113109B4" w14:textId="77777777" w:rsidR="008A74B2" w:rsidRPr="00882FE4" w:rsidRDefault="008A74B2" w:rsidP="008A74B2">
      <w:pPr>
        <w:pStyle w:val="Sinespaciado"/>
        <w:rPr>
          <w:b/>
          <w:bCs/>
          <w:color w:val="002060"/>
          <w:sz w:val="20"/>
          <w:szCs w:val="20"/>
        </w:rPr>
      </w:pPr>
    </w:p>
    <w:p w14:paraId="5C341706" w14:textId="77777777" w:rsidR="008A74B2" w:rsidRPr="008A74B2" w:rsidRDefault="008A74B2" w:rsidP="00343F63">
      <w:pPr>
        <w:tabs>
          <w:tab w:val="left" w:pos="4770"/>
        </w:tabs>
        <w:autoSpaceDE w:val="0"/>
        <w:autoSpaceDN w:val="0"/>
        <w:spacing w:after="0" w:line="240" w:lineRule="auto"/>
        <w:rPr>
          <w:rFonts w:ascii="Calibri" w:hAnsi="Calibri" w:cs="Calibri"/>
          <w:color w:val="002060"/>
          <w:szCs w:val="20"/>
          <w:u w:val="single"/>
        </w:rPr>
      </w:pPr>
    </w:p>
    <w:sectPr w:rsidR="008A74B2" w:rsidRPr="008A74B2"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3047" w14:textId="77777777" w:rsidR="00901FD3" w:rsidRDefault="00901FD3" w:rsidP="007D5D95">
      <w:pPr>
        <w:spacing w:after="0" w:line="240" w:lineRule="auto"/>
      </w:pPr>
      <w:r>
        <w:separator/>
      </w:r>
    </w:p>
  </w:endnote>
  <w:endnote w:type="continuationSeparator" w:id="0">
    <w:p w14:paraId="6E87EB1C" w14:textId="77777777" w:rsidR="00901FD3" w:rsidRDefault="00901FD3"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F20C4" w14:textId="77777777" w:rsidR="00901FD3" w:rsidRDefault="00901FD3" w:rsidP="007D5D95">
      <w:pPr>
        <w:spacing w:after="0" w:line="240" w:lineRule="auto"/>
      </w:pPr>
      <w:r>
        <w:separator/>
      </w:r>
    </w:p>
  </w:footnote>
  <w:footnote w:type="continuationSeparator" w:id="0">
    <w:p w14:paraId="2E0FF472" w14:textId="77777777" w:rsidR="00901FD3" w:rsidRDefault="00901FD3"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29EB4169" w:rsidR="00E22B3C" w:rsidRPr="007E2F6D"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7E2F6D">
      <w:rPr>
        <w:rFonts w:ascii="Montserrat" w:hAnsi="Montserrat"/>
        <w:i/>
        <w:iCs/>
        <w:color w:val="007536"/>
      </w:rPr>
      <w:t xml:space="preserve"> </w:t>
    </w:r>
    <w:r w:rsidR="002A72C0">
      <w:rPr>
        <w:rFonts w:ascii="Montserrat" w:hAnsi="Montserrat"/>
        <w:i/>
        <w:iCs/>
        <w:color w:val="007536"/>
      </w:rPr>
      <w:t>RUTA DE LA SEDA</w:t>
    </w:r>
    <w:r w:rsidR="00D167D7" w:rsidRPr="007E2F6D">
      <w:rPr>
        <w:rFonts w:ascii="Montserrat" w:hAnsi="Montserrat"/>
        <w:i/>
        <w:iCs/>
        <w:color w:val="007536"/>
      </w:rPr>
      <w:t xml:space="preserve"> </w:t>
    </w:r>
  </w:p>
  <w:p w14:paraId="4319A3E1" w14:textId="2070C861" w:rsidR="00B373E7" w:rsidRPr="007E2F6D" w:rsidRDefault="00B373E7" w:rsidP="00B373E7">
    <w:pPr>
      <w:pStyle w:val="Encabezado"/>
      <w:jc w:val="right"/>
      <w:rPr>
        <w:rFonts w:ascii="Montserrat" w:hAnsi="Montserrat"/>
        <w:i/>
        <w:iCs/>
        <w:color w:val="7F7F7F" w:themeColor="text1" w:themeTint="80"/>
        <w:sz w:val="20"/>
        <w:szCs w:val="20"/>
      </w:rPr>
    </w:pPr>
    <w:r w:rsidRPr="007E2F6D">
      <w:rPr>
        <w:rFonts w:ascii="Montserrat" w:hAnsi="Montserrat"/>
        <w:i/>
        <w:iCs/>
        <w:color w:val="7F7F7F" w:themeColor="text1" w:themeTint="80"/>
        <w:sz w:val="20"/>
        <w:szCs w:val="20"/>
      </w:rPr>
      <w:t xml:space="preserve">Actualizado </w:t>
    </w:r>
    <w:r w:rsidR="00672C1E">
      <w:rPr>
        <w:rFonts w:ascii="Montserrat" w:hAnsi="Montserrat"/>
        <w:i/>
        <w:iCs/>
        <w:color w:val="7F7F7F" w:themeColor="text1" w:themeTint="80"/>
        <w:sz w:val="20"/>
        <w:szCs w:val="20"/>
      </w:rPr>
      <w:t>15/10/</w:t>
    </w:r>
    <w:r w:rsidRPr="007E2F6D">
      <w:rPr>
        <w:rFonts w:ascii="Montserrat" w:hAnsi="Montserrat"/>
        <w:i/>
        <w:iCs/>
        <w:color w:val="7F7F7F" w:themeColor="text1" w:themeTint="80"/>
        <w:sz w:val="20"/>
        <w:szCs w:val="20"/>
      </w:rPr>
      <w:t>2026-ID</w:t>
    </w:r>
  </w:p>
  <w:p w14:paraId="554082E5" w14:textId="563C7007" w:rsidR="007D5D95" w:rsidRPr="002A72C0" w:rsidRDefault="007D5D95" w:rsidP="007D5D95">
    <w:pPr>
      <w:pStyle w:val="Encabezado"/>
      <w:jc w:val="right"/>
      <w:rPr>
        <w:rFonts w:ascii="Montserrat" w:hAnsi="Montserrat"/>
        <w:i/>
        <w:iCs/>
        <w:color w:val="7F7F7F" w:themeColor="text1" w:themeTint="80"/>
        <w:sz w:val="20"/>
        <w:szCs w:val="20"/>
      </w:rPr>
    </w:pPr>
    <w:r w:rsidRPr="002A72C0">
      <w:rPr>
        <w:rFonts w:ascii="Montserrat" w:hAnsi="Montserrat"/>
        <w:i/>
        <w:iCs/>
        <w:color w:val="7F7F7F" w:themeColor="text1" w:themeTint="80"/>
        <w:sz w:val="20"/>
        <w:szCs w:val="20"/>
      </w:rPr>
      <w:t>COD.</w:t>
    </w:r>
    <w:r w:rsidR="001E1F53" w:rsidRPr="002A72C0">
      <w:rPr>
        <w:rFonts w:ascii="Montserrat" w:hAnsi="Montserrat"/>
        <w:i/>
        <w:iCs/>
        <w:color w:val="7F7F7F" w:themeColor="text1" w:themeTint="80"/>
        <w:sz w:val="20"/>
        <w:szCs w:val="20"/>
      </w:rPr>
      <w:t>CHINFANT</w:t>
    </w:r>
    <w:r w:rsidR="00F315CA" w:rsidRPr="002A72C0">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48C172B"/>
    <w:multiLevelType w:val="hybridMultilevel"/>
    <w:tmpl w:val="101C4B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083AD6"/>
    <w:multiLevelType w:val="hybridMultilevel"/>
    <w:tmpl w:val="CB7C13CA"/>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8293AAF"/>
    <w:multiLevelType w:val="hybridMultilevel"/>
    <w:tmpl w:val="38D4A6F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03D6288"/>
    <w:multiLevelType w:val="hybridMultilevel"/>
    <w:tmpl w:val="7562A86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76559301">
    <w:abstractNumId w:val="1"/>
  </w:num>
  <w:num w:numId="2" w16cid:durableId="1418361121">
    <w:abstractNumId w:val="6"/>
  </w:num>
  <w:num w:numId="3" w16cid:durableId="566574518">
    <w:abstractNumId w:val="5"/>
  </w:num>
  <w:num w:numId="4" w16cid:durableId="768887774">
    <w:abstractNumId w:val="7"/>
  </w:num>
  <w:num w:numId="5" w16cid:durableId="209154662">
    <w:abstractNumId w:val="3"/>
  </w:num>
  <w:num w:numId="6" w16cid:durableId="1774085264">
    <w:abstractNumId w:val="4"/>
  </w:num>
  <w:num w:numId="7" w16cid:durableId="165474878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0F71"/>
    <w:rsid w:val="00031F4E"/>
    <w:rsid w:val="00033378"/>
    <w:rsid w:val="000447A8"/>
    <w:rsid w:val="00053D40"/>
    <w:rsid w:val="000626A0"/>
    <w:rsid w:val="00063021"/>
    <w:rsid w:val="00063A98"/>
    <w:rsid w:val="00070742"/>
    <w:rsid w:val="00077308"/>
    <w:rsid w:val="000820F6"/>
    <w:rsid w:val="000A01AD"/>
    <w:rsid w:val="000A1FDA"/>
    <w:rsid w:val="000A475C"/>
    <w:rsid w:val="000B1856"/>
    <w:rsid w:val="000B4AB8"/>
    <w:rsid w:val="000B693A"/>
    <w:rsid w:val="000D1334"/>
    <w:rsid w:val="000D2A7F"/>
    <w:rsid w:val="000D2DA7"/>
    <w:rsid w:val="000D3BD7"/>
    <w:rsid w:val="000D5136"/>
    <w:rsid w:val="000D6B3F"/>
    <w:rsid w:val="000E2D29"/>
    <w:rsid w:val="000E76BE"/>
    <w:rsid w:val="000F56BB"/>
    <w:rsid w:val="000F575C"/>
    <w:rsid w:val="000F7127"/>
    <w:rsid w:val="000F7237"/>
    <w:rsid w:val="00110F36"/>
    <w:rsid w:val="00114DC2"/>
    <w:rsid w:val="00132490"/>
    <w:rsid w:val="0013426E"/>
    <w:rsid w:val="00135463"/>
    <w:rsid w:val="00136016"/>
    <w:rsid w:val="00141BD6"/>
    <w:rsid w:val="0014338C"/>
    <w:rsid w:val="00146804"/>
    <w:rsid w:val="00147125"/>
    <w:rsid w:val="00153C38"/>
    <w:rsid w:val="00170310"/>
    <w:rsid w:val="00171C2E"/>
    <w:rsid w:val="00171C92"/>
    <w:rsid w:val="001800CD"/>
    <w:rsid w:val="00187785"/>
    <w:rsid w:val="00194235"/>
    <w:rsid w:val="0019604C"/>
    <w:rsid w:val="001A0067"/>
    <w:rsid w:val="001A3E9E"/>
    <w:rsid w:val="001A4E82"/>
    <w:rsid w:val="001A5E93"/>
    <w:rsid w:val="001A6F01"/>
    <w:rsid w:val="001A7D81"/>
    <w:rsid w:val="001B1D0E"/>
    <w:rsid w:val="001B4ABC"/>
    <w:rsid w:val="001B7E1C"/>
    <w:rsid w:val="001C04EE"/>
    <w:rsid w:val="001C2FC8"/>
    <w:rsid w:val="001C32C5"/>
    <w:rsid w:val="001D10E1"/>
    <w:rsid w:val="001D3345"/>
    <w:rsid w:val="001D65EF"/>
    <w:rsid w:val="001D6911"/>
    <w:rsid w:val="001E02D2"/>
    <w:rsid w:val="001E1F53"/>
    <w:rsid w:val="001E323D"/>
    <w:rsid w:val="001E3B53"/>
    <w:rsid w:val="001F7059"/>
    <w:rsid w:val="0021061F"/>
    <w:rsid w:val="00215F49"/>
    <w:rsid w:val="002207CF"/>
    <w:rsid w:val="00221CB7"/>
    <w:rsid w:val="00232879"/>
    <w:rsid w:val="002412E3"/>
    <w:rsid w:val="00260DE7"/>
    <w:rsid w:val="002704EC"/>
    <w:rsid w:val="0027547B"/>
    <w:rsid w:val="00277D7C"/>
    <w:rsid w:val="00277EF5"/>
    <w:rsid w:val="00281BFE"/>
    <w:rsid w:val="00284034"/>
    <w:rsid w:val="00285DE8"/>
    <w:rsid w:val="00294535"/>
    <w:rsid w:val="00295DE5"/>
    <w:rsid w:val="002A3950"/>
    <w:rsid w:val="002A72C0"/>
    <w:rsid w:val="002B504D"/>
    <w:rsid w:val="002C1276"/>
    <w:rsid w:val="002C5723"/>
    <w:rsid w:val="002C71CF"/>
    <w:rsid w:val="002D0E4D"/>
    <w:rsid w:val="002D17EC"/>
    <w:rsid w:val="002D362B"/>
    <w:rsid w:val="002D4AE9"/>
    <w:rsid w:val="002D61D0"/>
    <w:rsid w:val="002D63E2"/>
    <w:rsid w:val="002D74C4"/>
    <w:rsid w:val="002E1499"/>
    <w:rsid w:val="002E2D81"/>
    <w:rsid w:val="002F7C5A"/>
    <w:rsid w:val="0030303F"/>
    <w:rsid w:val="003065D0"/>
    <w:rsid w:val="00307115"/>
    <w:rsid w:val="00314604"/>
    <w:rsid w:val="00317858"/>
    <w:rsid w:val="00322434"/>
    <w:rsid w:val="003241EA"/>
    <w:rsid w:val="00335440"/>
    <w:rsid w:val="003358F9"/>
    <w:rsid w:val="00337D8E"/>
    <w:rsid w:val="0034074C"/>
    <w:rsid w:val="00343F63"/>
    <w:rsid w:val="0034655E"/>
    <w:rsid w:val="00352235"/>
    <w:rsid w:val="003561E0"/>
    <w:rsid w:val="00357269"/>
    <w:rsid w:val="00365D21"/>
    <w:rsid w:val="00366E23"/>
    <w:rsid w:val="003709E6"/>
    <w:rsid w:val="003742B7"/>
    <w:rsid w:val="0037434E"/>
    <w:rsid w:val="00377C15"/>
    <w:rsid w:val="00382AA7"/>
    <w:rsid w:val="00384EE1"/>
    <w:rsid w:val="00385535"/>
    <w:rsid w:val="00390727"/>
    <w:rsid w:val="00390AE6"/>
    <w:rsid w:val="0039146B"/>
    <w:rsid w:val="003938E4"/>
    <w:rsid w:val="00394239"/>
    <w:rsid w:val="003964E2"/>
    <w:rsid w:val="00397459"/>
    <w:rsid w:val="003A016A"/>
    <w:rsid w:val="003A2D8B"/>
    <w:rsid w:val="003A7617"/>
    <w:rsid w:val="003B160D"/>
    <w:rsid w:val="003B5DA7"/>
    <w:rsid w:val="003C241D"/>
    <w:rsid w:val="003C71FE"/>
    <w:rsid w:val="003C7C91"/>
    <w:rsid w:val="003D6D1B"/>
    <w:rsid w:val="003E1908"/>
    <w:rsid w:val="003E34E0"/>
    <w:rsid w:val="003E4A90"/>
    <w:rsid w:val="003E656F"/>
    <w:rsid w:val="003E7F08"/>
    <w:rsid w:val="003F59A3"/>
    <w:rsid w:val="00410D28"/>
    <w:rsid w:val="00412777"/>
    <w:rsid w:val="00412DA3"/>
    <w:rsid w:val="00414E62"/>
    <w:rsid w:val="00422C8E"/>
    <w:rsid w:val="00435618"/>
    <w:rsid w:val="004357A5"/>
    <w:rsid w:val="004412C3"/>
    <w:rsid w:val="00442690"/>
    <w:rsid w:val="00451FDE"/>
    <w:rsid w:val="004565E9"/>
    <w:rsid w:val="00470235"/>
    <w:rsid w:val="004713AE"/>
    <w:rsid w:val="00472DA5"/>
    <w:rsid w:val="0047637F"/>
    <w:rsid w:val="004773EC"/>
    <w:rsid w:val="00480C68"/>
    <w:rsid w:val="00483168"/>
    <w:rsid w:val="00483449"/>
    <w:rsid w:val="00483757"/>
    <w:rsid w:val="00490424"/>
    <w:rsid w:val="004932C1"/>
    <w:rsid w:val="0049342F"/>
    <w:rsid w:val="004A7E58"/>
    <w:rsid w:val="004B6D1B"/>
    <w:rsid w:val="004C3CA7"/>
    <w:rsid w:val="004C3F6F"/>
    <w:rsid w:val="004C4492"/>
    <w:rsid w:val="004C4BD5"/>
    <w:rsid w:val="004C6C21"/>
    <w:rsid w:val="004C7205"/>
    <w:rsid w:val="004D3AA7"/>
    <w:rsid w:val="004D55BF"/>
    <w:rsid w:val="004E6AD4"/>
    <w:rsid w:val="004F0084"/>
    <w:rsid w:val="004F08C3"/>
    <w:rsid w:val="004F1929"/>
    <w:rsid w:val="004F2246"/>
    <w:rsid w:val="004F2AD3"/>
    <w:rsid w:val="004F3B4D"/>
    <w:rsid w:val="004F5918"/>
    <w:rsid w:val="00503C7C"/>
    <w:rsid w:val="00510B27"/>
    <w:rsid w:val="00515D6A"/>
    <w:rsid w:val="00517A8A"/>
    <w:rsid w:val="005207D3"/>
    <w:rsid w:val="00520FA7"/>
    <w:rsid w:val="0052250F"/>
    <w:rsid w:val="00523E96"/>
    <w:rsid w:val="00525004"/>
    <w:rsid w:val="00527174"/>
    <w:rsid w:val="00527C6E"/>
    <w:rsid w:val="00530C3F"/>
    <w:rsid w:val="005317EE"/>
    <w:rsid w:val="0054693C"/>
    <w:rsid w:val="005567ED"/>
    <w:rsid w:val="00567B87"/>
    <w:rsid w:val="00567ED5"/>
    <w:rsid w:val="00581625"/>
    <w:rsid w:val="0058607B"/>
    <w:rsid w:val="00587984"/>
    <w:rsid w:val="00592196"/>
    <w:rsid w:val="00596535"/>
    <w:rsid w:val="005A3370"/>
    <w:rsid w:val="005A52E2"/>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73FC"/>
    <w:rsid w:val="006018BF"/>
    <w:rsid w:val="00603611"/>
    <w:rsid w:val="0060572F"/>
    <w:rsid w:val="00614820"/>
    <w:rsid w:val="006152D1"/>
    <w:rsid w:val="00624116"/>
    <w:rsid w:val="00627565"/>
    <w:rsid w:val="006302AB"/>
    <w:rsid w:val="00630EEF"/>
    <w:rsid w:val="00631E59"/>
    <w:rsid w:val="00633451"/>
    <w:rsid w:val="006350E7"/>
    <w:rsid w:val="006363CE"/>
    <w:rsid w:val="006414E0"/>
    <w:rsid w:val="00643AF5"/>
    <w:rsid w:val="0064599A"/>
    <w:rsid w:val="00652D5B"/>
    <w:rsid w:val="006533DC"/>
    <w:rsid w:val="006678B1"/>
    <w:rsid w:val="006703CF"/>
    <w:rsid w:val="00672C1E"/>
    <w:rsid w:val="006928B1"/>
    <w:rsid w:val="006A0779"/>
    <w:rsid w:val="006A09DB"/>
    <w:rsid w:val="006A2F64"/>
    <w:rsid w:val="006B3744"/>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A7F"/>
    <w:rsid w:val="006F1C2E"/>
    <w:rsid w:val="006F7559"/>
    <w:rsid w:val="00702A0B"/>
    <w:rsid w:val="00705D42"/>
    <w:rsid w:val="0070655C"/>
    <w:rsid w:val="00706B6E"/>
    <w:rsid w:val="00714BE9"/>
    <w:rsid w:val="00721D2E"/>
    <w:rsid w:val="00724523"/>
    <w:rsid w:val="007259B1"/>
    <w:rsid w:val="00733999"/>
    <w:rsid w:val="00734107"/>
    <w:rsid w:val="00737C12"/>
    <w:rsid w:val="00747062"/>
    <w:rsid w:val="007525C4"/>
    <w:rsid w:val="00753935"/>
    <w:rsid w:val="00757F1F"/>
    <w:rsid w:val="00762AF6"/>
    <w:rsid w:val="00764375"/>
    <w:rsid w:val="007651C5"/>
    <w:rsid w:val="0076743D"/>
    <w:rsid w:val="007728FB"/>
    <w:rsid w:val="0077326F"/>
    <w:rsid w:val="0077365D"/>
    <w:rsid w:val="00774D2A"/>
    <w:rsid w:val="00776A23"/>
    <w:rsid w:val="0077756D"/>
    <w:rsid w:val="00781E5E"/>
    <w:rsid w:val="00791499"/>
    <w:rsid w:val="007914D2"/>
    <w:rsid w:val="00794A8D"/>
    <w:rsid w:val="00795130"/>
    <w:rsid w:val="00797024"/>
    <w:rsid w:val="007A066E"/>
    <w:rsid w:val="007A2DF7"/>
    <w:rsid w:val="007A474F"/>
    <w:rsid w:val="007A78E4"/>
    <w:rsid w:val="007B6C80"/>
    <w:rsid w:val="007C27FE"/>
    <w:rsid w:val="007C373A"/>
    <w:rsid w:val="007D5D95"/>
    <w:rsid w:val="007D7F5E"/>
    <w:rsid w:val="007E12C3"/>
    <w:rsid w:val="007E1B6D"/>
    <w:rsid w:val="007E2F6D"/>
    <w:rsid w:val="007E63B8"/>
    <w:rsid w:val="007F3767"/>
    <w:rsid w:val="007F3B63"/>
    <w:rsid w:val="007F5869"/>
    <w:rsid w:val="00814AB4"/>
    <w:rsid w:val="0082206A"/>
    <w:rsid w:val="0082252E"/>
    <w:rsid w:val="00822996"/>
    <w:rsid w:val="00825B2A"/>
    <w:rsid w:val="00830EEC"/>
    <w:rsid w:val="008349F1"/>
    <w:rsid w:val="00834A7B"/>
    <w:rsid w:val="00834EBF"/>
    <w:rsid w:val="0085054F"/>
    <w:rsid w:val="00851233"/>
    <w:rsid w:val="00852B22"/>
    <w:rsid w:val="00852D82"/>
    <w:rsid w:val="00857B65"/>
    <w:rsid w:val="00885FC4"/>
    <w:rsid w:val="008861E2"/>
    <w:rsid w:val="008879C2"/>
    <w:rsid w:val="00890593"/>
    <w:rsid w:val="008A2CFA"/>
    <w:rsid w:val="008A3BA3"/>
    <w:rsid w:val="008A6857"/>
    <w:rsid w:val="008A6F27"/>
    <w:rsid w:val="008A74B2"/>
    <w:rsid w:val="008B0427"/>
    <w:rsid w:val="008B089A"/>
    <w:rsid w:val="008B22D6"/>
    <w:rsid w:val="008B316B"/>
    <w:rsid w:val="008B596A"/>
    <w:rsid w:val="008C6626"/>
    <w:rsid w:val="008E5BF1"/>
    <w:rsid w:val="008F239F"/>
    <w:rsid w:val="008F62F4"/>
    <w:rsid w:val="008F745D"/>
    <w:rsid w:val="00900586"/>
    <w:rsid w:val="00901028"/>
    <w:rsid w:val="00901FD3"/>
    <w:rsid w:val="00902835"/>
    <w:rsid w:val="00903056"/>
    <w:rsid w:val="00903B68"/>
    <w:rsid w:val="009068D2"/>
    <w:rsid w:val="0090729D"/>
    <w:rsid w:val="00907505"/>
    <w:rsid w:val="00910C73"/>
    <w:rsid w:val="0091168D"/>
    <w:rsid w:val="0091400A"/>
    <w:rsid w:val="0091669A"/>
    <w:rsid w:val="0092205D"/>
    <w:rsid w:val="009244AA"/>
    <w:rsid w:val="00932D49"/>
    <w:rsid w:val="00936FF2"/>
    <w:rsid w:val="00937C70"/>
    <w:rsid w:val="00941939"/>
    <w:rsid w:val="00946B9D"/>
    <w:rsid w:val="00955B30"/>
    <w:rsid w:val="009561EB"/>
    <w:rsid w:val="009579EE"/>
    <w:rsid w:val="009653BF"/>
    <w:rsid w:val="009722AD"/>
    <w:rsid w:val="009828F7"/>
    <w:rsid w:val="0098340D"/>
    <w:rsid w:val="00986864"/>
    <w:rsid w:val="00990195"/>
    <w:rsid w:val="00991F3D"/>
    <w:rsid w:val="0099414E"/>
    <w:rsid w:val="00994165"/>
    <w:rsid w:val="0099646F"/>
    <w:rsid w:val="009A1E4D"/>
    <w:rsid w:val="009A337D"/>
    <w:rsid w:val="009B1316"/>
    <w:rsid w:val="009C33E9"/>
    <w:rsid w:val="009D06A6"/>
    <w:rsid w:val="009D1B54"/>
    <w:rsid w:val="009D2404"/>
    <w:rsid w:val="009D5621"/>
    <w:rsid w:val="009D5D4C"/>
    <w:rsid w:val="009E25B0"/>
    <w:rsid w:val="009E29EB"/>
    <w:rsid w:val="009E5221"/>
    <w:rsid w:val="009F0413"/>
    <w:rsid w:val="009F249B"/>
    <w:rsid w:val="009F6C95"/>
    <w:rsid w:val="00A02B47"/>
    <w:rsid w:val="00A03651"/>
    <w:rsid w:val="00A058F4"/>
    <w:rsid w:val="00A05E53"/>
    <w:rsid w:val="00A07EFA"/>
    <w:rsid w:val="00A145E8"/>
    <w:rsid w:val="00A231A7"/>
    <w:rsid w:val="00A27214"/>
    <w:rsid w:val="00A358C9"/>
    <w:rsid w:val="00A439D1"/>
    <w:rsid w:val="00A50741"/>
    <w:rsid w:val="00A50FDA"/>
    <w:rsid w:val="00A51C92"/>
    <w:rsid w:val="00A53B98"/>
    <w:rsid w:val="00A64EC5"/>
    <w:rsid w:val="00A72EC9"/>
    <w:rsid w:val="00A73795"/>
    <w:rsid w:val="00A75B5D"/>
    <w:rsid w:val="00A771F4"/>
    <w:rsid w:val="00A77E94"/>
    <w:rsid w:val="00A80FBB"/>
    <w:rsid w:val="00A8251B"/>
    <w:rsid w:val="00A82D80"/>
    <w:rsid w:val="00A913DF"/>
    <w:rsid w:val="00A96965"/>
    <w:rsid w:val="00AA1393"/>
    <w:rsid w:val="00AA1B64"/>
    <w:rsid w:val="00AB1F17"/>
    <w:rsid w:val="00AC55F2"/>
    <w:rsid w:val="00AC5D86"/>
    <w:rsid w:val="00AD2777"/>
    <w:rsid w:val="00AD59E5"/>
    <w:rsid w:val="00AE29DE"/>
    <w:rsid w:val="00AE6FDF"/>
    <w:rsid w:val="00AF79F8"/>
    <w:rsid w:val="00B12C87"/>
    <w:rsid w:val="00B14244"/>
    <w:rsid w:val="00B14A10"/>
    <w:rsid w:val="00B20A4D"/>
    <w:rsid w:val="00B23846"/>
    <w:rsid w:val="00B373E7"/>
    <w:rsid w:val="00B450A2"/>
    <w:rsid w:val="00B614A7"/>
    <w:rsid w:val="00B61806"/>
    <w:rsid w:val="00B706B5"/>
    <w:rsid w:val="00B71889"/>
    <w:rsid w:val="00B731F3"/>
    <w:rsid w:val="00B74CFF"/>
    <w:rsid w:val="00B8799B"/>
    <w:rsid w:val="00B92377"/>
    <w:rsid w:val="00B94761"/>
    <w:rsid w:val="00B9496F"/>
    <w:rsid w:val="00B94B4B"/>
    <w:rsid w:val="00B96F7D"/>
    <w:rsid w:val="00BA760D"/>
    <w:rsid w:val="00BB1E88"/>
    <w:rsid w:val="00BB2330"/>
    <w:rsid w:val="00BB2535"/>
    <w:rsid w:val="00BB4A6F"/>
    <w:rsid w:val="00BB5AE0"/>
    <w:rsid w:val="00BC1577"/>
    <w:rsid w:val="00BC37CD"/>
    <w:rsid w:val="00BC5B9D"/>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12EBD"/>
    <w:rsid w:val="00C14178"/>
    <w:rsid w:val="00C31D23"/>
    <w:rsid w:val="00C35102"/>
    <w:rsid w:val="00C35F21"/>
    <w:rsid w:val="00C47A9E"/>
    <w:rsid w:val="00C51D5F"/>
    <w:rsid w:val="00C5392A"/>
    <w:rsid w:val="00C54624"/>
    <w:rsid w:val="00C549F9"/>
    <w:rsid w:val="00C61364"/>
    <w:rsid w:val="00C624CC"/>
    <w:rsid w:val="00C7399F"/>
    <w:rsid w:val="00C846FF"/>
    <w:rsid w:val="00C85F6C"/>
    <w:rsid w:val="00C87206"/>
    <w:rsid w:val="00C90AA8"/>
    <w:rsid w:val="00C9217C"/>
    <w:rsid w:val="00C92EEB"/>
    <w:rsid w:val="00C932D1"/>
    <w:rsid w:val="00C93E3F"/>
    <w:rsid w:val="00C95003"/>
    <w:rsid w:val="00CB32A8"/>
    <w:rsid w:val="00CB34B7"/>
    <w:rsid w:val="00CB6F3B"/>
    <w:rsid w:val="00CB77A5"/>
    <w:rsid w:val="00CC38FF"/>
    <w:rsid w:val="00CC3B70"/>
    <w:rsid w:val="00CC6E61"/>
    <w:rsid w:val="00CC7876"/>
    <w:rsid w:val="00CD3AEE"/>
    <w:rsid w:val="00CE2DBF"/>
    <w:rsid w:val="00CE4C77"/>
    <w:rsid w:val="00CE5AB4"/>
    <w:rsid w:val="00CF0211"/>
    <w:rsid w:val="00CF377F"/>
    <w:rsid w:val="00CF5C5F"/>
    <w:rsid w:val="00D06425"/>
    <w:rsid w:val="00D119A0"/>
    <w:rsid w:val="00D133E6"/>
    <w:rsid w:val="00D13FE1"/>
    <w:rsid w:val="00D167D7"/>
    <w:rsid w:val="00D175FB"/>
    <w:rsid w:val="00D25C8D"/>
    <w:rsid w:val="00D31FBF"/>
    <w:rsid w:val="00D339A3"/>
    <w:rsid w:val="00D419EF"/>
    <w:rsid w:val="00D47EC3"/>
    <w:rsid w:val="00D5204F"/>
    <w:rsid w:val="00D539CE"/>
    <w:rsid w:val="00D54F31"/>
    <w:rsid w:val="00D61063"/>
    <w:rsid w:val="00D70E2E"/>
    <w:rsid w:val="00D7103E"/>
    <w:rsid w:val="00D74F1C"/>
    <w:rsid w:val="00D7698D"/>
    <w:rsid w:val="00D80173"/>
    <w:rsid w:val="00D810D0"/>
    <w:rsid w:val="00D81230"/>
    <w:rsid w:val="00D81BE4"/>
    <w:rsid w:val="00D82347"/>
    <w:rsid w:val="00D84E94"/>
    <w:rsid w:val="00D873F5"/>
    <w:rsid w:val="00D931FC"/>
    <w:rsid w:val="00D95C6E"/>
    <w:rsid w:val="00D95E3D"/>
    <w:rsid w:val="00D96B94"/>
    <w:rsid w:val="00D96E9C"/>
    <w:rsid w:val="00DA144A"/>
    <w:rsid w:val="00DA64A0"/>
    <w:rsid w:val="00DA6573"/>
    <w:rsid w:val="00DB0110"/>
    <w:rsid w:val="00DB08A9"/>
    <w:rsid w:val="00DC06F8"/>
    <w:rsid w:val="00DC0E61"/>
    <w:rsid w:val="00DE0D44"/>
    <w:rsid w:val="00DE44D1"/>
    <w:rsid w:val="00DE4F52"/>
    <w:rsid w:val="00DE6BB0"/>
    <w:rsid w:val="00DE6BCE"/>
    <w:rsid w:val="00DE77D2"/>
    <w:rsid w:val="00DF1B57"/>
    <w:rsid w:val="00DF1EA2"/>
    <w:rsid w:val="00DF52AB"/>
    <w:rsid w:val="00DF65EC"/>
    <w:rsid w:val="00DF69A1"/>
    <w:rsid w:val="00DF6BD9"/>
    <w:rsid w:val="00DF79FA"/>
    <w:rsid w:val="00DF7BC8"/>
    <w:rsid w:val="00E016AA"/>
    <w:rsid w:val="00E11A87"/>
    <w:rsid w:val="00E11D26"/>
    <w:rsid w:val="00E14EBB"/>
    <w:rsid w:val="00E15AFB"/>
    <w:rsid w:val="00E2091D"/>
    <w:rsid w:val="00E22419"/>
    <w:rsid w:val="00E22B3C"/>
    <w:rsid w:val="00E27E3B"/>
    <w:rsid w:val="00E30B7A"/>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870"/>
    <w:rsid w:val="00E72F40"/>
    <w:rsid w:val="00E74458"/>
    <w:rsid w:val="00E76310"/>
    <w:rsid w:val="00E86755"/>
    <w:rsid w:val="00E9390D"/>
    <w:rsid w:val="00E9435C"/>
    <w:rsid w:val="00EA2BAE"/>
    <w:rsid w:val="00EB0E9C"/>
    <w:rsid w:val="00EB19E1"/>
    <w:rsid w:val="00EB24CF"/>
    <w:rsid w:val="00ED35A8"/>
    <w:rsid w:val="00EE3D8B"/>
    <w:rsid w:val="00EE4781"/>
    <w:rsid w:val="00EE499C"/>
    <w:rsid w:val="00EF05DE"/>
    <w:rsid w:val="00EF2131"/>
    <w:rsid w:val="00EF363F"/>
    <w:rsid w:val="00EF73AC"/>
    <w:rsid w:val="00F02FA5"/>
    <w:rsid w:val="00F06D4B"/>
    <w:rsid w:val="00F11D15"/>
    <w:rsid w:val="00F212DA"/>
    <w:rsid w:val="00F214EB"/>
    <w:rsid w:val="00F225D2"/>
    <w:rsid w:val="00F27778"/>
    <w:rsid w:val="00F315CA"/>
    <w:rsid w:val="00F31FA1"/>
    <w:rsid w:val="00F322D9"/>
    <w:rsid w:val="00F34503"/>
    <w:rsid w:val="00F44439"/>
    <w:rsid w:val="00F53292"/>
    <w:rsid w:val="00F6384D"/>
    <w:rsid w:val="00F67755"/>
    <w:rsid w:val="00F67841"/>
    <w:rsid w:val="00F73270"/>
    <w:rsid w:val="00F75765"/>
    <w:rsid w:val="00F80FF7"/>
    <w:rsid w:val="00F81E83"/>
    <w:rsid w:val="00F82D60"/>
    <w:rsid w:val="00F8560E"/>
    <w:rsid w:val="00F86E16"/>
    <w:rsid w:val="00F95FDB"/>
    <w:rsid w:val="00FA1E26"/>
    <w:rsid w:val="00FA31CD"/>
    <w:rsid w:val="00FA4050"/>
    <w:rsid w:val="00FB2E7A"/>
    <w:rsid w:val="00FC2142"/>
    <w:rsid w:val="00FC381C"/>
    <w:rsid w:val="00FC71FB"/>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ia.gov.cn/ArrivalCardFillingPC/entry-registation-hom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1544</Words>
  <Characters>8495</Characters>
  <Application>Microsoft Office Word</Application>
  <DocSecurity>0</DocSecurity>
  <Lines>70</Lines>
  <Paragraphs>20</Paragraphs>
  <ScaleCrop>false</ScaleCrop>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17</cp:revision>
  <dcterms:created xsi:type="dcterms:W3CDTF">2026-03-26T16:40:00Z</dcterms:created>
  <dcterms:modified xsi:type="dcterms:W3CDTF">2026-10-15T19:00:00Z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