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9834" w14:textId="77777777" w:rsidR="00C55D21" w:rsidRPr="00B904E0" w:rsidRDefault="00C55D21" w:rsidP="00B904E0">
      <w:pPr>
        <w:pStyle w:val="Sinespaciado"/>
        <w:rPr>
          <w:noProof/>
          <w:sz w:val="10"/>
          <w:szCs w:val="10"/>
          <w:lang w:eastAsia="hi-IN" w:bidi="hi-IN"/>
        </w:rPr>
      </w:pPr>
    </w:p>
    <w:p w14:paraId="05BED0D2" w14:textId="77777777" w:rsidR="00C55D21" w:rsidRPr="00AD467F" w:rsidRDefault="00C55D21" w:rsidP="00C55D21">
      <w:pPr>
        <w:suppressAutoHyphens/>
        <w:spacing w:after="0" w:line="100" w:lineRule="atLeast"/>
        <w:ind w:left="-284"/>
        <w:rPr>
          <w:rFonts w:ascii="Calibri" w:eastAsia="Calibri" w:hAnsi="Calibri" w:cs="Calibri"/>
          <w:b/>
          <w:noProof/>
          <w:color w:val="002060"/>
          <w:kern w:val="1"/>
          <w:sz w:val="32"/>
          <w:szCs w:val="32"/>
          <w:u w:val="single"/>
          <w:lang w:eastAsia="hi-IN" w:bidi="hi-IN"/>
        </w:rPr>
      </w:pPr>
      <w:r w:rsidRPr="00AD467F">
        <w:rPr>
          <w:rFonts w:ascii="Calibri" w:eastAsia="Calibri" w:hAnsi="Calibri" w:cs="Calibri"/>
          <w:b/>
          <w:noProof/>
          <w:color w:val="002060"/>
          <w:kern w:val="1"/>
          <w:sz w:val="32"/>
          <w:szCs w:val="32"/>
          <w:u w:val="single"/>
          <w:lang w:eastAsia="hi-IN" w:bidi="hi-IN"/>
        </w:rPr>
        <w:t xml:space="preserve">MENDOZA – 04 NOCHES </w:t>
      </w:r>
    </w:p>
    <w:p w14:paraId="045DB82C" w14:textId="77777777" w:rsidR="00C55D21" w:rsidRPr="00C55D21" w:rsidRDefault="00C55D21" w:rsidP="00C55D21">
      <w:pPr>
        <w:suppressAutoHyphens/>
        <w:spacing w:after="0" w:line="100" w:lineRule="atLeast"/>
        <w:ind w:left="-284"/>
        <w:rPr>
          <w:rFonts w:ascii="Calibri" w:eastAsia="Calibri" w:hAnsi="Calibri" w:cs="Calibri"/>
          <w:noProof/>
          <w:color w:val="002060"/>
          <w:kern w:val="1"/>
          <w:sz w:val="10"/>
          <w:szCs w:val="10"/>
          <w:lang w:eastAsia="hi-IN" w:bidi="hi-IN"/>
        </w:rPr>
      </w:pPr>
    </w:p>
    <w:p w14:paraId="1A6F2616" w14:textId="77777777" w:rsidR="00C55D21" w:rsidRPr="00AD467F" w:rsidRDefault="00C55D21" w:rsidP="00C55D21">
      <w:pPr>
        <w:pStyle w:val="Sinespaciado"/>
        <w:ind w:left="-284"/>
        <w:rPr>
          <w:rFonts w:ascii="Calibri" w:hAnsi="Calibri" w:cs="Calibri"/>
          <w:b/>
          <w:bCs/>
          <w:noProof/>
          <w:color w:val="002060"/>
        </w:rPr>
      </w:pPr>
      <w:r w:rsidRPr="00AD467F">
        <w:rPr>
          <w:rFonts w:ascii="Calibri" w:hAnsi="Calibri" w:cs="Calibri"/>
          <w:b/>
          <w:bCs/>
          <w:noProof/>
          <w:color w:val="002060"/>
        </w:rPr>
        <w:t>INCLUYE:</w:t>
      </w:r>
    </w:p>
    <w:p w14:paraId="3514D303" w14:textId="77777777" w:rsidR="00C55D21" w:rsidRPr="00AD467F" w:rsidRDefault="00C55D21" w:rsidP="00C55D21">
      <w:pPr>
        <w:pStyle w:val="Sinespaciado"/>
        <w:numPr>
          <w:ilvl w:val="0"/>
          <w:numId w:val="2"/>
        </w:numPr>
        <w:ind w:left="142" w:hanging="294"/>
        <w:rPr>
          <w:rFonts w:ascii="Calibri" w:hAnsi="Calibri" w:cs="Calibri"/>
          <w:b/>
          <w:bCs/>
          <w:noProof/>
          <w:color w:val="002060"/>
        </w:rPr>
      </w:pPr>
      <w:r w:rsidRPr="00AD467F">
        <w:rPr>
          <w:rFonts w:ascii="Calibri" w:hAnsi="Calibri" w:cs="Calibri"/>
          <w:b/>
          <w:bCs/>
          <w:noProof/>
          <w:color w:val="002060"/>
        </w:rPr>
        <w:t>Traslado Aeropuerto /Hotel /Aeropuerto (servicio privado)</w:t>
      </w:r>
    </w:p>
    <w:p w14:paraId="7AEFFCB1" w14:textId="77777777" w:rsidR="00C55D21" w:rsidRPr="00AD467F" w:rsidRDefault="00C55D21" w:rsidP="00C55D21">
      <w:pPr>
        <w:pStyle w:val="Sinespaciado"/>
        <w:numPr>
          <w:ilvl w:val="0"/>
          <w:numId w:val="2"/>
        </w:numPr>
        <w:ind w:left="142" w:hanging="294"/>
        <w:rPr>
          <w:rFonts w:ascii="Calibri" w:hAnsi="Calibri" w:cs="Calibri"/>
          <w:b/>
          <w:bCs/>
          <w:noProof/>
          <w:color w:val="002060"/>
        </w:rPr>
      </w:pPr>
      <w:r w:rsidRPr="00AD467F">
        <w:rPr>
          <w:rFonts w:ascii="Calibri" w:hAnsi="Calibri" w:cs="Calibri"/>
          <w:b/>
          <w:bCs/>
          <w:color w:val="002060"/>
          <w:lang w:eastAsia="es-PE"/>
        </w:rPr>
        <w:t xml:space="preserve">04 noches de alojamiento </w:t>
      </w:r>
      <w:r>
        <w:rPr>
          <w:rFonts w:ascii="Calibri" w:hAnsi="Calibri" w:cs="Calibri"/>
          <w:b/>
          <w:bCs/>
          <w:color w:val="002060"/>
          <w:lang w:eastAsia="es-PE"/>
        </w:rPr>
        <w:t>con Desayunos</w:t>
      </w:r>
    </w:p>
    <w:p w14:paraId="63BE1400" w14:textId="77777777" w:rsidR="00C55D21" w:rsidRPr="00AD467F" w:rsidRDefault="00C55D21" w:rsidP="00C55D21">
      <w:pPr>
        <w:pStyle w:val="Sinespaciado"/>
        <w:numPr>
          <w:ilvl w:val="0"/>
          <w:numId w:val="2"/>
        </w:numPr>
        <w:ind w:left="142" w:hanging="294"/>
        <w:rPr>
          <w:rFonts w:ascii="Calibri" w:hAnsi="Calibri" w:cs="Calibri"/>
          <w:b/>
          <w:bCs/>
          <w:color w:val="002060"/>
          <w:lang w:eastAsia="es-PE"/>
        </w:rPr>
      </w:pPr>
      <w:r w:rsidRPr="00AD467F">
        <w:rPr>
          <w:rFonts w:ascii="Calibri" w:hAnsi="Calibri" w:cs="Calibri"/>
          <w:b/>
          <w:bCs/>
          <w:color w:val="002060"/>
          <w:lang w:eastAsia="es-PE"/>
        </w:rPr>
        <w:t>Tour Entre Olivas y Uvas</w:t>
      </w:r>
    </w:p>
    <w:p w14:paraId="0E122E07" w14:textId="77777777" w:rsidR="00C55D21" w:rsidRPr="00AD467F" w:rsidRDefault="00C55D21" w:rsidP="00C55D21">
      <w:pPr>
        <w:pStyle w:val="Sinespaciado"/>
        <w:numPr>
          <w:ilvl w:val="0"/>
          <w:numId w:val="2"/>
        </w:numPr>
        <w:ind w:left="142" w:hanging="294"/>
        <w:rPr>
          <w:rFonts w:ascii="Calibri" w:hAnsi="Calibri" w:cs="Calibri"/>
          <w:b/>
          <w:bCs/>
          <w:noProof/>
          <w:color w:val="002060"/>
        </w:rPr>
      </w:pPr>
      <w:r w:rsidRPr="00AD467F">
        <w:rPr>
          <w:rFonts w:ascii="Calibri" w:hAnsi="Calibri" w:cs="Calibri"/>
          <w:b/>
          <w:bCs/>
          <w:color w:val="002060"/>
          <w:lang w:eastAsia="es-PE"/>
        </w:rPr>
        <w:t>Tour De la Gran Siete</w:t>
      </w:r>
    </w:p>
    <w:p w14:paraId="6A7C76D7" w14:textId="77777777" w:rsidR="00C55D21" w:rsidRPr="00AD467F" w:rsidRDefault="00C55D21" w:rsidP="00C55D21">
      <w:pPr>
        <w:pStyle w:val="Sinespaciado"/>
        <w:numPr>
          <w:ilvl w:val="0"/>
          <w:numId w:val="2"/>
        </w:numPr>
        <w:ind w:left="142" w:hanging="294"/>
        <w:rPr>
          <w:rFonts w:ascii="Calibri" w:hAnsi="Calibri" w:cs="Calibri"/>
          <w:b/>
          <w:bCs/>
          <w:noProof/>
          <w:color w:val="002060"/>
        </w:rPr>
      </w:pPr>
      <w:r w:rsidRPr="00AD467F">
        <w:rPr>
          <w:rFonts w:ascii="Calibri" w:hAnsi="Calibri" w:cs="Calibri"/>
          <w:b/>
          <w:bCs/>
          <w:color w:val="002060"/>
          <w:lang w:eastAsia="es-PE"/>
        </w:rPr>
        <w:t>Tarjeta de asistencia por 05 días</w:t>
      </w:r>
    </w:p>
    <w:p w14:paraId="43E80E11" w14:textId="77777777" w:rsidR="00C55D21" w:rsidRDefault="00C55D21" w:rsidP="00C55D21">
      <w:pPr>
        <w:suppressAutoHyphens/>
        <w:spacing w:after="0" w:line="100" w:lineRule="atLeast"/>
        <w:rPr>
          <w:rFonts w:ascii="Calibri" w:eastAsia="Calibri" w:hAnsi="Calibri" w:cs="Calibri"/>
          <w:noProof/>
          <w:color w:val="002060"/>
          <w:kern w:val="1"/>
          <w:sz w:val="24"/>
          <w:szCs w:val="24"/>
          <w:lang w:eastAsia="hi-IN" w:bidi="hi-IN"/>
        </w:rPr>
      </w:pPr>
    </w:p>
    <w:p w14:paraId="38707499" w14:textId="77777777" w:rsidR="00C55D21" w:rsidRPr="00AD467F" w:rsidRDefault="00C55D21" w:rsidP="00C55D21">
      <w:pPr>
        <w:suppressAutoHyphens/>
        <w:spacing w:after="0" w:line="100" w:lineRule="atLeast"/>
        <w:rPr>
          <w:rFonts w:ascii="Calibri" w:eastAsia="Calibri" w:hAnsi="Calibri" w:cs="Calibri"/>
          <w:noProof/>
          <w:color w:val="002060"/>
          <w:kern w:val="1"/>
          <w:sz w:val="24"/>
          <w:szCs w:val="24"/>
          <w:lang w:eastAsia="hi-IN" w:bidi="hi-IN"/>
        </w:rPr>
      </w:pPr>
    </w:p>
    <w:p w14:paraId="4D35E3EE" w14:textId="77777777" w:rsidR="00C55D21" w:rsidRDefault="00C55D21" w:rsidP="00C55D21">
      <w:pPr>
        <w:autoSpaceDE w:val="0"/>
        <w:autoSpaceDN w:val="0"/>
        <w:adjustRightInd w:val="0"/>
        <w:spacing w:line="240" w:lineRule="auto"/>
        <w:ind w:left="-284"/>
        <w:rPr>
          <w:rFonts w:ascii="Calibri" w:hAnsi="Calibri" w:cs="Calibri"/>
          <w:b/>
          <w:noProof/>
          <w:color w:val="002060"/>
          <w:kern w:val="0"/>
          <w:sz w:val="21"/>
          <w:szCs w:val="21"/>
          <w:u w:val="single"/>
          <w14:ligatures w14:val="none"/>
        </w:rPr>
      </w:pPr>
      <w:r w:rsidRPr="00AD467F">
        <w:rPr>
          <w:rFonts w:ascii="Calibri" w:hAnsi="Calibri" w:cs="Calibri"/>
          <w:b/>
          <w:noProof/>
          <w:color w:val="002060"/>
          <w:kern w:val="0"/>
          <w:sz w:val="21"/>
          <w:szCs w:val="21"/>
          <w:u w:val="single"/>
          <w14:ligatures w14:val="none"/>
        </w:rPr>
        <w:t>TARIFAS POR PERSONA EN DOLARES AMERICANOS DESDE:</w:t>
      </w:r>
    </w:p>
    <w:p w14:paraId="2775ECD7" w14:textId="77777777" w:rsidR="00C55D21" w:rsidRDefault="00C55D21" w:rsidP="00C55D21">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901" w:type="dxa"/>
        <w:tblCellMar>
          <w:left w:w="70" w:type="dxa"/>
          <w:right w:w="70" w:type="dxa"/>
        </w:tblCellMar>
        <w:tblLook w:val="04A0" w:firstRow="1" w:lastRow="0" w:firstColumn="1" w:lastColumn="0" w:noHBand="0" w:noVBand="1"/>
      </w:tblPr>
      <w:tblGrid>
        <w:gridCol w:w="3981"/>
        <w:gridCol w:w="844"/>
        <w:gridCol w:w="869"/>
        <w:gridCol w:w="844"/>
        <w:gridCol w:w="869"/>
        <w:gridCol w:w="625"/>
        <w:gridCol w:w="869"/>
      </w:tblGrid>
      <w:tr w:rsidR="00B904E0" w:rsidRPr="00B904E0" w14:paraId="4545F1E9" w14:textId="77777777" w:rsidTr="00B904E0">
        <w:trPr>
          <w:trHeight w:val="255"/>
        </w:trPr>
        <w:tc>
          <w:tcPr>
            <w:tcW w:w="8901" w:type="dxa"/>
            <w:gridSpan w:val="7"/>
            <w:tcBorders>
              <w:top w:val="single" w:sz="4" w:space="0" w:color="385724"/>
              <w:left w:val="nil"/>
              <w:bottom w:val="nil"/>
              <w:right w:val="nil"/>
            </w:tcBorders>
            <w:shd w:val="clear" w:color="000000" w:fill="385724"/>
            <w:noWrap/>
            <w:vAlign w:val="center"/>
            <w:hideMark/>
          </w:tcPr>
          <w:p w14:paraId="66D645F0" w14:textId="77777777" w:rsidR="00B904E0" w:rsidRPr="00B904E0" w:rsidRDefault="00B904E0" w:rsidP="00B904E0">
            <w:pPr>
              <w:spacing w:after="0" w:line="240" w:lineRule="auto"/>
              <w:jc w:val="center"/>
              <w:rPr>
                <w:rFonts w:ascii="Calibri" w:eastAsia="Times New Roman" w:hAnsi="Calibri" w:cs="Calibri"/>
                <w:b/>
                <w:bCs/>
                <w:color w:val="FFFFFF"/>
                <w:kern w:val="0"/>
                <w:sz w:val="23"/>
                <w:szCs w:val="23"/>
                <w:lang w:eastAsia="es-PE" w:bidi="hi-IN"/>
                <w14:ligatures w14:val="none"/>
              </w:rPr>
            </w:pPr>
            <w:r w:rsidRPr="00B904E0">
              <w:rPr>
                <w:rFonts w:ascii="Calibri" w:eastAsia="Times New Roman" w:hAnsi="Calibri" w:cs="Calibri"/>
                <w:b/>
                <w:bCs/>
                <w:color w:val="FFFFFF"/>
                <w:kern w:val="0"/>
                <w:sz w:val="23"/>
                <w:szCs w:val="23"/>
                <w:lang w:eastAsia="es-PE" w:bidi="hi-IN"/>
                <w14:ligatures w14:val="none"/>
              </w:rPr>
              <w:t>SHERATON HOTEL 4*</w:t>
            </w:r>
          </w:p>
        </w:tc>
      </w:tr>
      <w:tr w:rsidR="00B904E0" w:rsidRPr="00B904E0" w14:paraId="6A1AE030" w14:textId="77777777" w:rsidTr="00B904E0">
        <w:trPr>
          <w:trHeight w:val="255"/>
        </w:trPr>
        <w:tc>
          <w:tcPr>
            <w:tcW w:w="8901" w:type="dxa"/>
            <w:gridSpan w:val="7"/>
            <w:tcBorders>
              <w:top w:val="nil"/>
              <w:left w:val="nil"/>
              <w:bottom w:val="single" w:sz="4" w:space="0" w:color="385724"/>
              <w:right w:val="nil"/>
            </w:tcBorders>
            <w:shd w:val="clear" w:color="000000" w:fill="385724"/>
            <w:noWrap/>
            <w:vAlign w:val="center"/>
            <w:hideMark/>
          </w:tcPr>
          <w:p w14:paraId="275E5CCD" w14:textId="77777777" w:rsidR="00B904E0" w:rsidRPr="00B904E0" w:rsidRDefault="00B904E0" w:rsidP="00B904E0">
            <w:pPr>
              <w:spacing w:after="0" w:line="240" w:lineRule="auto"/>
              <w:jc w:val="center"/>
              <w:rPr>
                <w:rFonts w:ascii="Calibri" w:eastAsia="Times New Roman" w:hAnsi="Calibri" w:cs="Calibri"/>
                <w:b/>
                <w:bCs/>
                <w:color w:val="FFFFFF"/>
                <w:kern w:val="0"/>
                <w:sz w:val="20"/>
                <w:szCs w:val="20"/>
                <w:lang w:eastAsia="es-PE" w:bidi="hi-IN"/>
                <w14:ligatures w14:val="none"/>
              </w:rPr>
            </w:pPr>
            <w:r w:rsidRPr="00B904E0">
              <w:rPr>
                <w:rFonts w:ascii="Calibri" w:eastAsia="Times New Roman" w:hAnsi="Calibri" w:cs="Calibri"/>
                <w:b/>
                <w:bCs/>
                <w:color w:val="FFFFFF"/>
                <w:kern w:val="0"/>
                <w:sz w:val="20"/>
                <w:szCs w:val="20"/>
                <w:lang w:eastAsia="es-PE" w:bidi="hi-IN"/>
                <w14:ligatures w14:val="none"/>
              </w:rPr>
              <w:t>Hab. Classic</w:t>
            </w:r>
          </w:p>
        </w:tc>
      </w:tr>
      <w:tr w:rsidR="00B904E0" w:rsidRPr="00B904E0" w14:paraId="64E714AD" w14:textId="77777777" w:rsidTr="00B904E0">
        <w:trPr>
          <w:trHeight w:val="300"/>
        </w:trPr>
        <w:tc>
          <w:tcPr>
            <w:tcW w:w="3981" w:type="dxa"/>
            <w:vMerge w:val="restart"/>
            <w:tcBorders>
              <w:top w:val="nil"/>
              <w:left w:val="nil"/>
              <w:bottom w:val="single" w:sz="4" w:space="0" w:color="C5E0B4"/>
              <w:right w:val="nil"/>
            </w:tcBorders>
            <w:shd w:val="clear" w:color="000000" w:fill="C5E0B4"/>
            <w:noWrap/>
            <w:vAlign w:val="center"/>
            <w:hideMark/>
          </w:tcPr>
          <w:p w14:paraId="241788BA"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 </w:t>
            </w:r>
          </w:p>
        </w:tc>
        <w:tc>
          <w:tcPr>
            <w:tcW w:w="1713" w:type="dxa"/>
            <w:gridSpan w:val="2"/>
            <w:tcBorders>
              <w:top w:val="single" w:sz="4" w:space="0" w:color="385724"/>
              <w:left w:val="nil"/>
              <w:bottom w:val="nil"/>
              <w:right w:val="nil"/>
            </w:tcBorders>
            <w:shd w:val="clear" w:color="000000" w:fill="C5E0B4"/>
            <w:noWrap/>
            <w:vAlign w:val="center"/>
            <w:hideMark/>
          </w:tcPr>
          <w:p w14:paraId="35E501A4" w14:textId="77777777" w:rsidR="00B904E0" w:rsidRPr="00B904E0" w:rsidRDefault="00B904E0" w:rsidP="00B904E0">
            <w:pPr>
              <w:spacing w:after="0" w:line="240" w:lineRule="auto"/>
              <w:jc w:val="center"/>
              <w:rPr>
                <w:rFonts w:ascii="Calibri" w:eastAsia="Times New Roman" w:hAnsi="Calibri" w:cs="Calibri"/>
                <w:b/>
                <w:bCs/>
                <w:color w:val="387025"/>
                <w:kern w:val="0"/>
                <w:sz w:val="19"/>
                <w:szCs w:val="19"/>
                <w:lang w:eastAsia="es-PE" w:bidi="hi-IN"/>
                <w14:ligatures w14:val="none"/>
              </w:rPr>
            </w:pPr>
            <w:r w:rsidRPr="00B904E0">
              <w:rPr>
                <w:rFonts w:ascii="Calibri" w:eastAsia="Times New Roman" w:hAnsi="Calibri" w:cs="Calibri"/>
                <w:b/>
                <w:bCs/>
                <w:color w:val="387025"/>
                <w:kern w:val="0"/>
                <w:sz w:val="19"/>
                <w:szCs w:val="19"/>
                <w:lang w:eastAsia="es-PE" w:bidi="hi-IN"/>
                <w14:ligatures w14:val="none"/>
              </w:rPr>
              <w:t>SIMPLE</w:t>
            </w:r>
          </w:p>
        </w:tc>
        <w:tc>
          <w:tcPr>
            <w:tcW w:w="1713" w:type="dxa"/>
            <w:gridSpan w:val="2"/>
            <w:tcBorders>
              <w:top w:val="single" w:sz="4" w:space="0" w:color="385724"/>
              <w:left w:val="nil"/>
              <w:bottom w:val="nil"/>
              <w:right w:val="nil"/>
            </w:tcBorders>
            <w:shd w:val="clear" w:color="000000" w:fill="C5E0B4"/>
            <w:noWrap/>
            <w:vAlign w:val="center"/>
            <w:hideMark/>
          </w:tcPr>
          <w:p w14:paraId="2D7CC1A7" w14:textId="77777777" w:rsidR="00B904E0" w:rsidRPr="00B904E0" w:rsidRDefault="00B904E0" w:rsidP="00B904E0">
            <w:pPr>
              <w:spacing w:after="0" w:line="240" w:lineRule="auto"/>
              <w:jc w:val="center"/>
              <w:rPr>
                <w:rFonts w:ascii="Calibri" w:eastAsia="Times New Roman" w:hAnsi="Calibri" w:cs="Calibri"/>
                <w:b/>
                <w:bCs/>
                <w:color w:val="387025"/>
                <w:kern w:val="0"/>
                <w:sz w:val="19"/>
                <w:szCs w:val="19"/>
                <w:lang w:eastAsia="es-PE" w:bidi="hi-IN"/>
                <w14:ligatures w14:val="none"/>
              </w:rPr>
            </w:pPr>
            <w:r w:rsidRPr="00B904E0">
              <w:rPr>
                <w:rFonts w:ascii="Calibri" w:eastAsia="Times New Roman" w:hAnsi="Calibri" w:cs="Calibri"/>
                <w:b/>
                <w:bCs/>
                <w:color w:val="387025"/>
                <w:kern w:val="0"/>
                <w:sz w:val="19"/>
                <w:szCs w:val="19"/>
                <w:lang w:eastAsia="es-PE" w:bidi="hi-IN"/>
                <w14:ligatures w14:val="none"/>
              </w:rPr>
              <w:t>DOBLE</w:t>
            </w:r>
          </w:p>
        </w:tc>
        <w:tc>
          <w:tcPr>
            <w:tcW w:w="1494" w:type="dxa"/>
            <w:gridSpan w:val="2"/>
            <w:tcBorders>
              <w:top w:val="single" w:sz="4" w:space="0" w:color="385724"/>
              <w:left w:val="nil"/>
              <w:bottom w:val="nil"/>
              <w:right w:val="nil"/>
            </w:tcBorders>
            <w:shd w:val="clear" w:color="000000" w:fill="C5E0B4"/>
            <w:noWrap/>
            <w:vAlign w:val="center"/>
            <w:hideMark/>
          </w:tcPr>
          <w:p w14:paraId="261DEBAD" w14:textId="77777777" w:rsidR="00B904E0" w:rsidRPr="00B904E0" w:rsidRDefault="00B904E0" w:rsidP="00B904E0">
            <w:pPr>
              <w:spacing w:after="0" w:line="240" w:lineRule="auto"/>
              <w:jc w:val="center"/>
              <w:rPr>
                <w:rFonts w:ascii="Calibri" w:eastAsia="Times New Roman" w:hAnsi="Calibri" w:cs="Calibri"/>
                <w:b/>
                <w:bCs/>
                <w:color w:val="387025"/>
                <w:kern w:val="0"/>
                <w:sz w:val="19"/>
                <w:szCs w:val="19"/>
                <w:lang w:eastAsia="es-PE" w:bidi="hi-IN"/>
                <w14:ligatures w14:val="none"/>
              </w:rPr>
            </w:pPr>
            <w:r w:rsidRPr="00B904E0">
              <w:rPr>
                <w:rFonts w:ascii="Calibri" w:eastAsia="Times New Roman" w:hAnsi="Calibri" w:cs="Calibri"/>
                <w:b/>
                <w:bCs/>
                <w:color w:val="387025"/>
                <w:kern w:val="0"/>
                <w:sz w:val="19"/>
                <w:szCs w:val="19"/>
                <w:lang w:eastAsia="es-PE" w:bidi="hi-IN"/>
                <w14:ligatures w14:val="none"/>
              </w:rPr>
              <w:t>TRIPLE</w:t>
            </w:r>
          </w:p>
        </w:tc>
      </w:tr>
      <w:tr w:rsidR="00B904E0" w:rsidRPr="00B904E0" w14:paraId="41A70B86" w14:textId="77777777" w:rsidTr="00B904E0">
        <w:trPr>
          <w:trHeight w:val="300"/>
        </w:trPr>
        <w:tc>
          <w:tcPr>
            <w:tcW w:w="3981" w:type="dxa"/>
            <w:vMerge/>
            <w:tcBorders>
              <w:top w:val="nil"/>
              <w:left w:val="nil"/>
              <w:bottom w:val="single" w:sz="4" w:space="0" w:color="C5E0B4"/>
              <w:right w:val="nil"/>
            </w:tcBorders>
            <w:vAlign w:val="center"/>
            <w:hideMark/>
          </w:tcPr>
          <w:p w14:paraId="10111FF8" w14:textId="77777777" w:rsidR="00B904E0" w:rsidRPr="00B904E0" w:rsidRDefault="00B904E0" w:rsidP="00B904E0">
            <w:pPr>
              <w:spacing w:after="0" w:line="240" w:lineRule="auto"/>
              <w:rPr>
                <w:rFonts w:ascii="Calibri" w:eastAsia="Times New Roman" w:hAnsi="Calibri" w:cs="Calibri"/>
                <w:b/>
                <w:bCs/>
                <w:color w:val="387025"/>
                <w:kern w:val="0"/>
                <w:sz w:val="18"/>
                <w:szCs w:val="18"/>
                <w:lang w:eastAsia="es-PE" w:bidi="hi-IN"/>
                <w14:ligatures w14:val="none"/>
              </w:rPr>
            </w:pPr>
          </w:p>
        </w:tc>
        <w:tc>
          <w:tcPr>
            <w:tcW w:w="844" w:type="dxa"/>
            <w:tcBorders>
              <w:top w:val="nil"/>
              <w:left w:val="nil"/>
              <w:bottom w:val="single" w:sz="4" w:space="0" w:color="C5E0B4"/>
              <w:right w:val="nil"/>
            </w:tcBorders>
            <w:shd w:val="clear" w:color="000000" w:fill="C5E0B4"/>
            <w:noWrap/>
            <w:vAlign w:val="center"/>
            <w:hideMark/>
          </w:tcPr>
          <w:p w14:paraId="7C042EE1"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USD</w:t>
            </w:r>
          </w:p>
        </w:tc>
        <w:tc>
          <w:tcPr>
            <w:tcW w:w="869" w:type="dxa"/>
            <w:tcBorders>
              <w:top w:val="nil"/>
              <w:left w:val="nil"/>
              <w:bottom w:val="single" w:sz="4" w:space="0" w:color="C5E0B4"/>
              <w:right w:val="nil"/>
            </w:tcBorders>
            <w:shd w:val="clear" w:color="000000" w:fill="C5E0B4"/>
            <w:noWrap/>
            <w:vAlign w:val="center"/>
            <w:hideMark/>
          </w:tcPr>
          <w:p w14:paraId="47875A02"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SOLES</w:t>
            </w:r>
          </w:p>
        </w:tc>
        <w:tc>
          <w:tcPr>
            <w:tcW w:w="844" w:type="dxa"/>
            <w:tcBorders>
              <w:top w:val="nil"/>
              <w:left w:val="nil"/>
              <w:bottom w:val="single" w:sz="4" w:space="0" w:color="C5E0B4"/>
              <w:right w:val="nil"/>
            </w:tcBorders>
            <w:shd w:val="clear" w:color="000000" w:fill="C5E0B4"/>
            <w:noWrap/>
            <w:vAlign w:val="center"/>
            <w:hideMark/>
          </w:tcPr>
          <w:p w14:paraId="2E94EAB3"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USD</w:t>
            </w:r>
          </w:p>
        </w:tc>
        <w:tc>
          <w:tcPr>
            <w:tcW w:w="869" w:type="dxa"/>
            <w:tcBorders>
              <w:top w:val="nil"/>
              <w:left w:val="nil"/>
              <w:bottom w:val="single" w:sz="4" w:space="0" w:color="C5E0B4"/>
              <w:right w:val="nil"/>
            </w:tcBorders>
            <w:shd w:val="clear" w:color="000000" w:fill="C5E0B4"/>
            <w:noWrap/>
            <w:vAlign w:val="center"/>
            <w:hideMark/>
          </w:tcPr>
          <w:p w14:paraId="21FCA50E"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SOLES</w:t>
            </w:r>
          </w:p>
        </w:tc>
        <w:tc>
          <w:tcPr>
            <w:tcW w:w="625" w:type="dxa"/>
            <w:tcBorders>
              <w:top w:val="nil"/>
              <w:left w:val="nil"/>
              <w:bottom w:val="single" w:sz="4" w:space="0" w:color="C5E0B4"/>
              <w:right w:val="nil"/>
            </w:tcBorders>
            <w:shd w:val="clear" w:color="000000" w:fill="C5E0B4"/>
            <w:noWrap/>
            <w:vAlign w:val="center"/>
            <w:hideMark/>
          </w:tcPr>
          <w:p w14:paraId="7454BD42"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USD</w:t>
            </w:r>
          </w:p>
        </w:tc>
        <w:tc>
          <w:tcPr>
            <w:tcW w:w="869" w:type="dxa"/>
            <w:tcBorders>
              <w:top w:val="nil"/>
              <w:left w:val="nil"/>
              <w:bottom w:val="single" w:sz="4" w:space="0" w:color="C5E0B4"/>
              <w:right w:val="nil"/>
            </w:tcBorders>
            <w:shd w:val="clear" w:color="000000" w:fill="C5E0B4"/>
            <w:noWrap/>
            <w:vAlign w:val="center"/>
            <w:hideMark/>
          </w:tcPr>
          <w:p w14:paraId="71ED8F80" w14:textId="77777777" w:rsidR="00B904E0" w:rsidRPr="00B904E0" w:rsidRDefault="00B904E0" w:rsidP="00B904E0">
            <w:pPr>
              <w:spacing w:after="0" w:line="240" w:lineRule="auto"/>
              <w:jc w:val="center"/>
              <w:rPr>
                <w:rFonts w:ascii="Calibri" w:eastAsia="Times New Roman" w:hAnsi="Calibri" w:cs="Calibri"/>
                <w:b/>
                <w:bCs/>
                <w:color w:val="387025"/>
                <w:kern w:val="0"/>
                <w:sz w:val="16"/>
                <w:szCs w:val="16"/>
                <w:lang w:eastAsia="es-PE" w:bidi="hi-IN"/>
                <w14:ligatures w14:val="none"/>
              </w:rPr>
            </w:pPr>
            <w:r w:rsidRPr="00B904E0">
              <w:rPr>
                <w:rFonts w:ascii="Calibri" w:eastAsia="Times New Roman" w:hAnsi="Calibri" w:cs="Calibri"/>
                <w:b/>
                <w:bCs/>
                <w:color w:val="387025"/>
                <w:kern w:val="0"/>
                <w:sz w:val="16"/>
                <w:szCs w:val="16"/>
                <w:lang w:eastAsia="es-PE" w:bidi="hi-IN"/>
                <w14:ligatures w14:val="none"/>
              </w:rPr>
              <w:t>SOLES</w:t>
            </w:r>
          </w:p>
        </w:tc>
      </w:tr>
      <w:tr w:rsidR="00B904E0" w:rsidRPr="00B904E0" w14:paraId="6671A6C3" w14:textId="77777777" w:rsidTr="00B904E0">
        <w:trPr>
          <w:trHeight w:val="300"/>
        </w:trPr>
        <w:tc>
          <w:tcPr>
            <w:tcW w:w="3981" w:type="dxa"/>
            <w:tcBorders>
              <w:top w:val="nil"/>
              <w:left w:val="nil"/>
              <w:bottom w:val="nil"/>
              <w:right w:val="nil"/>
            </w:tcBorders>
            <w:noWrap/>
            <w:vAlign w:val="center"/>
            <w:hideMark/>
          </w:tcPr>
          <w:p w14:paraId="4071EE6B" w14:textId="77777777" w:rsidR="00B904E0" w:rsidRPr="00B904E0" w:rsidRDefault="00B904E0" w:rsidP="00B904E0">
            <w:pPr>
              <w:spacing w:after="0" w:line="240" w:lineRule="auto"/>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Del 02 junio al 20 diciembre 2026</w:t>
            </w:r>
          </w:p>
        </w:tc>
        <w:tc>
          <w:tcPr>
            <w:tcW w:w="844" w:type="dxa"/>
            <w:tcBorders>
              <w:top w:val="nil"/>
              <w:left w:val="nil"/>
              <w:bottom w:val="nil"/>
              <w:right w:val="nil"/>
            </w:tcBorders>
            <w:noWrap/>
            <w:vAlign w:val="center"/>
            <w:hideMark/>
          </w:tcPr>
          <w:p w14:paraId="6DD4576F"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$1,709</w:t>
            </w:r>
          </w:p>
        </w:tc>
        <w:tc>
          <w:tcPr>
            <w:tcW w:w="869" w:type="dxa"/>
            <w:tcBorders>
              <w:top w:val="nil"/>
              <w:left w:val="nil"/>
              <w:bottom w:val="nil"/>
              <w:right w:val="nil"/>
            </w:tcBorders>
            <w:noWrap/>
            <w:vAlign w:val="center"/>
            <w:hideMark/>
          </w:tcPr>
          <w:p w14:paraId="062B31FE"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S/.6,154</w:t>
            </w:r>
          </w:p>
        </w:tc>
        <w:tc>
          <w:tcPr>
            <w:tcW w:w="844" w:type="dxa"/>
            <w:tcBorders>
              <w:top w:val="nil"/>
              <w:left w:val="nil"/>
              <w:bottom w:val="nil"/>
              <w:right w:val="nil"/>
            </w:tcBorders>
            <w:noWrap/>
            <w:vAlign w:val="center"/>
            <w:hideMark/>
          </w:tcPr>
          <w:p w14:paraId="422989B5"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$1,029</w:t>
            </w:r>
          </w:p>
        </w:tc>
        <w:tc>
          <w:tcPr>
            <w:tcW w:w="869" w:type="dxa"/>
            <w:tcBorders>
              <w:top w:val="nil"/>
              <w:left w:val="nil"/>
              <w:bottom w:val="nil"/>
              <w:right w:val="nil"/>
            </w:tcBorders>
            <w:noWrap/>
            <w:vAlign w:val="center"/>
            <w:hideMark/>
          </w:tcPr>
          <w:p w14:paraId="4E94B394"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S/.3,704</w:t>
            </w:r>
          </w:p>
        </w:tc>
        <w:tc>
          <w:tcPr>
            <w:tcW w:w="625" w:type="dxa"/>
            <w:tcBorders>
              <w:top w:val="nil"/>
              <w:left w:val="nil"/>
              <w:bottom w:val="nil"/>
              <w:right w:val="nil"/>
            </w:tcBorders>
            <w:noWrap/>
            <w:vAlign w:val="center"/>
            <w:hideMark/>
          </w:tcPr>
          <w:p w14:paraId="39BA11E7"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$984</w:t>
            </w:r>
          </w:p>
        </w:tc>
        <w:tc>
          <w:tcPr>
            <w:tcW w:w="869" w:type="dxa"/>
            <w:tcBorders>
              <w:top w:val="nil"/>
              <w:left w:val="nil"/>
              <w:bottom w:val="nil"/>
              <w:right w:val="nil"/>
            </w:tcBorders>
            <w:noWrap/>
            <w:vAlign w:val="center"/>
            <w:hideMark/>
          </w:tcPr>
          <w:p w14:paraId="324D9C4B"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S/.3,544</w:t>
            </w:r>
          </w:p>
        </w:tc>
      </w:tr>
      <w:tr w:rsidR="00B904E0" w:rsidRPr="00B904E0" w14:paraId="5BABB5AE" w14:textId="77777777" w:rsidTr="00B904E0">
        <w:trPr>
          <w:trHeight w:val="315"/>
        </w:trPr>
        <w:tc>
          <w:tcPr>
            <w:tcW w:w="3981" w:type="dxa"/>
            <w:tcBorders>
              <w:top w:val="nil"/>
              <w:left w:val="nil"/>
              <w:bottom w:val="single" w:sz="4" w:space="0" w:color="C5E0B4"/>
              <w:right w:val="nil"/>
            </w:tcBorders>
            <w:noWrap/>
            <w:vAlign w:val="center"/>
            <w:hideMark/>
          </w:tcPr>
          <w:p w14:paraId="3117658D" w14:textId="77777777" w:rsidR="00B904E0" w:rsidRPr="00B904E0" w:rsidRDefault="00B904E0" w:rsidP="00B904E0">
            <w:pPr>
              <w:spacing w:after="0" w:line="240" w:lineRule="auto"/>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Noche adicional</w:t>
            </w:r>
          </w:p>
        </w:tc>
        <w:tc>
          <w:tcPr>
            <w:tcW w:w="844" w:type="dxa"/>
            <w:tcBorders>
              <w:top w:val="nil"/>
              <w:left w:val="nil"/>
              <w:bottom w:val="single" w:sz="4" w:space="0" w:color="C5E0B4"/>
              <w:right w:val="nil"/>
            </w:tcBorders>
            <w:noWrap/>
            <w:vAlign w:val="center"/>
            <w:hideMark/>
          </w:tcPr>
          <w:p w14:paraId="699F9C79"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$181</w:t>
            </w:r>
          </w:p>
        </w:tc>
        <w:tc>
          <w:tcPr>
            <w:tcW w:w="869" w:type="dxa"/>
            <w:tcBorders>
              <w:top w:val="nil"/>
              <w:left w:val="nil"/>
              <w:bottom w:val="single" w:sz="4" w:space="0" w:color="C5E0B4"/>
              <w:right w:val="nil"/>
            </w:tcBorders>
            <w:noWrap/>
            <w:vAlign w:val="center"/>
            <w:hideMark/>
          </w:tcPr>
          <w:p w14:paraId="2B42CE63"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S/.653</w:t>
            </w:r>
          </w:p>
        </w:tc>
        <w:tc>
          <w:tcPr>
            <w:tcW w:w="844" w:type="dxa"/>
            <w:tcBorders>
              <w:top w:val="nil"/>
              <w:left w:val="nil"/>
              <w:bottom w:val="single" w:sz="4" w:space="0" w:color="C5E0B4"/>
              <w:right w:val="nil"/>
            </w:tcBorders>
            <w:noWrap/>
            <w:vAlign w:val="center"/>
            <w:hideMark/>
          </w:tcPr>
          <w:p w14:paraId="3CF46C2E"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$91</w:t>
            </w:r>
          </w:p>
        </w:tc>
        <w:tc>
          <w:tcPr>
            <w:tcW w:w="869" w:type="dxa"/>
            <w:tcBorders>
              <w:top w:val="nil"/>
              <w:left w:val="nil"/>
              <w:bottom w:val="single" w:sz="4" w:space="0" w:color="C5E0B4"/>
              <w:right w:val="nil"/>
            </w:tcBorders>
            <w:noWrap/>
            <w:vAlign w:val="center"/>
            <w:hideMark/>
          </w:tcPr>
          <w:p w14:paraId="07E6EDBE"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S/.326</w:t>
            </w:r>
          </w:p>
        </w:tc>
        <w:tc>
          <w:tcPr>
            <w:tcW w:w="625" w:type="dxa"/>
            <w:tcBorders>
              <w:top w:val="nil"/>
              <w:left w:val="nil"/>
              <w:bottom w:val="single" w:sz="4" w:space="0" w:color="C5E0B4"/>
              <w:right w:val="nil"/>
            </w:tcBorders>
            <w:noWrap/>
            <w:vAlign w:val="center"/>
            <w:hideMark/>
          </w:tcPr>
          <w:p w14:paraId="413B3B02"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$75</w:t>
            </w:r>
          </w:p>
        </w:tc>
        <w:tc>
          <w:tcPr>
            <w:tcW w:w="869" w:type="dxa"/>
            <w:tcBorders>
              <w:top w:val="nil"/>
              <w:left w:val="nil"/>
              <w:bottom w:val="single" w:sz="4" w:space="0" w:color="C5E0B4"/>
              <w:right w:val="nil"/>
            </w:tcBorders>
            <w:noWrap/>
            <w:vAlign w:val="center"/>
            <w:hideMark/>
          </w:tcPr>
          <w:p w14:paraId="1853A348"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S/.270</w:t>
            </w:r>
          </w:p>
        </w:tc>
      </w:tr>
    </w:tbl>
    <w:p w14:paraId="524FD982" w14:textId="77777777" w:rsidR="00B904E0" w:rsidRDefault="00B904E0" w:rsidP="00C55D21">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900" w:type="dxa"/>
        <w:tblCellMar>
          <w:left w:w="70" w:type="dxa"/>
          <w:right w:w="70" w:type="dxa"/>
        </w:tblCellMar>
        <w:tblLook w:val="04A0" w:firstRow="1" w:lastRow="0" w:firstColumn="1" w:lastColumn="0" w:noHBand="0" w:noVBand="1"/>
      </w:tblPr>
      <w:tblGrid>
        <w:gridCol w:w="3886"/>
        <w:gridCol w:w="824"/>
        <w:gridCol w:w="848"/>
        <w:gridCol w:w="823"/>
        <w:gridCol w:w="848"/>
        <w:gridCol w:w="823"/>
        <w:gridCol w:w="848"/>
      </w:tblGrid>
      <w:tr w:rsidR="00B904E0" w:rsidRPr="00B904E0" w14:paraId="756C9977" w14:textId="77777777" w:rsidTr="00B904E0">
        <w:trPr>
          <w:trHeight w:val="255"/>
        </w:trPr>
        <w:tc>
          <w:tcPr>
            <w:tcW w:w="8900" w:type="dxa"/>
            <w:gridSpan w:val="7"/>
            <w:tcBorders>
              <w:top w:val="single" w:sz="4" w:space="0" w:color="385724"/>
              <w:left w:val="nil"/>
              <w:bottom w:val="nil"/>
              <w:right w:val="nil"/>
            </w:tcBorders>
            <w:shd w:val="clear" w:color="000000" w:fill="385724"/>
            <w:noWrap/>
            <w:vAlign w:val="center"/>
            <w:hideMark/>
          </w:tcPr>
          <w:p w14:paraId="45C0182F" w14:textId="77777777" w:rsidR="00B904E0" w:rsidRPr="00B904E0" w:rsidRDefault="00B904E0" w:rsidP="00B904E0">
            <w:pPr>
              <w:spacing w:after="0" w:line="240" w:lineRule="auto"/>
              <w:jc w:val="center"/>
              <w:rPr>
                <w:rFonts w:ascii="Calibri" w:eastAsia="Times New Roman" w:hAnsi="Calibri" w:cs="Calibri"/>
                <w:b/>
                <w:bCs/>
                <w:color w:val="FFFFFF"/>
                <w:kern w:val="0"/>
                <w:sz w:val="23"/>
                <w:szCs w:val="23"/>
                <w:lang w:eastAsia="es-PE" w:bidi="hi-IN"/>
                <w14:ligatures w14:val="none"/>
              </w:rPr>
            </w:pPr>
            <w:r w:rsidRPr="00B904E0">
              <w:rPr>
                <w:rFonts w:ascii="Calibri" w:eastAsia="Times New Roman" w:hAnsi="Calibri" w:cs="Calibri"/>
                <w:b/>
                <w:bCs/>
                <w:color w:val="FFFFFF"/>
                <w:kern w:val="0"/>
                <w:sz w:val="23"/>
                <w:szCs w:val="23"/>
                <w:lang w:eastAsia="es-PE" w:bidi="hi-IN"/>
                <w14:ligatures w14:val="none"/>
              </w:rPr>
              <w:t>DIPLOMATIC HOTEL 5*</w:t>
            </w:r>
          </w:p>
        </w:tc>
      </w:tr>
      <w:tr w:rsidR="00B904E0" w:rsidRPr="00B904E0" w14:paraId="0BE37BA2" w14:textId="77777777" w:rsidTr="00B904E0">
        <w:trPr>
          <w:trHeight w:val="255"/>
        </w:trPr>
        <w:tc>
          <w:tcPr>
            <w:tcW w:w="8900" w:type="dxa"/>
            <w:gridSpan w:val="7"/>
            <w:tcBorders>
              <w:top w:val="nil"/>
              <w:left w:val="nil"/>
              <w:bottom w:val="single" w:sz="4" w:space="0" w:color="385724"/>
              <w:right w:val="nil"/>
            </w:tcBorders>
            <w:shd w:val="clear" w:color="000000" w:fill="385724"/>
            <w:noWrap/>
            <w:vAlign w:val="center"/>
            <w:hideMark/>
          </w:tcPr>
          <w:p w14:paraId="624854A0" w14:textId="77777777" w:rsidR="00B904E0" w:rsidRPr="00B904E0" w:rsidRDefault="00B904E0" w:rsidP="00B904E0">
            <w:pPr>
              <w:spacing w:after="0" w:line="240" w:lineRule="auto"/>
              <w:jc w:val="center"/>
              <w:rPr>
                <w:rFonts w:ascii="Calibri" w:eastAsia="Times New Roman" w:hAnsi="Calibri" w:cs="Calibri"/>
                <w:b/>
                <w:bCs/>
                <w:color w:val="FFFFFF"/>
                <w:kern w:val="0"/>
                <w:sz w:val="20"/>
                <w:szCs w:val="20"/>
                <w:lang w:eastAsia="es-PE" w:bidi="hi-IN"/>
                <w14:ligatures w14:val="none"/>
              </w:rPr>
            </w:pPr>
            <w:r w:rsidRPr="00B904E0">
              <w:rPr>
                <w:rFonts w:ascii="Calibri" w:eastAsia="Times New Roman" w:hAnsi="Calibri" w:cs="Calibri"/>
                <w:b/>
                <w:bCs/>
                <w:color w:val="FFFFFF"/>
                <w:kern w:val="0"/>
                <w:sz w:val="20"/>
                <w:szCs w:val="20"/>
                <w:lang w:eastAsia="es-PE" w:bidi="hi-IN"/>
                <w14:ligatures w14:val="none"/>
              </w:rPr>
              <w:t>Hab. Diplomatic</w:t>
            </w:r>
          </w:p>
        </w:tc>
      </w:tr>
      <w:tr w:rsidR="00B904E0" w:rsidRPr="00B904E0" w14:paraId="72744723" w14:textId="77777777" w:rsidTr="00B904E0">
        <w:trPr>
          <w:trHeight w:val="300"/>
        </w:trPr>
        <w:tc>
          <w:tcPr>
            <w:tcW w:w="3886" w:type="dxa"/>
            <w:vMerge w:val="restart"/>
            <w:tcBorders>
              <w:top w:val="nil"/>
              <w:left w:val="nil"/>
              <w:bottom w:val="single" w:sz="4" w:space="0" w:color="C5E0B4"/>
              <w:right w:val="nil"/>
            </w:tcBorders>
            <w:shd w:val="clear" w:color="000000" w:fill="C5E0B4"/>
            <w:noWrap/>
            <w:vAlign w:val="center"/>
            <w:hideMark/>
          </w:tcPr>
          <w:p w14:paraId="310AB2D8"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 </w:t>
            </w:r>
          </w:p>
        </w:tc>
        <w:tc>
          <w:tcPr>
            <w:tcW w:w="1672" w:type="dxa"/>
            <w:gridSpan w:val="2"/>
            <w:tcBorders>
              <w:top w:val="single" w:sz="4" w:space="0" w:color="385724"/>
              <w:left w:val="nil"/>
              <w:bottom w:val="nil"/>
              <w:right w:val="nil"/>
            </w:tcBorders>
            <w:shd w:val="clear" w:color="000000" w:fill="C5E0B4"/>
            <w:noWrap/>
            <w:vAlign w:val="center"/>
            <w:hideMark/>
          </w:tcPr>
          <w:p w14:paraId="027BDCC4" w14:textId="77777777" w:rsidR="00B904E0" w:rsidRPr="00B904E0" w:rsidRDefault="00B904E0" w:rsidP="00B904E0">
            <w:pPr>
              <w:spacing w:after="0" w:line="240" w:lineRule="auto"/>
              <w:jc w:val="center"/>
              <w:rPr>
                <w:rFonts w:ascii="Calibri" w:eastAsia="Times New Roman" w:hAnsi="Calibri" w:cs="Calibri"/>
                <w:b/>
                <w:bCs/>
                <w:color w:val="387025"/>
                <w:kern w:val="0"/>
                <w:sz w:val="19"/>
                <w:szCs w:val="19"/>
                <w:lang w:eastAsia="es-PE" w:bidi="hi-IN"/>
                <w14:ligatures w14:val="none"/>
              </w:rPr>
            </w:pPr>
            <w:r w:rsidRPr="00B904E0">
              <w:rPr>
                <w:rFonts w:ascii="Calibri" w:eastAsia="Times New Roman" w:hAnsi="Calibri" w:cs="Calibri"/>
                <w:b/>
                <w:bCs/>
                <w:color w:val="387025"/>
                <w:kern w:val="0"/>
                <w:sz w:val="19"/>
                <w:szCs w:val="19"/>
                <w:lang w:eastAsia="es-PE" w:bidi="hi-IN"/>
                <w14:ligatures w14:val="none"/>
              </w:rPr>
              <w:t>SIMPLE</w:t>
            </w:r>
          </w:p>
        </w:tc>
        <w:tc>
          <w:tcPr>
            <w:tcW w:w="1671" w:type="dxa"/>
            <w:gridSpan w:val="2"/>
            <w:tcBorders>
              <w:top w:val="single" w:sz="4" w:space="0" w:color="385724"/>
              <w:left w:val="nil"/>
              <w:bottom w:val="nil"/>
              <w:right w:val="nil"/>
            </w:tcBorders>
            <w:shd w:val="clear" w:color="000000" w:fill="C5E0B4"/>
            <w:noWrap/>
            <w:vAlign w:val="center"/>
            <w:hideMark/>
          </w:tcPr>
          <w:p w14:paraId="64D10BF0" w14:textId="77777777" w:rsidR="00B904E0" w:rsidRPr="00B904E0" w:rsidRDefault="00B904E0" w:rsidP="00B904E0">
            <w:pPr>
              <w:spacing w:after="0" w:line="240" w:lineRule="auto"/>
              <w:jc w:val="center"/>
              <w:rPr>
                <w:rFonts w:ascii="Calibri" w:eastAsia="Times New Roman" w:hAnsi="Calibri" w:cs="Calibri"/>
                <w:b/>
                <w:bCs/>
                <w:color w:val="387025"/>
                <w:kern w:val="0"/>
                <w:sz w:val="19"/>
                <w:szCs w:val="19"/>
                <w:lang w:eastAsia="es-PE" w:bidi="hi-IN"/>
                <w14:ligatures w14:val="none"/>
              </w:rPr>
            </w:pPr>
            <w:r w:rsidRPr="00B904E0">
              <w:rPr>
                <w:rFonts w:ascii="Calibri" w:eastAsia="Times New Roman" w:hAnsi="Calibri" w:cs="Calibri"/>
                <w:b/>
                <w:bCs/>
                <w:color w:val="387025"/>
                <w:kern w:val="0"/>
                <w:sz w:val="19"/>
                <w:szCs w:val="19"/>
                <w:lang w:eastAsia="es-PE" w:bidi="hi-IN"/>
                <w14:ligatures w14:val="none"/>
              </w:rPr>
              <w:t>DOBLE</w:t>
            </w:r>
          </w:p>
        </w:tc>
        <w:tc>
          <w:tcPr>
            <w:tcW w:w="1671" w:type="dxa"/>
            <w:gridSpan w:val="2"/>
            <w:tcBorders>
              <w:top w:val="single" w:sz="4" w:space="0" w:color="385724"/>
              <w:left w:val="nil"/>
              <w:bottom w:val="nil"/>
              <w:right w:val="nil"/>
            </w:tcBorders>
            <w:shd w:val="clear" w:color="000000" w:fill="C5E0B4"/>
            <w:noWrap/>
            <w:vAlign w:val="center"/>
            <w:hideMark/>
          </w:tcPr>
          <w:p w14:paraId="42C3F3FF" w14:textId="77777777" w:rsidR="00B904E0" w:rsidRPr="00B904E0" w:rsidRDefault="00B904E0" w:rsidP="00B904E0">
            <w:pPr>
              <w:spacing w:after="0" w:line="240" w:lineRule="auto"/>
              <w:jc w:val="center"/>
              <w:rPr>
                <w:rFonts w:ascii="Calibri" w:eastAsia="Times New Roman" w:hAnsi="Calibri" w:cs="Calibri"/>
                <w:b/>
                <w:bCs/>
                <w:color w:val="387025"/>
                <w:kern w:val="0"/>
                <w:sz w:val="19"/>
                <w:szCs w:val="19"/>
                <w:lang w:eastAsia="es-PE" w:bidi="hi-IN"/>
                <w14:ligatures w14:val="none"/>
              </w:rPr>
            </w:pPr>
            <w:r w:rsidRPr="00B904E0">
              <w:rPr>
                <w:rFonts w:ascii="Calibri" w:eastAsia="Times New Roman" w:hAnsi="Calibri" w:cs="Calibri"/>
                <w:b/>
                <w:bCs/>
                <w:color w:val="387025"/>
                <w:kern w:val="0"/>
                <w:sz w:val="19"/>
                <w:szCs w:val="19"/>
                <w:lang w:eastAsia="es-PE" w:bidi="hi-IN"/>
                <w14:ligatures w14:val="none"/>
              </w:rPr>
              <w:t>TRIPLE</w:t>
            </w:r>
          </w:p>
        </w:tc>
      </w:tr>
      <w:tr w:rsidR="00B904E0" w:rsidRPr="00B904E0" w14:paraId="5257AB47" w14:textId="77777777" w:rsidTr="00B904E0">
        <w:trPr>
          <w:trHeight w:val="300"/>
        </w:trPr>
        <w:tc>
          <w:tcPr>
            <w:tcW w:w="3886" w:type="dxa"/>
            <w:vMerge/>
            <w:tcBorders>
              <w:top w:val="nil"/>
              <w:left w:val="nil"/>
              <w:bottom w:val="single" w:sz="4" w:space="0" w:color="C5E0B4"/>
              <w:right w:val="nil"/>
            </w:tcBorders>
            <w:vAlign w:val="center"/>
            <w:hideMark/>
          </w:tcPr>
          <w:p w14:paraId="71DA112F" w14:textId="77777777" w:rsidR="00B904E0" w:rsidRPr="00B904E0" w:rsidRDefault="00B904E0" w:rsidP="00B904E0">
            <w:pPr>
              <w:spacing w:after="0" w:line="240" w:lineRule="auto"/>
              <w:rPr>
                <w:rFonts w:ascii="Calibri" w:eastAsia="Times New Roman" w:hAnsi="Calibri" w:cs="Calibri"/>
                <w:b/>
                <w:bCs/>
                <w:color w:val="387025"/>
                <w:kern w:val="0"/>
                <w:sz w:val="18"/>
                <w:szCs w:val="18"/>
                <w:lang w:eastAsia="es-PE" w:bidi="hi-IN"/>
                <w14:ligatures w14:val="none"/>
              </w:rPr>
            </w:pPr>
          </w:p>
        </w:tc>
        <w:tc>
          <w:tcPr>
            <w:tcW w:w="824" w:type="dxa"/>
            <w:tcBorders>
              <w:top w:val="nil"/>
              <w:left w:val="nil"/>
              <w:bottom w:val="single" w:sz="4" w:space="0" w:color="C5E0B4"/>
              <w:right w:val="nil"/>
            </w:tcBorders>
            <w:shd w:val="clear" w:color="000000" w:fill="C5E0B4"/>
            <w:noWrap/>
            <w:vAlign w:val="center"/>
            <w:hideMark/>
          </w:tcPr>
          <w:p w14:paraId="55D2217F"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USD</w:t>
            </w:r>
          </w:p>
        </w:tc>
        <w:tc>
          <w:tcPr>
            <w:tcW w:w="848" w:type="dxa"/>
            <w:tcBorders>
              <w:top w:val="nil"/>
              <w:left w:val="nil"/>
              <w:bottom w:val="single" w:sz="4" w:space="0" w:color="C5E0B4"/>
              <w:right w:val="nil"/>
            </w:tcBorders>
            <w:shd w:val="clear" w:color="000000" w:fill="C5E0B4"/>
            <w:noWrap/>
            <w:vAlign w:val="center"/>
            <w:hideMark/>
          </w:tcPr>
          <w:p w14:paraId="795BF4DA"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SOLES</w:t>
            </w:r>
          </w:p>
        </w:tc>
        <w:tc>
          <w:tcPr>
            <w:tcW w:w="823" w:type="dxa"/>
            <w:tcBorders>
              <w:top w:val="nil"/>
              <w:left w:val="nil"/>
              <w:bottom w:val="single" w:sz="4" w:space="0" w:color="C5E0B4"/>
              <w:right w:val="nil"/>
            </w:tcBorders>
            <w:shd w:val="clear" w:color="000000" w:fill="C5E0B4"/>
            <w:noWrap/>
            <w:vAlign w:val="center"/>
            <w:hideMark/>
          </w:tcPr>
          <w:p w14:paraId="57CD48BA"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USD</w:t>
            </w:r>
          </w:p>
        </w:tc>
        <w:tc>
          <w:tcPr>
            <w:tcW w:w="848" w:type="dxa"/>
            <w:tcBorders>
              <w:top w:val="nil"/>
              <w:left w:val="nil"/>
              <w:bottom w:val="single" w:sz="4" w:space="0" w:color="C5E0B4"/>
              <w:right w:val="nil"/>
            </w:tcBorders>
            <w:shd w:val="clear" w:color="000000" w:fill="C5E0B4"/>
            <w:noWrap/>
            <w:vAlign w:val="center"/>
            <w:hideMark/>
          </w:tcPr>
          <w:p w14:paraId="796BF962"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SOLES</w:t>
            </w:r>
          </w:p>
        </w:tc>
        <w:tc>
          <w:tcPr>
            <w:tcW w:w="823" w:type="dxa"/>
            <w:tcBorders>
              <w:top w:val="nil"/>
              <w:left w:val="nil"/>
              <w:bottom w:val="single" w:sz="4" w:space="0" w:color="C5E0B4"/>
              <w:right w:val="nil"/>
            </w:tcBorders>
            <w:shd w:val="clear" w:color="000000" w:fill="C5E0B4"/>
            <w:noWrap/>
            <w:vAlign w:val="center"/>
            <w:hideMark/>
          </w:tcPr>
          <w:p w14:paraId="3E4B216F"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USD</w:t>
            </w:r>
          </w:p>
        </w:tc>
        <w:tc>
          <w:tcPr>
            <w:tcW w:w="848" w:type="dxa"/>
            <w:tcBorders>
              <w:top w:val="nil"/>
              <w:left w:val="nil"/>
              <w:bottom w:val="single" w:sz="4" w:space="0" w:color="C5E0B4"/>
              <w:right w:val="nil"/>
            </w:tcBorders>
            <w:shd w:val="clear" w:color="000000" w:fill="C5E0B4"/>
            <w:noWrap/>
            <w:vAlign w:val="center"/>
            <w:hideMark/>
          </w:tcPr>
          <w:p w14:paraId="634E6A7A" w14:textId="77777777" w:rsidR="00B904E0" w:rsidRPr="00B904E0" w:rsidRDefault="00B904E0" w:rsidP="00B904E0">
            <w:pPr>
              <w:spacing w:after="0" w:line="240" w:lineRule="auto"/>
              <w:jc w:val="center"/>
              <w:rPr>
                <w:rFonts w:ascii="Calibri" w:eastAsia="Times New Roman" w:hAnsi="Calibri" w:cs="Calibri"/>
                <w:b/>
                <w:bCs/>
                <w:color w:val="387025"/>
                <w:kern w:val="0"/>
                <w:sz w:val="16"/>
                <w:szCs w:val="16"/>
                <w:lang w:eastAsia="es-PE" w:bidi="hi-IN"/>
                <w14:ligatures w14:val="none"/>
              </w:rPr>
            </w:pPr>
            <w:r w:rsidRPr="00B904E0">
              <w:rPr>
                <w:rFonts w:ascii="Calibri" w:eastAsia="Times New Roman" w:hAnsi="Calibri" w:cs="Calibri"/>
                <w:b/>
                <w:bCs/>
                <w:color w:val="387025"/>
                <w:kern w:val="0"/>
                <w:sz w:val="16"/>
                <w:szCs w:val="16"/>
                <w:lang w:eastAsia="es-PE" w:bidi="hi-IN"/>
                <w14:ligatures w14:val="none"/>
              </w:rPr>
              <w:t>SOLES</w:t>
            </w:r>
          </w:p>
        </w:tc>
      </w:tr>
      <w:tr w:rsidR="00B904E0" w:rsidRPr="00B904E0" w14:paraId="3D65E101" w14:textId="77777777" w:rsidTr="00B904E0">
        <w:trPr>
          <w:trHeight w:val="300"/>
        </w:trPr>
        <w:tc>
          <w:tcPr>
            <w:tcW w:w="3886" w:type="dxa"/>
            <w:tcBorders>
              <w:top w:val="single" w:sz="4" w:space="0" w:color="CAEABF"/>
              <w:left w:val="nil"/>
              <w:bottom w:val="nil"/>
              <w:right w:val="nil"/>
            </w:tcBorders>
            <w:noWrap/>
            <w:vAlign w:val="center"/>
            <w:hideMark/>
          </w:tcPr>
          <w:p w14:paraId="08529E49" w14:textId="77777777" w:rsidR="00B904E0" w:rsidRPr="00B904E0" w:rsidRDefault="00B904E0" w:rsidP="00B904E0">
            <w:pPr>
              <w:spacing w:after="0" w:line="240" w:lineRule="auto"/>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Del 02 junio al 20 diciembre 2026</w:t>
            </w:r>
          </w:p>
        </w:tc>
        <w:tc>
          <w:tcPr>
            <w:tcW w:w="824" w:type="dxa"/>
            <w:tcBorders>
              <w:top w:val="single" w:sz="4" w:space="0" w:color="CAEABF"/>
              <w:left w:val="nil"/>
              <w:bottom w:val="nil"/>
              <w:right w:val="nil"/>
            </w:tcBorders>
            <w:noWrap/>
            <w:vAlign w:val="center"/>
            <w:hideMark/>
          </w:tcPr>
          <w:p w14:paraId="648F01AD"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$1,784</w:t>
            </w:r>
          </w:p>
        </w:tc>
        <w:tc>
          <w:tcPr>
            <w:tcW w:w="848" w:type="dxa"/>
            <w:tcBorders>
              <w:top w:val="single" w:sz="4" w:space="0" w:color="CAEABF"/>
              <w:left w:val="nil"/>
              <w:bottom w:val="nil"/>
              <w:right w:val="nil"/>
            </w:tcBorders>
            <w:noWrap/>
            <w:vAlign w:val="center"/>
            <w:hideMark/>
          </w:tcPr>
          <w:p w14:paraId="5D403BAA"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S/.6,424</w:t>
            </w:r>
          </w:p>
        </w:tc>
        <w:tc>
          <w:tcPr>
            <w:tcW w:w="823" w:type="dxa"/>
            <w:tcBorders>
              <w:top w:val="single" w:sz="4" w:space="0" w:color="CAEABF"/>
              <w:left w:val="nil"/>
              <w:bottom w:val="nil"/>
              <w:right w:val="nil"/>
            </w:tcBorders>
            <w:noWrap/>
            <w:vAlign w:val="center"/>
            <w:hideMark/>
          </w:tcPr>
          <w:p w14:paraId="043DBF3B"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$1,069</w:t>
            </w:r>
          </w:p>
        </w:tc>
        <w:tc>
          <w:tcPr>
            <w:tcW w:w="848" w:type="dxa"/>
            <w:tcBorders>
              <w:top w:val="single" w:sz="4" w:space="0" w:color="CAEABF"/>
              <w:left w:val="nil"/>
              <w:bottom w:val="nil"/>
              <w:right w:val="nil"/>
            </w:tcBorders>
            <w:noWrap/>
            <w:vAlign w:val="center"/>
            <w:hideMark/>
          </w:tcPr>
          <w:p w14:paraId="4FDDDF13"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S/.3,848</w:t>
            </w:r>
          </w:p>
        </w:tc>
        <w:tc>
          <w:tcPr>
            <w:tcW w:w="823" w:type="dxa"/>
            <w:tcBorders>
              <w:top w:val="single" w:sz="4" w:space="0" w:color="CAEABF"/>
              <w:left w:val="nil"/>
              <w:bottom w:val="nil"/>
              <w:right w:val="nil"/>
            </w:tcBorders>
            <w:noWrap/>
            <w:vAlign w:val="center"/>
            <w:hideMark/>
          </w:tcPr>
          <w:p w14:paraId="0DC3AEED"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$1,084</w:t>
            </w:r>
          </w:p>
        </w:tc>
        <w:tc>
          <w:tcPr>
            <w:tcW w:w="848" w:type="dxa"/>
            <w:tcBorders>
              <w:top w:val="single" w:sz="4" w:space="0" w:color="CAEABF"/>
              <w:left w:val="nil"/>
              <w:bottom w:val="nil"/>
              <w:right w:val="nil"/>
            </w:tcBorders>
            <w:noWrap/>
            <w:vAlign w:val="center"/>
            <w:hideMark/>
          </w:tcPr>
          <w:p w14:paraId="271A7777"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S/.3,904</w:t>
            </w:r>
          </w:p>
        </w:tc>
      </w:tr>
      <w:tr w:rsidR="00B904E0" w:rsidRPr="00B904E0" w14:paraId="12FB8C36" w14:textId="77777777" w:rsidTr="00B904E0">
        <w:trPr>
          <w:trHeight w:val="315"/>
        </w:trPr>
        <w:tc>
          <w:tcPr>
            <w:tcW w:w="3886" w:type="dxa"/>
            <w:tcBorders>
              <w:top w:val="nil"/>
              <w:left w:val="nil"/>
              <w:bottom w:val="single" w:sz="4" w:space="0" w:color="CAEABF"/>
              <w:right w:val="nil"/>
            </w:tcBorders>
            <w:noWrap/>
            <w:vAlign w:val="center"/>
            <w:hideMark/>
          </w:tcPr>
          <w:p w14:paraId="0875B5DD" w14:textId="77777777" w:rsidR="00B904E0" w:rsidRPr="00B904E0" w:rsidRDefault="00B904E0" w:rsidP="00B904E0">
            <w:pPr>
              <w:spacing w:after="0" w:line="240" w:lineRule="auto"/>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Noche adicional</w:t>
            </w:r>
          </w:p>
        </w:tc>
        <w:tc>
          <w:tcPr>
            <w:tcW w:w="824" w:type="dxa"/>
            <w:tcBorders>
              <w:top w:val="nil"/>
              <w:left w:val="nil"/>
              <w:bottom w:val="single" w:sz="4" w:space="0" w:color="CAEABF"/>
              <w:right w:val="nil"/>
            </w:tcBorders>
            <w:noWrap/>
            <w:vAlign w:val="center"/>
            <w:hideMark/>
          </w:tcPr>
          <w:p w14:paraId="26CE923D"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$263</w:t>
            </w:r>
          </w:p>
        </w:tc>
        <w:tc>
          <w:tcPr>
            <w:tcW w:w="848" w:type="dxa"/>
            <w:tcBorders>
              <w:top w:val="nil"/>
              <w:left w:val="nil"/>
              <w:bottom w:val="single" w:sz="4" w:space="0" w:color="CAEABF"/>
              <w:right w:val="nil"/>
            </w:tcBorders>
            <w:noWrap/>
            <w:vAlign w:val="center"/>
            <w:hideMark/>
          </w:tcPr>
          <w:p w14:paraId="5DCCF56A"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S/.945</w:t>
            </w:r>
          </w:p>
        </w:tc>
        <w:tc>
          <w:tcPr>
            <w:tcW w:w="823" w:type="dxa"/>
            <w:tcBorders>
              <w:top w:val="nil"/>
              <w:left w:val="nil"/>
              <w:bottom w:val="single" w:sz="4" w:space="0" w:color="CAEABF"/>
              <w:right w:val="nil"/>
            </w:tcBorders>
            <w:noWrap/>
            <w:vAlign w:val="center"/>
            <w:hideMark/>
          </w:tcPr>
          <w:p w14:paraId="1AEFD9BF"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$131</w:t>
            </w:r>
          </w:p>
        </w:tc>
        <w:tc>
          <w:tcPr>
            <w:tcW w:w="848" w:type="dxa"/>
            <w:tcBorders>
              <w:top w:val="nil"/>
              <w:left w:val="nil"/>
              <w:bottom w:val="single" w:sz="4" w:space="0" w:color="CAEABF"/>
              <w:right w:val="nil"/>
            </w:tcBorders>
            <w:noWrap/>
            <w:vAlign w:val="center"/>
            <w:hideMark/>
          </w:tcPr>
          <w:p w14:paraId="7E813FFC"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S/.473</w:t>
            </w:r>
          </w:p>
        </w:tc>
        <w:tc>
          <w:tcPr>
            <w:tcW w:w="823" w:type="dxa"/>
            <w:tcBorders>
              <w:top w:val="nil"/>
              <w:left w:val="nil"/>
              <w:bottom w:val="single" w:sz="4" w:space="0" w:color="CAEABF"/>
              <w:right w:val="nil"/>
            </w:tcBorders>
            <w:noWrap/>
            <w:vAlign w:val="center"/>
            <w:hideMark/>
          </w:tcPr>
          <w:p w14:paraId="3F80B150"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$102</w:t>
            </w:r>
          </w:p>
        </w:tc>
        <w:tc>
          <w:tcPr>
            <w:tcW w:w="848" w:type="dxa"/>
            <w:tcBorders>
              <w:top w:val="nil"/>
              <w:left w:val="nil"/>
              <w:bottom w:val="single" w:sz="4" w:space="0" w:color="CAEABF"/>
              <w:right w:val="nil"/>
            </w:tcBorders>
            <w:noWrap/>
            <w:vAlign w:val="center"/>
            <w:hideMark/>
          </w:tcPr>
          <w:p w14:paraId="471F3330"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S/.368</w:t>
            </w:r>
          </w:p>
        </w:tc>
      </w:tr>
    </w:tbl>
    <w:p w14:paraId="25DE64DF" w14:textId="77777777" w:rsidR="00B904E0" w:rsidRDefault="00B904E0" w:rsidP="00C55D21">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900" w:type="dxa"/>
        <w:tblCellMar>
          <w:left w:w="70" w:type="dxa"/>
          <w:right w:w="70" w:type="dxa"/>
        </w:tblCellMar>
        <w:tblLook w:val="04A0" w:firstRow="1" w:lastRow="0" w:firstColumn="1" w:lastColumn="0" w:noHBand="0" w:noVBand="1"/>
      </w:tblPr>
      <w:tblGrid>
        <w:gridCol w:w="3886"/>
        <w:gridCol w:w="824"/>
        <w:gridCol w:w="848"/>
        <w:gridCol w:w="823"/>
        <w:gridCol w:w="848"/>
        <w:gridCol w:w="823"/>
        <w:gridCol w:w="848"/>
      </w:tblGrid>
      <w:tr w:rsidR="00B904E0" w:rsidRPr="00B904E0" w14:paraId="0201667D" w14:textId="77777777" w:rsidTr="00B904E0">
        <w:trPr>
          <w:trHeight w:val="255"/>
        </w:trPr>
        <w:tc>
          <w:tcPr>
            <w:tcW w:w="8900" w:type="dxa"/>
            <w:gridSpan w:val="7"/>
            <w:tcBorders>
              <w:top w:val="single" w:sz="4" w:space="0" w:color="385724"/>
              <w:left w:val="nil"/>
              <w:bottom w:val="nil"/>
              <w:right w:val="nil"/>
            </w:tcBorders>
            <w:shd w:val="clear" w:color="000000" w:fill="385724"/>
            <w:noWrap/>
            <w:vAlign w:val="center"/>
            <w:hideMark/>
          </w:tcPr>
          <w:p w14:paraId="689D9F9E" w14:textId="77777777" w:rsidR="00B904E0" w:rsidRPr="00B904E0" w:rsidRDefault="00B904E0" w:rsidP="00B904E0">
            <w:pPr>
              <w:spacing w:after="0" w:line="240" w:lineRule="auto"/>
              <w:jc w:val="center"/>
              <w:rPr>
                <w:rFonts w:ascii="Calibri" w:eastAsia="Times New Roman" w:hAnsi="Calibri" w:cs="Calibri"/>
                <w:b/>
                <w:bCs/>
                <w:color w:val="FFFFFF"/>
                <w:kern w:val="0"/>
                <w:sz w:val="23"/>
                <w:szCs w:val="23"/>
                <w:lang w:eastAsia="es-PE" w:bidi="hi-IN"/>
                <w14:ligatures w14:val="none"/>
              </w:rPr>
            </w:pPr>
            <w:r w:rsidRPr="00B904E0">
              <w:rPr>
                <w:rFonts w:ascii="Calibri" w:eastAsia="Times New Roman" w:hAnsi="Calibri" w:cs="Calibri"/>
                <w:b/>
                <w:bCs/>
                <w:color w:val="FFFFFF"/>
                <w:kern w:val="0"/>
                <w:sz w:val="23"/>
                <w:szCs w:val="23"/>
                <w:lang w:eastAsia="es-PE" w:bidi="hi-IN"/>
                <w14:ligatures w14:val="none"/>
              </w:rPr>
              <w:t>PARK HYATT MENDOZA 5*</w:t>
            </w:r>
          </w:p>
        </w:tc>
      </w:tr>
      <w:tr w:rsidR="00B904E0" w:rsidRPr="00B904E0" w14:paraId="56DBD08D" w14:textId="77777777" w:rsidTr="00B904E0">
        <w:trPr>
          <w:trHeight w:val="255"/>
        </w:trPr>
        <w:tc>
          <w:tcPr>
            <w:tcW w:w="8900" w:type="dxa"/>
            <w:gridSpan w:val="7"/>
            <w:tcBorders>
              <w:top w:val="nil"/>
              <w:left w:val="nil"/>
              <w:bottom w:val="single" w:sz="4" w:space="0" w:color="385724"/>
              <w:right w:val="nil"/>
            </w:tcBorders>
            <w:shd w:val="clear" w:color="000000" w:fill="385724"/>
            <w:noWrap/>
            <w:vAlign w:val="center"/>
            <w:hideMark/>
          </w:tcPr>
          <w:p w14:paraId="0AC58714" w14:textId="77777777" w:rsidR="00B904E0" w:rsidRPr="00B904E0" w:rsidRDefault="00B904E0" w:rsidP="00B904E0">
            <w:pPr>
              <w:spacing w:after="0" w:line="240" w:lineRule="auto"/>
              <w:jc w:val="center"/>
              <w:rPr>
                <w:rFonts w:ascii="Calibri" w:eastAsia="Times New Roman" w:hAnsi="Calibri" w:cs="Calibri"/>
                <w:b/>
                <w:bCs/>
                <w:color w:val="FFFFFF"/>
                <w:kern w:val="0"/>
                <w:sz w:val="20"/>
                <w:szCs w:val="20"/>
                <w:lang w:eastAsia="es-PE" w:bidi="hi-IN"/>
                <w14:ligatures w14:val="none"/>
              </w:rPr>
            </w:pPr>
            <w:r w:rsidRPr="00B904E0">
              <w:rPr>
                <w:rFonts w:ascii="Calibri" w:eastAsia="Times New Roman" w:hAnsi="Calibri" w:cs="Calibri"/>
                <w:b/>
                <w:bCs/>
                <w:color w:val="FFFFFF"/>
                <w:kern w:val="0"/>
                <w:sz w:val="20"/>
                <w:szCs w:val="20"/>
                <w:lang w:eastAsia="es-PE" w:bidi="hi-IN"/>
                <w14:ligatures w14:val="none"/>
              </w:rPr>
              <w:t>Hab. Park</w:t>
            </w:r>
          </w:p>
        </w:tc>
      </w:tr>
      <w:tr w:rsidR="00B904E0" w:rsidRPr="00B904E0" w14:paraId="785B4CC7" w14:textId="77777777" w:rsidTr="00B904E0">
        <w:trPr>
          <w:trHeight w:val="300"/>
        </w:trPr>
        <w:tc>
          <w:tcPr>
            <w:tcW w:w="3886" w:type="dxa"/>
            <w:vMerge w:val="restart"/>
            <w:tcBorders>
              <w:top w:val="nil"/>
              <w:left w:val="nil"/>
              <w:bottom w:val="single" w:sz="4" w:space="0" w:color="C5E0B4"/>
              <w:right w:val="nil"/>
            </w:tcBorders>
            <w:shd w:val="clear" w:color="000000" w:fill="C5E0B4"/>
            <w:noWrap/>
            <w:vAlign w:val="center"/>
            <w:hideMark/>
          </w:tcPr>
          <w:p w14:paraId="49DC8A3A"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 </w:t>
            </w:r>
          </w:p>
        </w:tc>
        <w:tc>
          <w:tcPr>
            <w:tcW w:w="1672" w:type="dxa"/>
            <w:gridSpan w:val="2"/>
            <w:tcBorders>
              <w:top w:val="single" w:sz="4" w:space="0" w:color="385724"/>
              <w:left w:val="nil"/>
              <w:bottom w:val="nil"/>
              <w:right w:val="nil"/>
            </w:tcBorders>
            <w:shd w:val="clear" w:color="000000" w:fill="C5E0B4"/>
            <w:noWrap/>
            <w:vAlign w:val="center"/>
            <w:hideMark/>
          </w:tcPr>
          <w:p w14:paraId="2CAFBBE6" w14:textId="77777777" w:rsidR="00B904E0" w:rsidRPr="00B904E0" w:rsidRDefault="00B904E0" w:rsidP="00B904E0">
            <w:pPr>
              <w:spacing w:after="0" w:line="240" w:lineRule="auto"/>
              <w:jc w:val="center"/>
              <w:rPr>
                <w:rFonts w:ascii="Calibri" w:eastAsia="Times New Roman" w:hAnsi="Calibri" w:cs="Calibri"/>
                <w:b/>
                <w:bCs/>
                <w:color w:val="387025"/>
                <w:kern w:val="0"/>
                <w:sz w:val="19"/>
                <w:szCs w:val="19"/>
                <w:lang w:eastAsia="es-PE" w:bidi="hi-IN"/>
                <w14:ligatures w14:val="none"/>
              </w:rPr>
            </w:pPr>
            <w:r w:rsidRPr="00B904E0">
              <w:rPr>
                <w:rFonts w:ascii="Calibri" w:eastAsia="Times New Roman" w:hAnsi="Calibri" w:cs="Calibri"/>
                <w:b/>
                <w:bCs/>
                <w:color w:val="387025"/>
                <w:kern w:val="0"/>
                <w:sz w:val="19"/>
                <w:szCs w:val="19"/>
                <w:lang w:eastAsia="es-PE" w:bidi="hi-IN"/>
                <w14:ligatures w14:val="none"/>
              </w:rPr>
              <w:t>SIMPLE</w:t>
            </w:r>
          </w:p>
        </w:tc>
        <w:tc>
          <w:tcPr>
            <w:tcW w:w="1671" w:type="dxa"/>
            <w:gridSpan w:val="2"/>
            <w:tcBorders>
              <w:top w:val="single" w:sz="4" w:space="0" w:color="385724"/>
              <w:left w:val="nil"/>
              <w:bottom w:val="nil"/>
              <w:right w:val="nil"/>
            </w:tcBorders>
            <w:shd w:val="clear" w:color="000000" w:fill="C5E0B4"/>
            <w:noWrap/>
            <w:vAlign w:val="center"/>
            <w:hideMark/>
          </w:tcPr>
          <w:p w14:paraId="6CC81E73" w14:textId="77777777" w:rsidR="00B904E0" w:rsidRPr="00B904E0" w:rsidRDefault="00B904E0" w:rsidP="00B904E0">
            <w:pPr>
              <w:spacing w:after="0" w:line="240" w:lineRule="auto"/>
              <w:jc w:val="center"/>
              <w:rPr>
                <w:rFonts w:ascii="Calibri" w:eastAsia="Times New Roman" w:hAnsi="Calibri" w:cs="Calibri"/>
                <w:b/>
                <w:bCs/>
                <w:color w:val="387025"/>
                <w:kern w:val="0"/>
                <w:sz w:val="19"/>
                <w:szCs w:val="19"/>
                <w:lang w:eastAsia="es-PE" w:bidi="hi-IN"/>
                <w14:ligatures w14:val="none"/>
              </w:rPr>
            </w:pPr>
            <w:r w:rsidRPr="00B904E0">
              <w:rPr>
                <w:rFonts w:ascii="Calibri" w:eastAsia="Times New Roman" w:hAnsi="Calibri" w:cs="Calibri"/>
                <w:b/>
                <w:bCs/>
                <w:color w:val="387025"/>
                <w:kern w:val="0"/>
                <w:sz w:val="19"/>
                <w:szCs w:val="19"/>
                <w:lang w:eastAsia="es-PE" w:bidi="hi-IN"/>
                <w14:ligatures w14:val="none"/>
              </w:rPr>
              <w:t>DOBLE</w:t>
            </w:r>
          </w:p>
        </w:tc>
        <w:tc>
          <w:tcPr>
            <w:tcW w:w="1671" w:type="dxa"/>
            <w:gridSpan w:val="2"/>
            <w:tcBorders>
              <w:top w:val="single" w:sz="4" w:space="0" w:color="385724"/>
              <w:left w:val="nil"/>
              <w:bottom w:val="nil"/>
              <w:right w:val="nil"/>
            </w:tcBorders>
            <w:shd w:val="clear" w:color="000000" w:fill="C5E0B4"/>
            <w:noWrap/>
            <w:vAlign w:val="center"/>
            <w:hideMark/>
          </w:tcPr>
          <w:p w14:paraId="54450EF2" w14:textId="77777777" w:rsidR="00B904E0" w:rsidRPr="00B904E0" w:rsidRDefault="00B904E0" w:rsidP="00B904E0">
            <w:pPr>
              <w:spacing w:after="0" w:line="240" w:lineRule="auto"/>
              <w:jc w:val="center"/>
              <w:rPr>
                <w:rFonts w:ascii="Calibri" w:eastAsia="Times New Roman" w:hAnsi="Calibri" w:cs="Calibri"/>
                <w:b/>
                <w:bCs/>
                <w:color w:val="387025"/>
                <w:kern w:val="0"/>
                <w:sz w:val="19"/>
                <w:szCs w:val="19"/>
                <w:lang w:eastAsia="es-PE" w:bidi="hi-IN"/>
                <w14:ligatures w14:val="none"/>
              </w:rPr>
            </w:pPr>
            <w:r w:rsidRPr="00B904E0">
              <w:rPr>
                <w:rFonts w:ascii="Calibri" w:eastAsia="Times New Roman" w:hAnsi="Calibri" w:cs="Calibri"/>
                <w:b/>
                <w:bCs/>
                <w:color w:val="387025"/>
                <w:kern w:val="0"/>
                <w:sz w:val="19"/>
                <w:szCs w:val="19"/>
                <w:lang w:eastAsia="es-PE" w:bidi="hi-IN"/>
                <w14:ligatures w14:val="none"/>
              </w:rPr>
              <w:t>TRIPLE</w:t>
            </w:r>
          </w:p>
        </w:tc>
      </w:tr>
      <w:tr w:rsidR="00B904E0" w:rsidRPr="00B904E0" w14:paraId="49EBF838" w14:textId="77777777" w:rsidTr="00B904E0">
        <w:trPr>
          <w:trHeight w:val="300"/>
        </w:trPr>
        <w:tc>
          <w:tcPr>
            <w:tcW w:w="3886" w:type="dxa"/>
            <w:vMerge/>
            <w:tcBorders>
              <w:top w:val="nil"/>
              <w:left w:val="nil"/>
              <w:bottom w:val="single" w:sz="4" w:space="0" w:color="C5E0B4"/>
              <w:right w:val="nil"/>
            </w:tcBorders>
            <w:vAlign w:val="center"/>
            <w:hideMark/>
          </w:tcPr>
          <w:p w14:paraId="619D5997" w14:textId="77777777" w:rsidR="00B904E0" w:rsidRPr="00B904E0" w:rsidRDefault="00B904E0" w:rsidP="00B904E0">
            <w:pPr>
              <w:spacing w:after="0" w:line="240" w:lineRule="auto"/>
              <w:rPr>
                <w:rFonts w:ascii="Calibri" w:eastAsia="Times New Roman" w:hAnsi="Calibri" w:cs="Calibri"/>
                <w:b/>
                <w:bCs/>
                <w:color w:val="387025"/>
                <w:kern w:val="0"/>
                <w:sz w:val="18"/>
                <w:szCs w:val="18"/>
                <w:lang w:eastAsia="es-PE" w:bidi="hi-IN"/>
                <w14:ligatures w14:val="none"/>
              </w:rPr>
            </w:pPr>
          </w:p>
        </w:tc>
        <w:tc>
          <w:tcPr>
            <w:tcW w:w="824" w:type="dxa"/>
            <w:tcBorders>
              <w:top w:val="nil"/>
              <w:left w:val="nil"/>
              <w:bottom w:val="single" w:sz="4" w:space="0" w:color="C5E0B4"/>
              <w:right w:val="nil"/>
            </w:tcBorders>
            <w:shd w:val="clear" w:color="000000" w:fill="C5E0B4"/>
            <w:noWrap/>
            <w:vAlign w:val="center"/>
            <w:hideMark/>
          </w:tcPr>
          <w:p w14:paraId="6C82D3E3"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USD</w:t>
            </w:r>
          </w:p>
        </w:tc>
        <w:tc>
          <w:tcPr>
            <w:tcW w:w="848" w:type="dxa"/>
            <w:tcBorders>
              <w:top w:val="nil"/>
              <w:left w:val="nil"/>
              <w:bottom w:val="single" w:sz="4" w:space="0" w:color="C5E0B4"/>
              <w:right w:val="nil"/>
            </w:tcBorders>
            <w:shd w:val="clear" w:color="000000" w:fill="C5E0B4"/>
            <w:noWrap/>
            <w:vAlign w:val="center"/>
            <w:hideMark/>
          </w:tcPr>
          <w:p w14:paraId="7207AA17"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SOLES</w:t>
            </w:r>
          </w:p>
        </w:tc>
        <w:tc>
          <w:tcPr>
            <w:tcW w:w="823" w:type="dxa"/>
            <w:tcBorders>
              <w:top w:val="nil"/>
              <w:left w:val="nil"/>
              <w:bottom w:val="single" w:sz="4" w:space="0" w:color="C5E0B4"/>
              <w:right w:val="nil"/>
            </w:tcBorders>
            <w:shd w:val="clear" w:color="000000" w:fill="C5E0B4"/>
            <w:noWrap/>
            <w:vAlign w:val="center"/>
            <w:hideMark/>
          </w:tcPr>
          <w:p w14:paraId="2B1533A9"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USD</w:t>
            </w:r>
          </w:p>
        </w:tc>
        <w:tc>
          <w:tcPr>
            <w:tcW w:w="848" w:type="dxa"/>
            <w:tcBorders>
              <w:top w:val="nil"/>
              <w:left w:val="nil"/>
              <w:bottom w:val="single" w:sz="4" w:space="0" w:color="C5E0B4"/>
              <w:right w:val="nil"/>
            </w:tcBorders>
            <w:shd w:val="clear" w:color="000000" w:fill="C5E0B4"/>
            <w:noWrap/>
            <w:vAlign w:val="center"/>
            <w:hideMark/>
          </w:tcPr>
          <w:p w14:paraId="676BA53F"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SOLES</w:t>
            </w:r>
          </w:p>
        </w:tc>
        <w:tc>
          <w:tcPr>
            <w:tcW w:w="823" w:type="dxa"/>
            <w:tcBorders>
              <w:top w:val="nil"/>
              <w:left w:val="nil"/>
              <w:bottom w:val="single" w:sz="4" w:space="0" w:color="C5E0B4"/>
              <w:right w:val="nil"/>
            </w:tcBorders>
            <w:shd w:val="clear" w:color="000000" w:fill="C5E0B4"/>
            <w:noWrap/>
            <w:vAlign w:val="center"/>
            <w:hideMark/>
          </w:tcPr>
          <w:p w14:paraId="27AF4D56"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USD</w:t>
            </w:r>
          </w:p>
        </w:tc>
        <w:tc>
          <w:tcPr>
            <w:tcW w:w="848" w:type="dxa"/>
            <w:tcBorders>
              <w:top w:val="nil"/>
              <w:left w:val="nil"/>
              <w:bottom w:val="single" w:sz="4" w:space="0" w:color="C5E0B4"/>
              <w:right w:val="nil"/>
            </w:tcBorders>
            <w:shd w:val="clear" w:color="000000" w:fill="C5E0B4"/>
            <w:noWrap/>
            <w:vAlign w:val="center"/>
            <w:hideMark/>
          </w:tcPr>
          <w:p w14:paraId="0B36A1DB" w14:textId="77777777" w:rsidR="00B904E0" w:rsidRPr="00B904E0" w:rsidRDefault="00B904E0" w:rsidP="00B904E0">
            <w:pPr>
              <w:spacing w:after="0" w:line="240" w:lineRule="auto"/>
              <w:jc w:val="center"/>
              <w:rPr>
                <w:rFonts w:ascii="Calibri" w:eastAsia="Times New Roman" w:hAnsi="Calibri" w:cs="Calibri"/>
                <w:b/>
                <w:bCs/>
                <w:color w:val="387025"/>
                <w:kern w:val="0"/>
                <w:sz w:val="16"/>
                <w:szCs w:val="16"/>
                <w:lang w:eastAsia="es-PE" w:bidi="hi-IN"/>
                <w14:ligatures w14:val="none"/>
              </w:rPr>
            </w:pPr>
            <w:r w:rsidRPr="00B904E0">
              <w:rPr>
                <w:rFonts w:ascii="Calibri" w:eastAsia="Times New Roman" w:hAnsi="Calibri" w:cs="Calibri"/>
                <w:b/>
                <w:bCs/>
                <w:color w:val="387025"/>
                <w:kern w:val="0"/>
                <w:sz w:val="16"/>
                <w:szCs w:val="16"/>
                <w:lang w:eastAsia="es-PE" w:bidi="hi-IN"/>
                <w14:ligatures w14:val="none"/>
              </w:rPr>
              <w:t>SOLES</w:t>
            </w:r>
          </w:p>
        </w:tc>
      </w:tr>
      <w:tr w:rsidR="00B904E0" w:rsidRPr="00B904E0" w14:paraId="72939274" w14:textId="77777777" w:rsidTr="00B904E0">
        <w:trPr>
          <w:trHeight w:val="300"/>
        </w:trPr>
        <w:tc>
          <w:tcPr>
            <w:tcW w:w="3886" w:type="dxa"/>
            <w:tcBorders>
              <w:top w:val="single" w:sz="4" w:space="0" w:color="CAEABF"/>
              <w:left w:val="nil"/>
              <w:bottom w:val="nil"/>
              <w:right w:val="nil"/>
            </w:tcBorders>
            <w:noWrap/>
            <w:hideMark/>
          </w:tcPr>
          <w:p w14:paraId="7C9E55E1" w14:textId="77777777" w:rsidR="00B904E0" w:rsidRPr="00B904E0" w:rsidRDefault="00B904E0" w:rsidP="00B904E0">
            <w:pPr>
              <w:spacing w:after="0" w:line="240" w:lineRule="auto"/>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Del 02 junio al 20 diciembre 2026</w:t>
            </w:r>
          </w:p>
        </w:tc>
        <w:tc>
          <w:tcPr>
            <w:tcW w:w="824" w:type="dxa"/>
            <w:tcBorders>
              <w:top w:val="single" w:sz="4" w:space="0" w:color="CAEABF"/>
              <w:left w:val="nil"/>
              <w:bottom w:val="nil"/>
              <w:right w:val="nil"/>
            </w:tcBorders>
            <w:noWrap/>
            <w:vAlign w:val="bottom"/>
            <w:hideMark/>
          </w:tcPr>
          <w:p w14:paraId="61519B43"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$2,034</w:t>
            </w:r>
          </w:p>
        </w:tc>
        <w:tc>
          <w:tcPr>
            <w:tcW w:w="848" w:type="dxa"/>
            <w:tcBorders>
              <w:top w:val="single" w:sz="4" w:space="0" w:color="CAEABF"/>
              <w:left w:val="nil"/>
              <w:bottom w:val="nil"/>
              <w:right w:val="nil"/>
            </w:tcBorders>
            <w:noWrap/>
            <w:vAlign w:val="bottom"/>
            <w:hideMark/>
          </w:tcPr>
          <w:p w14:paraId="12BE435E"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S/.7,324</w:t>
            </w:r>
          </w:p>
        </w:tc>
        <w:tc>
          <w:tcPr>
            <w:tcW w:w="823" w:type="dxa"/>
            <w:tcBorders>
              <w:top w:val="single" w:sz="4" w:space="0" w:color="CAEABF"/>
              <w:left w:val="nil"/>
              <w:bottom w:val="nil"/>
              <w:right w:val="nil"/>
            </w:tcBorders>
            <w:noWrap/>
            <w:vAlign w:val="bottom"/>
            <w:hideMark/>
          </w:tcPr>
          <w:p w14:paraId="282B2173"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$1,199</w:t>
            </w:r>
          </w:p>
        </w:tc>
        <w:tc>
          <w:tcPr>
            <w:tcW w:w="848" w:type="dxa"/>
            <w:tcBorders>
              <w:top w:val="single" w:sz="4" w:space="0" w:color="CAEABF"/>
              <w:left w:val="nil"/>
              <w:bottom w:val="nil"/>
              <w:right w:val="nil"/>
            </w:tcBorders>
            <w:noWrap/>
            <w:vAlign w:val="bottom"/>
            <w:hideMark/>
          </w:tcPr>
          <w:p w14:paraId="19AF0A60"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S/.4,316</w:t>
            </w:r>
          </w:p>
        </w:tc>
        <w:tc>
          <w:tcPr>
            <w:tcW w:w="823" w:type="dxa"/>
            <w:tcBorders>
              <w:top w:val="single" w:sz="4" w:space="0" w:color="CAEABF"/>
              <w:left w:val="nil"/>
              <w:bottom w:val="nil"/>
              <w:right w:val="nil"/>
            </w:tcBorders>
            <w:noWrap/>
            <w:vAlign w:val="bottom"/>
            <w:hideMark/>
          </w:tcPr>
          <w:p w14:paraId="6B2DD74B"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$1,147</w:t>
            </w:r>
          </w:p>
        </w:tc>
        <w:tc>
          <w:tcPr>
            <w:tcW w:w="848" w:type="dxa"/>
            <w:tcBorders>
              <w:top w:val="single" w:sz="4" w:space="0" w:color="CAEABF"/>
              <w:left w:val="nil"/>
              <w:bottom w:val="nil"/>
              <w:right w:val="nil"/>
            </w:tcBorders>
            <w:noWrap/>
            <w:vAlign w:val="bottom"/>
            <w:hideMark/>
          </w:tcPr>
          <w:p w14:paraId="58A950F4"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S/.4,129</w:t>
            </w:r>
          </w:p>
        </w:tc>
      </w:tr>
      <w:tr w:rsidR="00B904E0" w:rsidRPr="00B904E0" w14:paraId="502E5365" w14:textId="77777777" w:rsidTr="00B904E0">
        <w:trPr>
          <w:trHeight w:val="315"/>
        </w:trPr>
        <w:tc>
          <w:tcPr>
            <w:tcW w:w="3886" w:type="dxa"/>
            <w:tcBorders>
              <w:top w:val="nil"/>
              <w:left w:val="nil"/>
              <w:bottom w:val="single" w:sz="4" w:space="0" w:color="CAEABF"/>
              <w:right w:val="nil"/>
            </w:tcBorders>
            <w:noWrap/>
            <w:hideMark/>
          </w:tcPr>
          <w:p w14:paraId="226668F9" w14:textId="77777777" w:rsidR="00B904E0" w:rsidRPr="00B904E0" w:rsidRDefault="00B904E0" w:rsidP="00B904E0">
            <w:pPr>
              <w:spacing w:after="0" w:line="240" w:lineRule="auto"/>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Noche adicional</w:t>
            </w:r>
          </w:p>
        </w:tc>
        <w:tc>
          <w:tcPr>
            <w:tcW w:w="824" w:type="dxa"/>
            <w:tcBorders>
              <w:top w:val="nil"/>
              <w:left w:val="nil"/>
              <w:bottom w:val="single" w:sz="4" w:space="0" w:color="CAEABF"/>
              <w:right w:val="nil"/>
            </w:tcBorders>
            <w:noWrap/>
            <w:vAlign w:val="bottom"/>
            <w:hideMark/>
          </w:tcPr>
          <w:p w14:paraId="4DD5E39C"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$263</w:t>
            </w:r>
          </w:p>
        </w:tc>
        <w:tc>
          <w:tcPr>
            <w:tcW w:w="848" w:type="dxa"/>
            <w:tcBorders>
              <w:top w:val="nil"/>
              <w:left w:val="nil"/>
              <w:bottom w:val="single" w:sz="4" w:space="0" w:color="CAEABF"/>
              <w:right w:val="nil"/>
            </w:tcBorders>
            <w:noWrap/>
            <w:vAlign w:val="bottom"/>
            <w:hideMark/>
          </w:tcPr>
          <w:p w14:paraId="2189B8A2"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S/.945</w:t>
            </w:r>
          </w:p>
        </w:tc>
        <w:tc>
          <w:tcPr>
            <w:tcW w:w="823" w:type="dxa"/>
            <w:tcBorders>
              <w:top w:val="nil"/>
              <w:left w:val="nil"/>
              <w:bottom w:val="single" w:sz="4" w:space="0" w:color="CAEABF"/>
              <w:right w:val="nil"/>
            </w:tcBorders>
            <w:noWrap/>
            <w:vAlign w:val="bottom"/>
            <w:hideMark/>
          </w:tcPr>
          <w:p w14:paraId="3B7CD3FA"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$131</w:t>
            </w:r>
          </w:p>
        </w:tc>
        <w:tc>
          <w:tcPr>
            <w:tcW w:w="848" w:type="dxa"/>
            <w:tcBorders>
              <w:top w:val="nil"/>
              <w:left w:val="nil"/>
              <w:bottom w:val="single" w:sz="4" w:space="0" w:color="CAEABF"/>
              <w:right w:val="nil"/>
            </w:tcBorders>
            <w:noWrap/>
            <w:vAlign w:val="bottom"/>
            <w:hideMark/>
          </w:tcPr>
          <w:p w14:paraId="3EDCEF58"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S/.473</w:t>
            </w:r>
          </w:p>
        </w:tc>
        <w:tc>
          <w:tcPr>
            <w:tcW w:w="823" w:type="dxa"/>
            <w:tcBorders>
              <w:top w:val="nil"/>
              <w:left w:val="nil"/>
              <w:bottom w:val="single" w:sz="4" w:space="0" w:color="CAEABF"/>
              <w:right w:val="nil"/>
            </w:tcBorders>
            <w:noWrap/>
            <w:vAlign w:val="bottom"/>
            <w:hideMark/>
          </w:tcPr>
          <w:p w14:paraId="3CD6CE6C" w14:textId="77777777" w:rsidR="00B904E0" w:rsidRPr="00B904E0" w:rsidRDefault="00B904E0" w:rsidP="00B904E0">
            <w:pPr>
              <w:spacing w:after="0" w:line="240" w:lineRule="auto"/>
              <w:jc w:val="center"/>
              <w:rPr>
                <w:rFonts w:ascii="Calibri" w:eastAsia="Times New Roman" w:hAnsi="Calibri" w:cs="Calibri"/>
                <w:b/>
                <w:bCs/>
                <w:color w:val="387025"/>
                <w:kern w:val="0"/>
                <w:sz w:val="18"/>
                <w:szCs w:val="18"/>
                <w:lang w:eastAsia="es-PE" w:bidi="hi-IN"/>
                <w14:ligatures w14:val="none"/>
              </w:rPr>
            </w:pPr>
            <w:r w:rsidRPr="00B904E0">
              <w:rPr>
                <w:rFonts w:ascii="Calibri" w:eastAsia="Times New Roman" w:hAnsi="Calibri" w:cs="Calibri"/>
                <w:b/>
                <w:bCs/>
                <w:color w:val="387025"/>
                <w:kern w:val="0"/>
                <w:sz w:val="18"/>
                <w:szCs w:val="18"/>
                <w:lang w:eastAsia="es-PE" w:bidi="hi-IN"/>
                <w14:ligatures w14:val="none"/>
              </w:rPr>
              <w:t>$115</w:t>
            </w:r>
          </w:p>
        </w:tc>
        <w:tc>
          <w:tcPr>
            <w:tcW w:w="848" w:type="dxa"/>
            <w:tcBorders>
              <w:top w:val="nil"/>
              <w:left w:val="nil"/>
              <w:bottom w:val="single" w:sz="4" w:space="0" w:color="CAEABF"/>
              <w:right w:val="nil"/>
            </w:tcBorders>
            <w:noWrap/>
            <w:vAlign w:val="bottom"/>
            <w:hideMark/>
          </w:tcPr>
          <w:p w14:paraId="17B9DBB4" w14:textId="77777777" w:rsidR="00B904E0" w:rsidRPr="00B904E0" w:rsidRDefault="00B904E0" w:rsidP="00B904E0">
            <w:pPr>
              <w:spacing w:after="0" w:line="240" w:lineRule="auto"/>
              <w:jc w:val="center"/>
              <w:rPr>
                <w:rFonts w:ascii="Calibri" w:eastAsia="Times New Roman" w:hAnsi="Calibri" w:cs="Calibri"/>
                <w:b/>
                <w:bCs/>
                <w:color w:val="387025"/>
                <w:kern w:val="0"/>
                <w:sz w:val="15"/>
                <w:szCs w:val="15"/>
                <w:lang w:eastAsia="es-PE" w:bidi="hi-IN"/>
                <w14:ligatures w14:val="none"/>
              </w:rPr>
            </w:pPr>
            <w:r w:rsidRPr="00B904E0">
              <w:rPr>
                <w:rFonts w:ascii="Calibri" w:eastAsia="Times New Roman" w:hAnsi="Calibri" w:cs="Calibri"/>
                <w:b/>
                <w:bCs/>
                <w:color w:val="387025"/>
                <w:kern w:val="0"/>
                <w:sz w:val="15"/>
                <w:szCs w:val="15"/>
                <w:lang w:eastAsia="es-PE" w:bidi="hi-IN"/>
                <w14:ligatures w14:val="none"/>
              </w:rPr>
              <w:t>S/.416</w:t>
            </w:r>
          </w:p>
        </w:tc>
      </w:tr>
    </w:tbl>
    <w:p w14:paraId="0C98089E" w14:textId="77777777" w:rsidR="00B904E0" w:rsidRDefault="00B904E0" w:rsidP="00C55D21">
      <w:pPr>
        <w:autoSpaceDE w:val="0"/>
        <w:autoSpaceDN w:val="0"/>
        <w:adjustRightInd w:val="0"/>
        <w:spacing w:line="240" w:lineRule="auto"/>
        <w:ind w:left="-284"/>
        <w:rPr>
          <w:rFonts w:ascii="Calibri" w:eastAsia="Times New Roman" w:hAnsi="Calibri" w:cs="Calibri"/>
          <w:b/>
          <w:color w:val="FF0000"/>
          <w:sz w:val="20"/>
          <w:szCs w:val="20"/>
          <w:lang w:eastAsia="es-PE"/>
        </w:rPr>
      </w:pPr>
    </w:p>
    <w:p w14:paraId="3F38F34A" w14:textId="77777777" w:rsidR="00C55D21" w:rsidRPr="00AD467F" w:rsidRDefault="00C55D21" w:rsidP="00C55D21">
      <w:pPr>
        <w:suppressAutoHyphens/>
        <w:spacing w:after="0" w:line="100" w:lineRule="atLeast"/>
        <w:rPr>
          <w:rFonts w:ascii="Calibri" w:eastAsia="Calibri" w:hAnsi="Calibri" w:cs="Calibri"/>
          <w:b/>
          <w:color w:val="002060"/>
          <w:kern w:val="1"/>
          <w:sz w:val="32"/>
          <w:szCs w:val="32"/>
          <w:u w:val="single"/>
          <w:lang w:eastAsia="hi-IN" w:bidi="hi-IN"/>
        </w:rPr>
      </w:pPr>
    </w:p>
    <w:p w14:paraId="06DA3687" w14:textId="77777777" w:rsidR="00C55D21" w:rsidRPr="00AD467F" w:rsidRDefault="00C55D21" w:rsidP="00C55D21">
      <w:pPr>
        <w:suppressAutoHyphens/>
        <w:spacing w:after="0" w:line="100" w:lineRule="atLeast"/>
        <w:ind w:left="-284" w:right="-166"/>
        <w:rPr>
          <w:rFonts w:ascii="Calibri" w:eastAsia="Calibri" w:hAnsi="Calibri" w:cs="Calibri"/>
          <w:b/>
          <w:color w:val="002060"/>
          <w:kern w:val="1"/>
          <w:sz w:val="21"/>
          <w:szCs w:val="21"/>
          <w:lang w:eastAsia="hi-IN" w:bidi="hi-IN"/>
        </w:rPr>
      </w:pPr>
      <w:r w:rsidRPr="00AD467F">
        <w:rPr>
          <w:rFonts w:ascii="Calibri" w:eastAsia="Calibri" w:hAnsi="Calibri" w:cs="Calibri"/>
          <w:b/>
          <w:color w:val="002060"/>
          <w:kern w:val="1"/>
          <w:sz w:val="21"/>
          <w:szCs w:val="21"/>
          <w:lang w:eastAsia="hi-IN" w:bidi="hi-IN"/>
        </w:rPr>
        <w:t>*TOUR ENTRE OLIVAS Y UVAS</w:t>
      </w:r>
    </w:p>
    <w:p w14:paraId="7C6A87F2" w14:textId="77777777" w:rsidR="00C55D21" w:rsidRPr="00AD467F" w:rsidRDefault="00C55D21" w:rsidP="00C55D21">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AD467F">
        <w:rPr>
          <w:rFonts w:ascii="Calibri" w:eastAsia="Calibri" w:hAnsi="Calibri" w:cs="Calibri"/>
          <w:bCs/>
          <w:color w:val="002060"/>
          <w:kern w:val="1"/>
          <w:sz w:val="21"/>
          <w:szCs w:val="21"/>
          <w:lang w:eastAsia="hi-IN" w:bidi="hi-IN"/>
        </w:rPr>
        <w:t>Visita a Bodega Santa Julia con degustación. Visita a almazara Zuelo con degustación y almuerzo con vinos en restaurante Pan y Oliva.</w:t>
      </w:r>
    </w:p>
    <w:p w14:paraId="1DEE43E1" w14:textId="77777777" w:rsidR="00C55D21" w:rsidRPr="00AD467F" w:rsidRDefault="00C55D21" w:rsidP="00C55D21">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AD467F">
        <w:rPr>
          <w:rFonts w:ascii="Calibri" w:eastAsia="Calibri" w:hAnsi="Calibri" w:cs="Calibri"/>
          <w:bCs/>
          <w:color w:val="002060"/>
          <w:kern w:val="1"/>
          <w:sz w:val="21"/>
          <w:szCs w:val="21"/>
          <w:lang w:eastAsia="hi-IN" w:bidi="hi-IN"/>
        </w:rPr>
        <w:t>Ubicación: Valle Central (Luján de Cuyo/Maipú)</w:t>
      </w:r>
    </w:p>
    <w:p w14:paraId="58AED70B" w14:textId="0DD5A11C" w:rsidR="00C55D21" w:rsidRPr="00AD467F" w:rsidRDefault="00C55D21" w:rsidP="00C55D21">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AD467F">
        <w:rPr>
          <w:rFonts w:ascii="Calibri" w:eastAsia="Calibri" w:hAnsi="Calibri" w:cs="Calibri"/>
          <w:bCs/>
          <w:color w:val="002060"/>
          <w:kern w:val="1"/>
          <w:sz w:val="21"/>
          <w:szCs w:val="21"/>
          <w:lang w:eastAsia="hi-IN" w:bidi="hi-IN"/>
        </w:rPr>
        <w:t xml:space="preserve">Días de salida: </w:t>
      </w:r>
      <w:r>
        <w:rPr>
          <w:rFonts w:ascii="Calibri" w:eastAsia="Calibri" w:hAnsi="Calibri" w:cs="Calibri"/>
          <w:bCs/>
          <w:color w:val="002060"/>
          <w:kern w:val="1"/>
          <w:sz w:val="21"/>
          <w:szCs w:val="21"/>
          <w:lang w:eastAsia="hi-IN" w:bidi="hi-IN"/>
        </w:rPr>
        <w:t>jueves a martes</w:t>
      </w:r>
    </w:p>
    <w:p w14:paraId="467CA5B3" w14:textId="77777777" w:rsidR="00C55D21" w:rsidRPr="00AD467F" w:rsidRDefault="00C55D21" w:rsidP="00C55D21">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AD467F">
        <w:rPr>
          <w:rFonts w:ascii="Calibri" w:eastAsia="Calibri" w:hAnsi="Calibri" w:cs="Calibri"/>
          <w:bCs/>
          <w:color w:val="002060"/>
          <w:kern w:val="1"/>
          <w:sz w:val="21"/>
          <w:szCs w:val="21"/>
          <w:lang w:eastAsia="hi-IN" w:bidi="hi-IN"/>
        </w:rPr>
        <w:t>Horario aproximado: 09.00 a 17.00 hs aprox</w:t>
      </w:r>
    </w:p>
    <w:p w14:paraId="6534CDE9" w14:textId="77777777" w:rsidR="00C55D21" w:rsidRDefault="00C55D21" w:rsidP="00C55D21">
      <w:pPr>
        <w:suppressAutoHyphens/>
        <w:spacing w:after="0" w:line="100" w:lineRule="atLeast"/>
        <w:ind w:right="-166"/>
        <w:rPr>
          <w:rFonts w:ascii="Calibri" w:eastAsia="Calibri" w:hAnsi="Calibri" w:cs="Calibri"/>
          <w:b/>
          <w:color w:val="002060"/>
          <w:kern w:val="1"/>
          <w:sz w:val="21"/>
          <w:szCs w:val="21"/>
          <w:lang w:eastAsia="hi-IN" w:bidi="hi-IN"/>
        </w:rPr>
      </w:pPr>
    </w:p>
    <w:p w14:paraId="35CC5A8F" w14:textId="77777777" w:rsidR="00C55D21" w:rsidRPr="00AD467F" w:rsidRDefault="00C55D21" w:rsidP="00C55D21">
      <w:pPr>
        <w:suppressAutoHyphens/>
        <w:spacing w:after="0" w:line="100" w:lineRule="atLeast"/>
        <w:ind w:left="-284" w:right="-166"/>
        <w:rPr>
          <w:rFonts w:ascii="Calibri" w:eastAsia="Calibri" w:hAnsi="Calibri" w:cs="Calibri"/>
          <w:b/>
          <w:color w:val="002060"/>
          <w:kern w:val="1"/>
          <w:sz w:val="21"/>
          <w:szCs w:val="21"/>
          <w:lang w:eastAsia="hi-IN" w:bidi="hi-IN"/>
        </w:rPr>
      </w:pPr>
      <w:r w:rsidRPr="00AD467F">
        <w:rPr>
          <w:rFonts w:ascii="Calibri" w:eastAsia="Calibri" w:hAnsi="Calibri" w:cs="Calibri"/>
          <w:b/>
          <w:color w:val="002060"/>
          <w:kern w:val="1"/>
          <w:sz w:val="21"/>
          <w:szCs w:val="21"/>
          <w:lang w:eastAsia="hi-IN" w:bidi="hi-IN"/>
        </w:rPr>
        <w:t>*TOUR DE LA GRAN 7</w:t>
      </w:r>
    </w:p>
    <w:p w14:paraId="7BBADD89" w14:textId="77777777" w:rsidR="00C55D21" w:rsidRDefault="00C55D21" w:rsidP="00C55D21">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2459E1">
        <w:rPr>
          <w:rFonts w:ascii="Calibri" w:eastAsia="Calibri" w:hAnsi="Calibri" w:cs="Calibri"/>
          <w:bCs/>
          <w:color w:val="002060"/>
          <w:kern w:val="1"/>
          <w:sz w:val="21"/>
          <w:szCs w:val="21"/>
          <w:lang w:eastAsia="hi-IN" w:bidi="hi-IN"/>
        </w:rPr>
        <w:t>Visita a Bodega Monteviejo con degustación. Visita y almuerzo maridado con vinos en Bodega Diamandes. Traslados privados.</w:t>
      </w:r>
    </w:p>
    <w:p w14:paraId="4AD1DCCF" w14:textId="77777777" w:rsidR="00C55D21" w:rsidRPr="00AD467F" w:rsidRDefault="00C55D21" w:rsidP="00C55D21">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AD467F">
        <w:rPr>
          <w:rFonts w:ascii="Calibri" w:eastAsia="Calibri" w:hAnsi="Calibri" w:cs="Calibri"/>
          <w:bCs/>
          <w:color w:val="002060"/>
          <w:kern w:val="1"/>
          <w:sz w:val="21"/>
          <w:szCs w:val="21"/>
          <w:lang w:eastAsia="hi-IN" w:bidi="hi-IN"/>
        </w:rPr>
        <w:t>Ubicación: Valle de Uco</w:t>
      </w:r>
    </w:p>
    <w:p w14:paraId="7010DDC5" w14:textId="77777777" w:rsidR="00C55D21" w:rsidRPr="00AD467F" w:rsidRDefault="00C55D21" w:rsidP="00C55D21">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AD467F">
        <w:rPr>
          <w:rFonts w:ascii="Calibri" w:eastAsia="Calibri" w:hAnsi="Calibri" w:cs="Calibri"/>
          <w:bCs/>
          <w:color w:val="002060"/>
          <w:kern w:val="1"/>
          <w:sz w:val="21"/>
          <w:szCs w:val="21"/>
          <w:lang w:eastAsia="hi-IN" w:bidi="hi-IN"/>
        </w:rPr>
        <w:t xml:space="preserve">Días de salida: </w:t>
      </w:r>
      <w:proofErr w:type="spellStart"/>
      <w:r>
        <w:rPr>
          <w:rFonts w:ascii="Calibri" w:eastAsia="Calibri" w:hAnsi="Calibri" w:cs="Calibri"/>
          <w:bCs/>
          <w:color w:val="002060"/>
          <w:kern w:val="1"/>
          <w:sz w:val="21"/>
          <w:szCs w:val="21"/>
          <w:lang w:eastAsia="hi-IN" w:bidi="hi-IN"/>
        </w:rPr>
        <w:t>miercoles</w:t>
      </w:r>
      <w:proofErr w:type="spellEnd"/>
      <w:r w:rsidRPr="00AD467F">
        <w:rPr>
          <w:rFonts w:ascii="Calibri" w:eastAsia="Calibri" w:hAnsi="Calibri" w:cs="Calibri"/>
          <w:bCs/>
          <w:color w:val="002060"/>
          <w:kern w:val="1"/>
          <w:sz w:val="21"/>
          <w:szCs w:val="21"/>
          <w:lang w:eastAsia="hi-IN" w:bidi="hi-IN"/>
        </w:rPr>
        <w:t xml:space="preserve"> a domingos</w:t>
      </w:r>
    </w:p>
    <w:p w14:paraId="5218AFF9" w14:textId="77777777" w:rsidR="00C55D21" w:rsidRPr="00AD467F" w:rsidRDefault="00C55D21" w:rsidP="00C55D21">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AD467F">
        <w:rPr>
          <w:rFonts w:ascii="Calibri" w:eastAsia="Calibri" w:hAnsi="Calibri" w:cs="Calibri"/>
          <w:bCs/>
          <w:color w:val="002060"/>
          <w:kern w:val="1"/>
          <w:sz w:val="21"/>
          <w:szCs w:val="21"/>
          <w:lang w:eastAsia="hi-IN" w:bidi="hi-IN"/>
        </w:rPr>
        <w:t>Horario aproximado: 08.30 a 18.00 hs aprox</w:t>
      </w:r>
    </w:p>
    <w:p w14:paraId="1823C265" w14:textId="77777777" w:rsidR="00C55D21" w:rsidRPr="00AD467F" w:rsidRDefault="00C55D21" w:rsidP="00C55D21">
      <w:pPr>
        <w:suppressAutoHyphens/>
        <w:spacing w:after="0" w:line="100" w:lineRule="atLeast"/>
        <w:ind w:right="-1135"/>
        <w:jc w:val="both"/>
        <w:rPr>
          <w:rFonts w:ascii="Calibri" w:eastAsia="Calibri" w:hAnsi="Calibri" w:cs="Calibri"/>
          <w:b/>
          <w:color w:val="002060"/>
          <w:kern w:val="1"/>
          <w:sz w:val="21"/>
          <w:szCs w:val="21"/>
          <w:lang w:eastAsia="hi-IN" w:bidi="hi-IN"/>
        </w:rPr>
      </w:pPr>
    </w:p>
    <w:p w14:paraId="2EE5557D" w14:textId="77777777" w:rsidR="00C55D21" w:rsidRDefault="00C55D21" w:rsidP="00C55D21">
      <w:pPr>
        <w:suppressAutoHyphens/>
        <w:spacing w:after="0" w:line="100" w:lineRule="atLeast"/>
        <w:rPr>
          <w:rFonts w:ascii="Calibri" w:eastAsia="Calibri" w:hAnsi="Calibri" w:cs="Calibri"/>
          <w:b/>
          <w:color w:val="002060"/>
          <w:kern w:val="1"/>
          <w:sz w:val="21"/>
          <w:szCs w:val="21"/>
          <w:u w:val="single"/>
          <w:lang w:eastAsia="hi-IN" w:bidi="hi-IN"/>
        </w:rPr>
      </w:pPr>
    </w:p>
    <w:p w14:paraId="266F0583" w14:textId="77777777" w:rsidR="00C55D21" w:rsidRDefault="00C55D21" w:rsidP="00C55D21">
      <w:pPr>
        <w:suppressAutoHyphens/>
        <w:spacing w:after="0" w:line="100" w:lineRule="atLeast"/>
        <w:rPr>
          <w:rFonts w:ascii="Calibri" w:eastAsia="Calibri" w:hAnsi="Calibri" w:cs="Calibri"/>
          <w:b/>
          <w:color w:val="002060"/>
          <w:kern w:val="1"/>
          <w:sz w:val="21"/>
          <w:szCs w:val="21"/>
          <w:u w:val="single"/>
          <w:lang w:eastAsia="hi-IN" w:bidi="hi-IN"/>
        </w:rPr>
      </w:pPr>
    </w:p>
    <w:p w14:paraId="24D482FC" w14:textId="77777777" w:rsidR="00C55D21" w:rsidRPr="00AD467F" w:rsidRDefault="00C55D21" w:rsidP="00C55D21">
      <w:pPr>
        <w:suppressAutoHyphens/>
        <w:spacing w:after="0" w:line="100" w:lineRule="atLeast"/>
        <w:rPr>
          <w:rFonts w:ascii="Calibri" w:eastAsia="Calibri" w:hAnsi="Calibri" w:cs="Calibri"/>
          <w:b/>
          <w:color w:val="002060"/>
          <w:kern w:val="1"/>
          <w:sz w:val="21"/>
          <w:szCs w:val="21"/>
          <w:u w:val="single"/>
          <w:lang w:eastAsia="hi-IN" w:bidi="hi-IN"/>
        </w:rPr>
      </w:pPr>
    </w:p>
    <w:p w14:paraId="2F0D6A1D" w14:textId="77777777" w:rsidR="00C55D21" w:rsidRDefault="00C55D21" w:rsidP="00C55D21">
      <w:pPr>
        <w:suppressAutoHyphens/>
        <w:spacing w:after="0" w:line="100" w:lineRule="atLeast"/>
        <w:ind w:left="-284"/>
        <w:rPr>
          <w:rFonts w:ascii="Calibri" w:eastAsia="Calibri" w:hAnsi="Calibri" w:cs="Calibri"/>
          <w:b/>
          <w:color w:val="002060"/>
          <w:kern w:val="1"/>
          <w:u w:val="single"/>
          <w:lang w:eastAsia="hi-IN" w:bidi="hi-IN"/>
        </w:rPr>
      </w:pPr>
      <w:r w:rsidRPr="00AD467F">
        <w:rPr>
          <w:rFonts w:ascii="Calibri" w:eastAsia="Calibri" w:hAnsi="Calibri" w:cs="Calibri"/>
          <w:b/>
          <w:color w:val="002060"/>
          <w:kern w:val="1"/>
          <w:u w:val="single"/>
          <w:lang w:eastAsia="hi-IN" w:bidi="hi-IN"/>
        </w:rPr>
        <w:t>ITINERARIO</w:t>
      </w:r>
    </w:p>
    <w:p w14:paraId="30AC9BE0" w14:textId="77777777" w:rsidR="00C55D21" w:rsidRPr="002459E1" w:rsidRDefault="00C55D21" w:rsidP="00C55D21">
      <w:pPr>
        <w:suppressAutoHyphens/>
        <w:spacing w:after="0" w:line="100" w:lineRule="atLeast"/>
        <w:ind w:left="-284"/>
        <w:rPr>
          <w:rFonts w:ascii="Calibri" w:eastAsia="Calibri" w:hAnsi="Calibri" w:cs="Calibri"/>
          <w:b/>
          <w:color w:val="002060"/>
          <w:kern w:val="1"/>
          <w:sz w:val="12"/>
          <w:szCs w:val="12"/>
          <w:u w:val="single"/>
          <w:lang w:eastAsia="hi-IN" w:bidi="hi-IN"/>
        </w:rPr>
      </w:pPr>
    </w:p>
    <w:p w14:paraId="68E4A2D6" w14:textId="77777777" w:rsidR="00C55D21" w:rsidRDefault="00C55D21" w:rsidP="00C55D21">
      <w:pPr>
        <w:suppressAutoHyphens/>
        <w:spacing w:after="0" w:line="100" w:lineRule="atLeast"/>
        <w:ind w:left="-284" w:right="-166"/>
        <w:jc w:val="both"/>
        <w:rPr>
          <w:rFonts w:ascii="Calibri" w:eastAsia="Calibri" w:hAnsi="Calibri" w:cs="Calibri"/>
          <w:b/>
          <w:color w:val="002060"/>
          <w:kern w:val="1"/>
          <w:lang w:eastAsia="hi-IN" w:bidi="hi-IN"/>
        </w:rPr>
      </w:pPr>
      <w:r w:rsidRPr="002459E1">
        <w:rPr>
          <w:rFonts w:ascii="Calibri" w:eastAsia="Calibri" w:hAnsi="Calibri" w:cs="Calibri"/>
          <w:b/>
          <w:color w:val="002060"/>
          <w:kern w:val="1"/>
          <w:lang w:eastAsia="hi-IN" w:bidi="hi-IN"/>
        </w:rPr>
        <w:t>Día 1</w:t>
      </w:r>
    </w:p>
    <w:p w14:paraId="2647CA01" w14:textId="77777777" w:rsidR="00C55D21" w:rsidRPr="002459E1" w:rsidRDefault="00C55D21" w:rsidP="00C55D21">
      <w:pPr>
        <w:suppressAutoHyphens/>
        <w:spacing w:after="0" w:line="100" w:lineRule="atLeast"/>
        <w:ind w:left="-284" w:right="-166"/>
        <w:jc w:val="both"/>
        <w:rPr>
          <w:rFonts w:ascii="Calibri" w:eastAsia="Calibri" w:hAnsi="Calibri" w:cs="Calibri"/>
          <w:bCs/>
          <w:color w:val="002060"/>
          <w:kern w:val="1"/>
          <w:lang w:eastAsia="hi-IN" w:bidi="hi-IN"/>
        </w:rPr>
      </w:pPr>
      <w:r w:rsidRPr="002459E1">
        <w:rPr>
          <w:rFonts w:ascii="Calibri" w:eastAsia="Calibri" w:hAnsi="Calibri" w:cs="Calibri"/>
          <w:bCs/>
          <w:color w:val="002060"/>
          <w:kern w:val="1"/>
          <w:lang w:eastAsia="hi-IN" w:bidi="hi-IN"/>
        </w:rPr>
        <w:t xml:space="preserve">Traslado privado aeropuerto de Mendoza – Check-in. </w:t>
      </w:r>
    </w:p>
    <w:p w14:paraId="2B1D4F2C" w14:textId="77777777" w:rsidR="00C55D21" w:rsidRPr="002459E1" w:rsidRDefault="00C55D21" w:rsidP="00C55D21">
      <w:pPr>
        <w:suppressAutoHyphens/>
        <w:spacing w:after="0" w:line="100" w:lineRule="atLeast"/>
        <w:ind w:left="-284" w:right="-166"/>
        <w:jc w:val="both"/>
        <w:rPr>
          <w:rFonts w:ascii="Calibri" w:eastAsia="Calibri" w:hAnsi="Calibri" w:cs="Calibri"/>
          <w:b/>
          <w:color w:val="002060"/>
          <w:kern w:val="1"/>
          <w:lang w:eastAsia="hi-IN" w:bidi="hi-IN"/>
        </w:rPr>
      </w:pPr>
    </w:p>
    <w:p w14:paraId="1E73176A" w14:textId="77777777" w:rsidR="00C55D21" w:rsidRDefault="00C55D21" w:rsidP="00C55D21">
      <w:pPr>
        <w:suppressAutoHyphens/>
        <w:spacing w:after="0" w:line="100" w:lineRule="atLeast"/>
        <w:ind w:left="-284" w:right="-166"/>
        <w:jc w:val="both"/>
        <w:rPr>
          <w:rFonts w:ascii="Calibri" w:eastAsia="Calibri" w:hAnsi="Calibri" w:cs="Calibri"/>
          <w:b/>
          <w:color w:val="002060"/>
          <w:kern w:val="1"/>
          <w:lang w:eastAsia="hi-IN" w:bidi="hi-IN"/>
        </w:rPr>
      </w:pPr>
      <w:r w:rsidRPr="002459E1">
        <w:rPr>
          <w:rFonts w:ascii="Calibri" w:eastAsia="Calibri" w:hAnsi="Calibri" w:cs="Calibri"/>
          <w:b/>
          <w:color w:val="002060"/>
          <w:kern w:val="1"/>
          <w:lang w:eastAsia="hi-IN" w:bidi="hi-IN"/>
        </w:rPr>
        <w:t>Día 2</w:t>
      </w:r>
    </w:p>
    <w:p w14:paraId="4055FB79" w14:textId="77777777" w:rsidR="00C55D21" w:rsidRPr="002459E1" w:rsidRDefault="00C55D21" w:rsidP="00C55D21">
      <w:pPr>
        <w:suppressAutoHyphens/>
        <w:spacing w:after="0" w:line="100" w:lineRule="atLeast"/>
        <w:ind w:left="-284" w:right="-166"/>
        <w:jc w:val="both"/>
        <w:rPr>
          <w:rFonts w:ascii="Calibri" w:eastAsia="Calibri" w:hAnsi="Calibri" w:cs="Calibri"/>
          <w:bCs/>
          <w:color w:val="002060"/>
          <w:kern w:val="1"/>
          <w:lang w:eastAsia="hi-IN" w:bidi="hi-IN"/>
        </w:rPr>
      </w:pPr>
      <w:r w:rsidRPr="002459E1">
        <w:rPr>
          <w:rFonts w:ascii="Calibri" w:eastAsia="Calibri" w:hAnsi="Calibri" w:cs="Calibri"/>
          <w:bCs/>
          <w:color w:val="002060"/>
          <w:kern w:val="1"/>
          <w:lang w:eastAsia="hi-IN" w:bidi="hi-IN"/>
        </w:rPr>
        <w:t xml:space="preserve">Tour de la Gran 7 </w:t>
      </w:r>
    </w:p>
    <w:p w14:paraId="3D9D331D" w14:textId="77777777" w:rsidR="00C55D21" w:rsidRPr="002459E1" w:rsidRDefault="00C55D21" w:rsidP="00C55D21">
      <w:pPr>
        <w:suppressAutoHyphens/>
        <w:spacing w:after="0" w:line="100" w:lineRule="atLeast"/>
        <w:ind w:left="-284" w:right="-166"/>
        <w:jc w:val="both"/>
        <w:rPr>
          <w:rFonts w:ascii="Calibri" w:eastAsia="Calibri" w:hAnsi="Calibri" w:cs="Calibri"/>
          <w:bCs/>
          <w:color w:val="002060"/>
          <w:kern w:val="1"/>
          <w:lang w:eastAsia="hi-IN" w:bidi="hi-IN"/>
        </w:rPr>
      </w:pPr>
      <w:r w:rsidRPr="002459E1">
        <w:rPr>
          <w:rFonts w:ascii="Calibri" w:eastAsia="Calibri" w:hAnsi="Calibri" w:cs="Calibri"/>
          <w:bCs/>
          <w:color w:val="002060"/>
          <w:kern w:val="1"/>
          <w:lang w:eastAsia="hi-IN" w:bidi="hi-IN"/>
        </w:rPr>
        <w:t>Este tour nos permitirá conocer uno de los complejos de bodegas más importantes del Valle de Uco. Visitaremos el predio "Clos de los Siete", emprendimiento de Michel Rolland y afamados enólogos del mundo, que encontraron en el Valle de Uco el lugar perfecto para sus vinos de alta gama. Comenzaremos en Bodega Diamandes, reconocida por su diseño y arquitectura, donde se realizará una visita y degustación. Luego visitaremos Bodega Monteviejo, donde además de conocer el proceso del vino, disfrutaremos de un almuerzo de pasos armonizados con diferentes vinos.</w:t>
      </w:r>
    </w:p>
    <w:p w14:paraId="52BEB76D" w14:textId="77777777" w:rsidR="00C55D21" w:rsidRPr="002459E1" w:rsidRDefault="00C55D21" w:rsidP="00C55D21">
      <w:pPr>
        <w:suppressAutoHyphens/>
        <w:spacing w:after="0" w:line="100" w:lineRule="atLeast"/>
        <w:ind w:left="-284" w:right="-166"/>
        <w:jc w:val="both"/>
        <w:rPr>
          <w:rFonts w:ascii="Calibri" w:eastAsia="Calibri" w:hAnsi="Calibri" w:cs="Calibri"/>
          <w:b/>
          <w:color w:val="002060"/>
          <w:kern w:val="1"/>
          <w:lang w:eastAsia="hi-IN" w:bidi="hi-IN"/>
        </w:rPr>
      </w:pPr>
    </w:p>
    <w:p w14:paraId="798FACE8" w14:textId="77777777" w:rsidR="00C55D21" w:rsidRDefault="00C55D21" w:rsidP="00C55D21">
      <w:pPr>
        <w:suppressAutoHyphens/>
        <w:spacing w:after="0" w:line="100" w:lineRule="atLeast"/>
        <w:ind w:left="-284" w:right="-166"/>
        <w:jc w:val="both"/>
        <w:rPr>
          <w:rFonts w:ascii="Calibri" w:eastAsia="Calibri" w:hAnsi="Calibri" w:cs="Calibri"/>
          <w:b/>
          <w:color w:val="002060"/>
          <w:kern w:val="1"/>
          <w:lang w:eastAsia="hi-IN" w:bidi="hi-IN"/>
        </w:rPr>
      </w:pPr>
      <w:r w:rsidRPr="002459E1">
        <w:rPr>
          <w:rFonts w:ascii="Calibri" w:eastAsia="Calibri" w:hAnsi="Calibri" w:cs="Calibri"/>
          <w:b/>
          <w:color w:val="002060"/>
          <w:kern w:val="1"/>
          <w:lang w:eastAsia="hi-IN" w:bidi="hi-IN"/>
        </w:rPr>
        <w:t>Día 3</w:t>
      </w:r>
    </w:p>
    <w:p w14:paraId="17E93818" w14:textId="77777777" w:rsidR="00C55D21" w:rsidRPr="002459E1" w:rsidRDefault="00C55D21" w:rsidP="00C55D21">
      <w:pPr>
        <w:suppressAutoHyphens/>
        <w:spacing w:after="0" w:line="100" w:lineRule="atLeast"/>
        <w:ind w:left="-284" w:right="-166"/>
        <w:jc w:val="both"/>
        <w:rPr>
          <w:rFonts w:ascii="Calibri" w:eastAsia="Calibri" w:hAnsi="Calibri" w:cs="Calibri"/>
          <w:bCs/>
          <w:color w:val="002060"/>
          <w:kern w:val="1"/>
          <w:lang w:eastAsia="hi-IN" w:bidi="hi-IN"/>
        </w:rPr>
      </w:pPr>
      <w:r w:rsidRPr="002459E1">
        <w:rPr>
          <w:rFonts w:ascii="Calibri" w:eastAsia="Calibri" w:hAnsi="Calibri" w:cs="Calibri"/>
          <w:bCs/>
          <w:color w:val="002060"/>
          <w:kern w:val="1"/>
          <w:lang w:eastAsia="hi-IN" w:bidi="hi-IN"/>
        </w:rPr>
        <w:t xml:space="preserve">Tour Entre Olivas y Uvas </w:t>
      </w:r>
    </w:p>
    <w:p w14:paraId="6919B547" w14:textId="77777777" w:rsidR="00C55D21" w:rsidRPr="002459E1" w:rsidRDefault="00C55D21" w:rsidP="00C55D21">
      <w:pPr>
        <w:suppressAutoHyphens/>
        <w:spacing w:after="0" w:line="100" w:lineRule="atLeast"/>
        <w:ind w:left="-284" w:right="-166"/>
        <w:jc w:val="both"/>
        <w:rPr>
          <w:rFonts w:ascii="Calibri" w:eastAsia="Calibri" w:hAnsi="Calibri" w:cs="Calibri"/>
          <w:bCs/>
          <w:color w:val="002060"/>
          <w:kern w:val="1"/>
          <w:lang w:eastAsia="hi-IN" w:bidi="hi-IN"/>
        </w:rPr>
      </w:pPr>
      <w:r w:rsidRPr="002459E1">
        <w:rPr>
          <w:rFonts w:ascii="Calibri" w:eastAsia="Calibri" w:hAnsi="Calibri" w:cs="Calibri"/>
          <w:bCs/>
          <w:color w:val="002060"/>
          <w:kern w:val="1"/>
          <w:lang w:eastAsia="hi-IN" w:bidi="hi-IN"/>
        </w:rPr>
        <w:t>Este paseo es un obligado si desea conocer la producción de uno de los mejores aceites de oliva de Mendoza. El tour incluye una visita a la Olivícola Almazara, donde conocerán todas las etapas de la elaboración del aceite de oliva, desde la cosecha de las aceitunas hasta las diferentes formas en que puede utilizarlo. A continuación, habrá una degustación de diferentes variedades. También se visitarán las instalaciones de la Bodega Santa Julia - Familia Zuccardi, muy reconocida en del Valle Central, donde realizarán una visita guiada y una degustación de sus reconocidos vinos. Luego, disfrutarán de un almuerzo de tres pasos en el restaurante Pan &amp; Oliva.</w:t>
      </w:r>
    </w:p>
    <w:p w14:paraId="1A4C465A" w14:textId="77777777" w:rsidR="00C55D21" w:rsidRPr="002459E1" w:rsidRDefault="00C55D21" w:rsidP="00C55D21">
      <w:pPr>
        <w:suppressAutoHyphens/>
        <w:spacing w:after="0" w:line="100" w:lineRule="atLeast"/>
        <w:ind w:left="-284" w:right="-166"/>
        <w:jc w:val="both"/>
        <w:rPr>
          <w:rFonts w:ascii="Calibri" w:eastAsia="Calibri" w:hAnsi="Calibri" w:cs="Calibri"/>
          <w:b/>
          <w:color w:val="002060"/>
          <w:kern w:val="1"/>
          <w:lang w:eastAsia="hi-IN" w:bidi="hi-IN"/>
        </w:rPr>
      </w:pPr>
    </w:p>
    <w:p w14:paraId="7B33B133" w14:textId="77777777" w:rsidR="00C55D21" w:rsidRDefault="00C55D21" w:rsidP="00C55D21">
      <w:pPr>
        <w:suppressAutoHyphens/>
        <w:spacing w:after="0" w:line="100" w:lineRule="atLeast"/>
        <w:ind w:left="-284" w:right="-166"/>
        <w:jc w:val="both"/>
        <w:rPr>
          <w:rFonts w:ascii="Calibri" w:eastAsia="Calibri" w:hAnsi="Calibri" w:cs="Calibri"/>
          <w:b/>
          <w:color w:val="002060"/>
          <w:kern w:val="1"/>
          <w:lang w:eastAsia="hi-IN" w:bidi="hi-IN"/>
        </w:rPr>
      </w:pPr>
      <w:r w:rsidRPr="002459E1">
        <w:rPr>
          <w:rFonts w:ascii="Calibri" w:eastAsia="Calibri" w:hAnsi="Calibri" w:cs="Calibri"/>
          <w:b/>
          <w:color w:val="002060"/>
          <w:kern w:val="1"/>
          <w:lang w:eastAsia="hi-IN" w:bidi="hi-IN"/>
        </w:rPr>
        <w:t>Día 4</w:t>
      </w:r>
    </w:p>
    <w:p w14:paraId="0921EED0" w14:textId="77777777" w:rsidR="00C55D21" w:rsidRPr="002459E1" w:rsidRDefault="00C55D21" w:rsidP="00C55D21">
      <w:pPr>
        <w:suppressAutoHyphens/>
        <w:spacing w:after="0" w:line="100" w:lineRule="atLeast"/>
        <w:ind w:left="-284" w:right="-166"/>
        <w:jc w:val="both"/>
        <w:rPr>
          <w:rFonts w:ascii="Calibri" w:eastAsia="Calibri" w:hAnsi="Calibri" w:cs="Calibri"/>
          <w:bCs/>
          <w:color w:val="002060"/>
          <w:kern w:val="1"/>
          <w:lang w:eastAsia="hi-IN" w:bidi="hi-IN"/>
        </w:rPr>
      </w:pPr>
      <w:r w:rsidRPr="002459E1">
        <w:rPr>
          <w:rFonts w:ascii="Calibri" w:eastAsia="Calibri" w:hAnsi="Calibri" w:cs="Calibri"/>
          <w:bCs/>
          <w:color w:val="002060"/>
          <w:kern w:val="1"/>
          <w:lang w:eastAsia="hi-IN" w:bidi="hi-IN"/>
        </w:rPr>
        <w:t>Día Libre para realizar compras o excursiones opcionales</w:t>
      </w:r>
    </w:p>
    <w:p w14:paraId="75D349A5" w14:textId="77777777" w:rsidR="00C55D21" w:rsidRPr="002459E1" w:rsidRDefault="00C55D21" w:rsidP="00C55D21">
      <w:pPr>
        <w:suppressAutoHyphens/>
        <w:spacing w:after="0" w:line="100" w:lineRule="atLeast"/>
        <w:ind w:left="-284" w:right="-166"/>
        <w:jc w:val="both"/>
        <w:rPr>
          <w:rFonts w:ascii="Calibri" w:eastAsia="Calibri" w:hAnsi="Calibri" w:cs="Calibri"/>
          <w:b/>
          <w:color w:val="002060"/>
          <w:kern w:val="1"/>
          <w:lang w:eastAsia="hi-IN" w:bidi="hi-IN"/>
        </w:rPr>
      </w:pPr>
    </w:p>
    <w:p w14:paraId="45BD45F6" w14:textId="77777777" w:rsidR="00C55D21" w:rsidRDefault="00C55D21" w:rsidP="00C55D21">
      <w:pPr>
        <w:suppressAutoHyphens/>
        <w:spacing w:after="0" w:line="100" w:lineRule="atLeast"/>
        <w:ind w:left="-284" w:right="-166"/>
        <w:jc w:val="both"/>
        <w:rPr>
          <w:rFonts w:ascii="Calibri" w:eastAsia="Calibri" w:hAnsi="Calibri" w:cs="Calibri"/>
          <w:b/>
          <w:color w:val="002060"/>
          <w:kern w:val="1"/>
          <w:lang w:eastAsia="hi-IN" w:bidi="hi-IN"/>
        </w:rPr>
      </w:pPr>
      <w:r w:rsidRPr="002459E1">
        <w:rPr>
          <w:rFonts w:ascii="Calibri" w:eastAsia="Calibri" w:hAnsi="Calibri" w:cs="Calibri"/>
          <w:b/>
          <w:color w:val="002060"/>
          <w:kern w:val="1"/>
          <w:lang w:eastAsia="hi-IN" w:bidi="hi-IN"/>
        </w:rPr>
        <w:t>Día 5</w:t>
      </w:r>
    </w:p>
    <w:p w14:paraId="611F3738" w14:textId="13E0FF66" w:rsidR="00E22419" w:rsidRDefault="00C55D21" w:rsidP="00B904E0">
      <w:pPr>
        <w:suppressAutoHyphens/>
        <w:spacing w:after="0" w:line="100" w:lineRule="atLeast"/>
        <w:ind w:left="-284" w:right="-166"/>
        <w:jc w:val="both"/>
        <w:rPr>
          <w:rFonts w:ascii="Calibri" w:eastAsia="Calibri" w:hAnsi="Calibri" w:cs="Calibri"/>
          <w:bCs/>
          <w:color w:val="002060"/>
          <w:kern w:val="1"/>
          <w:lang w:eastAsia="hi-IN" w:bidi="hi-IN"/>
        </w:rPr>
      </w:pPr>
      <w:r w:rsidRPr="002459E1">
        <w:rPr>
          <w:rFonts w:ascii="Calibri" w:eastAsia="Calibri" w:hAnsi="Calibri" w:cs="Calibri"/>
          <w:bCs/>
          <w:color w:val="002060"/>
          <w:kern w:val="1"/>
          <w:lang w:eastAsia="hi-IN" w:bidi="hi-IN"/>
        </w:rPr>
        <w:t>Traslado al aeropuerto de Mendoza.</w:t>
      </w:r>
    </w:p>
    <w:p w14:paraId="131807AB" w14:textId="77777777" w:rsidR="00B904E0" w:rsidRDefault="00B904E0" w:rsidP="00B904E0">
      <w:pPr>
        <w:suppressAutoHyphens/>
        <w:spacing w:after="0" w:line="100" w:lineRule="atLeast"/>
        <w:ind w:left="-284" w:right="-166"/>
        <w:jc w:val="both"/>
        <w:rPr>
          <w:rFonts w:ascii="Calibri" w:eastAsia="Calibri" w:hAnsi="Calibri" w:cs="Calibri"/>
          <w:bCs/>
          <w:color w:val="002060"/>
          <w:kern w:val="1"/>
          <w:lang w:eastAsia="hi-IN" w:bidi="hi-IN"/>
        </w:rPr>
      </w:pPr>
    </w:p>
    <w:p w14:paraId="12E48156" w14:textId="77777777" w:rsidR="00B904E0" w:rsidRDefault="00B904E0" w:rsidP="00B904E0">
      <w:pPr>
        <w:suppressAutoHyphens/>
        <w:spacing w:after="0" w:line="100" w:lineRule="atLeast"/>
        <w:ind w:left="-284" w:right="-166"/>
        <w:jc w:val="both"/>
        <w:rPr>
          <w:rFonts w:ascii="Calibri" w:eastAsia="Calibri" w:hAnsi="Calibri" w:cs="Calibri"/>
          <w:bCs/>
          <w:color w:val="002060"/>
          <w:kern w:val="1"/>
          <w:lang w:eastAsia="hi-IN" w:bidi="hi-IN"/>
        </w:rPr>
      </w:pPr>
    </w:p>
    <w:p w14:paraId="4937A3E0" w14:textId="77777777" w:rsidR="00B904E0" w:rsidRPr="005759F1" w:rsidRDefault="00B904E0" w:rsidP="00B904E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7696AC54" w14:textId="77777777" w:rsidR="00B904E0" w:rsidRPr="005759F1" w:rsidRDefault="00B904E0" w:rsidP="00B904E0">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0D5DF832" w14:textId="77777777" w:rsidR="00B904E0" w:rsidRPr="005759F1" w:rsidRDefault="00B904E0" w:rsidP="00B904E0">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69075C5F" w14:textId="77777777" w:rsidR="00B904E0" w:rsidRPr="005759F1" w:rsidRDefault="00B904E0" w:rsidP="00B904E0">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5A6F89EB" w14:textId="77777777" w:rsidR="00B904E0" w:rsidRDefault="00B904E0" w:rsidP="00B904E0">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040ADB4F" w14:textId="77777777" w:rsidR="00B904E0" w:rsidRDefault="00B904E0" w:rsidP="00B904E0">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2F8C1E7F" w14:textId="77777777" w:rsidR="00B904E0" w:rsidRPr="007C2881" w:rsidRDefault="00B904E0" w:rsidP="00B904E0">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2D7ABBD7" w14:textId="77777777" w:rsidR="00B904E0" w:rsidRDefault="00B904E0" w:rsidP="00B904E0">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5884E871" w14:textId="77777777" w:rsidR="00B904E0" w:rsidRPr="005759F1" w:rsidRDefault="00B904E0" w:rsidP="00B904E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7DD61FDF" w14:textId="77777777" w:rsidR="00B904E0" w:rsidRPr="00565B6E" w:rsidRDefault="00B904E0" w:rsidP="00B904E0">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1A91B2A3" w14:textId="77777777" w:rsidR="00B904E0" w:rsidRPr="0028688C" w:rsidRDefault="00B904E0" w:rsidP="00B904E0">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27EDE2C" w14:textId="77777777" w:rsidR="00B904E0" w:rsidRDefault="00B904E0" w:rsidP="00B904E0">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Pr>
          <w:rFonts w:ascii="Calibri" w:eastAsia="Calibri" w:hAnsi="Calibri" w:cs="Calibri"/>
          <w:b/>
          <w:bCs/>
          <w:color w:val="002060"/>
          <w:kern w:val="0"/>
          <w:lang w:val="es" w:eastAsia="es-PE"/>
          <w14:ligatures w14:val="none"/>
        </w:rPr>
        <w:t xml:space="preserve">Vigencia: </w:t>
      </w:r>
      <w:r w:rsidRPr="0028688C">
        <w:rPr>
          <w:rFonts w:ascii="Calibri" w:eastAsia="Calibri" w:hAnsi="Calibri" w:cs="Calibri"/>
          <w:color w:val="002060"/>
          <w:kern w:val="0"/>
          <w:lang w:val="es" w:eastAsia="es-PE"/>
          <w14:ligatures w14:val="none"/>
        </w:rPr>
        <w:t xml:space="preserve">01 junio al </w:t>
      </w:r>
      <w:r>
        <w:rPr>
          <w:rFonts w:ascii="Calibri" w:eastAsia="Calibri" w:hAnsi="Calibri" w:cs="Calibri"/>
          <w:color w:val="002060"/>
          <w:kern w:val="0"/>
          <w:lang w:val="es" w:eastAsia="es-PE"/>
          <w14:ligatures w14:val="none"/>
        </w:rPr>
        <w:t xml:space="preserve">20 diciembre </w:t>
      </w:r>
      <w:r w:rsidRPr="0028688C">
        <w:rPr>
          <w:rFonts w:ascii="Calibri" w:eastAsia="Calibri" w:hAnsi="Calibri" w:cs="Calibri"/>
          <w:color w:val="002060"/>
          <w:kern w:val="0"/>
          <w:lang w:val="es" w:eastAsia="es-PE"/>
          <w14:ligatures w14:val="none"/>
        </w:rPr>
        <w:t>2026</w:t>
      </w:r>
      <w:r>
        <w:rPr>
          <w:rFonts w:ascii="Calibri" w:eastAsia="Calibri" w:hAnsi="Calibri" w:cs="Calibri"/>
          <w:color w:val="002060"/>
          <w:kern w:val="0"/>
          <w:lang w:val="es" w:eastAsia="es-PE"/>
          <w14:ligatures w14:val="none"/>
        </w:rPr>
        <w:t xml:space="preserve"> (No aplica en Fechas Especiales) Consultar.</w:t>
      </w:r>
    </w:p>
    <w:p w14:paraId="381E1859" w14:textId="77777777" w:rsidR="00B904E0" w:rsidRDefault="00B904E0" w:rsidP="00B904E0">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Alojamiento:</w:t>
      </w:r>
      <w:r>
        <w:rPr>
          <w:rFonts w:ascii="Calibri" w:eastAsia="Calibri" w:hAnsi="Calibri" w:cs="Calibri"/>
          <w:color w:val="002060"/>
          <w:kern w:val="0"/>
          <w:lang w:val="es" w:eastAsia="es-PE"/>
          <w14:ligatures w14:val="none"/>
        </w:rPr>
        <w:t xml:space="preserve"> </w:t>
      </w:r>
      <w:r w:rsidRPr="0028688C">
        <w:rPr>
          <w:rFonts w:ascii="Calibri" w:eastAsia="Calibri" w:hAnsi="Calibri" w:cs="Calibri"/>
          <w:color w:val="002060"/>
          <w:kern w:val="0"/>
          <w:lang w:eastAsia="es-PE"/>
          <w14:ligatures w14:val="none"/>
        </w:rPr>
        <w:t>Alojamiento, bodegas y actividades sujetas a disponibilidad al momento de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reservar. Nada reservado.</w:t>
      </w:r>
    </w:p>
    <w:p w14:paraId="0665EDC8" w14:textId="77777777" w:rsidR="00B904E0" w:rsidRPr="0028688C" w:rsidRDefault="00B904E0" w:rsidP="00B904E0">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Bodegas:</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En caso de que alguna de las bodegas no tenga disponibilidad para la fecha se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reemplazará por una bodega similar, manteniendo la misma calidad del servicio y</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la tarifa.</w:t>
      </w:r>
    </w:p>
    <w:p w14:paraId="0F5FBC25" w14:textId="77777777" w:rsidR="00B904E0" w:rsidRPr="005759F1" w:rsidRDefault="00B904E0" w:rsidP="00B904E0">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6C18A8A" w14:textId="77777777" w:rsidR="00B904E0" w:rsidRPr="005759F1" w:rsidRDefault="00B904E0" w:rsidP="00B904E0">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29ECCBB1" w14:textId="77777777" w:rsidR="00B904E0"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0DE203E0" w14:textId="77777777" w:rsidR="00B904E0" w:rsidRDefault="00B904E0" w:rsidP="00B904E0">
      <w:pPr>
        <w:pBdr>
          <w:top w:val="nil"/>
          <w:left w:val="nil"/>
          <w:bottom w:val="nil"/>
          <w:right w:val="nil"/>
          <w:between w:val="nil"/>
        </w:pBdr>
        <w:spacing w:after="0"/>
        <w:jc w:val="both"/>
        <w:rPr>
          <w:rFonts w:ascii="Calibri" w:eastAsia="Calibri" w:hAnsi="Calibri" w:cs="Calibri"/>
          <w:color w:val="002060"/>
          <w:kern w:val="0"/>
          <w:lang w:val="es" w:eastAsia="es-PE"/>
          <w14:ligatures w14:val="none"/>
        </w:rPr>
      </w:pPr>
    </w:p>
    <w:p w14:paraId="072504EE" w14:textId="77777777" w:rsidR="00B904E0" w:rsidRPr="00B904E0" w:rsidRDefault="00B904E0" w:rsidP="00B904E0">
      <w:pPr>
        <w:pBdr>
          <w:top w:val="nil"/>
          <w:left w:val="nil"/>
          <w:bottom w:val="nil"/>
          <w:right w:val="nil"/>
          <w:between w:val="nil"/>
        </w:pBdr>
        <w:spacing w:after="0"/>
        <w:jc w:val="both"/>
        <w:rPr>
          <w:rFonts w:ascii="Calibri" w:eastAsia="Calibri" w:hAnsi="Calibri" w:cs="Calibri"/>
          <w:color w:val="002060"/>
          <w:kern w:val="0"/>
          <w:lang w:val="es" w:eastAsia="es-PE"/>
          <w14:ligatures w14:val="none"/>
        </w:rPr>
      </w:pPr>
    </w:p>
    <w:p w14:paraId="7C4F0CEE" w14:textId="77777777" w:rsidR="00B904E0" w:rsidRPr="005759F1"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7FAFF92C" w14:textId="77777777" w:rsidR="00B904E0" w:rsidRPr="0028688C"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1CF710C9" w14:textId="77777777" w:rsidR="00B904E0" w:rsidRPr="00CA6287"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4D4BB5FA" w14:textId="77777777" w:rsidR="00B904E0" w:rsidRPr="005759F1"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6C91122E" w14:textId="77777777" w:rsidR="00B904E0" w:rsidRPr="005759F1"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1473712A" w14:textId="77777777" w:rsidR="00B904E0" w:rsidRPr="00CA6287"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2BC914E0" w14:textId="77777777" w:rsidR="00B904E0" w:rsidRPr="00373B57"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5C32AD31" w14:textId="77777777" w:rsidR="00B904E0" w:rsidRPr="005759F1"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1F2B0625" w14:textId="77777777" w:rsidR="00B904E0" w:rsidRPr="0028688C"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50978F02" w14:textId="77777777" w:rsidR="00B904E0" w:rsidRPr="00C761D5" w:rsidRDefault="00B904E0" w:rsidP="00B904E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1562A33" w14:textId="77777777" w:rsidR="00B904E0" w:rsidRDefault="00B904E0" w:rsidP="00B904E0">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419DC4A3" w14:textId="77777777" w:rsidR="00B904E0" w:rsidRPr="005759F1" w:rsidRDefault="00B904E0" w:rsidP="00B904E0">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C8D8073" w14:textId="77777777" w:rsidR="00B904E0" w:rsidRPr="00B904E0" w:rsidRDefault="00B904E0" w:rsidP="00B904E0">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B904E0">
          <w:rPr>
            <w:rStyle w:val="Hipervnculo"/>
            <w:rFonts w:cs="Calibri"/>
            <w:b/>
            <w:bCs/>
            <w:color w:val="0000CC"/>
            <w:kern w:val="0"/>
            <w:lang w:val="es" w:eastAsia="es-PE"/>
            <w14:ligatures w14:val="none"/>
          </w:rPr>
          <w:t>VER TÉRMINOS Y CONDCIONES</w:t>
        </w:r>
        <w:r w:rsidRPr="00B904E0">
          <w:rPr>
            <w:rStyle w:val="Hipervnculo"/>
            <w:rFonts w:ascii="Aptos" w:eastAsia="Aptos" w:hAnsi="Aptos" w:cs="Aptos"/>
            <w:b/>
            <w:bCs/>
            <w:color w:val="0000CC"/>
            <w:kern w:val="0"/>
            <w:lang w:val="es" w:eastAsia="es-PE"/>
            <w14:ligatures w14:val="none"/>
          </w:rPr>
          <w:t xml:space="preserve"> DE CONTRATACIÓN</w:t>
        </w:r>
      </w:hyperlink>
    </w:p>
    <w:p w14:paraId="1FD9FDAF" w14:textId="77777777" w:rsidR="00B904E0" w:rsidRPr="00B904E0" w:rsidRDefault="00B904E0" w:rsidP="00B904E0">
      <w:pPr>
        <w:suppressAutoHyphens/>
        <w:spacing w:after="0" w:line="100" w:lineRule="atLeast"/>
        <w:ind w:left="-284" w:right="-166"/>
        <w:jc w:val="both"/>
        <w:rPr>
          <w:rFonts w:ascii="Calibri" w:eastAsia="Calibri" w:hAnsi="Calibri" w:cs="Calibri"/>
          <w:bCs/>
          <w:color w:val="002060"/>
          <w:kern w:val="1"/>
          <w:lang w:eastAsia="hi-IN" w:bidi="hi-IN"/>
        </w:rPr>
      </w:pPr>
    </w:p>
    <w:sectPr w:rsidR="00B904E0" w:rsidRPr="00B904E0"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850B" w14:textId="77777777" w:rsidR="00685C54" w:rsidRDefault="00685C54" w:rsidP="007D5D95">
      <w:pPr>
        <w:spacing w:after="0" w:line="240" w:lineRule="auto"/>
      </w:pPr>
      <w:r>
        <w:separator/>
      </w:r>
    </w:p>
  </w:endnote>
  <w:endnote w:type="continuationSeparator" w:id="0">
    <w:p w14:paraId="6632758A" w14:textId="77777777" w:rsidR="00685C54" w:rsidRDefault="00685C54"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CFED" w14:textId="77777777" w:rsidR="00685C54" w:rsidRDefault="00685C54" w:rsidP="007D5D95">
      <w:pPr>
        <w:spacing w:after="0" w:line="240" w:lineRule="auto"/>
      </w:pPr>
      <w:r>
        <w:separator/>
      </w:r>
    </w:p>
  </w:footnote>
  <w:footnote w:type="continuationSeparator" w:id="0">
    <w:p w14:paraId="73B54BAA" w14:textId="77777777" w:rsidR="00685C54" w:rsidRDefault="00685C54"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BE5EC4D"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5D21">
      <w:rPr>
        <w:rFonts w:ascii="Montserrat" w:hAnsi="Montserrat"/>
        <w:i/>
        <w:iCs/>
        <w:color w:val="007536"/>
      </w:rPr>
      <w:t>LA CITY ES BELLA 2026</w:t>
    </w:r>
  </w:p>
  <w:p w14:paraId="2C9AF8AA" w14:textId="5ADB00E8"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B904E0">
      <w:rPr>
        <w:rFonts w:ascii="Montserrat" w:hAnsi="Montserrat"/>
        <w:i/>
        <w:iCs/>
        <w:color w:val="7F7F7F" w:themeColor="text1" w:themeTint="80"/>
        <w:sz w:val="20"/>
        <w:szCs w:val="20"/>
      </w:rPr>
      <w:t>02/06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8460F18"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C55D21">
      <w:rPr>
        <w:rFonts w:ascii="Montserrat" w:hAnsi="Montserrat"/>
        <w:i/>
        <w:iCs/>
        <w:color w:val="7F7F7F" w:themeColor="text1" w:themeTint="80"/>
        <w:sz w:val="20"/>
        <w:szCs w:val="20"/>
      </w:rPr>
      <w:t>DISTIN</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7670BBA"/>
    <w:multiLevelType w:val="hybridMultilevel"/>
    <w:tmpl w:val="13BA442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7602150">
    <w:abstractNumId w:val="0"/>
  </w:num>
  <w:num w:numId="2" w16cid:durableId="674381686">
    <w:abstractNumId w:val="2"/>
  </w:num>
  <w:num w:numId="3" w16cid:durableId="1788425452">
    <w:abstractNumId w:val="4"/>
  </w:num>
  <w:num w:numId="4" w16cid:durableId="931275901">
    <w:abstractNumId w:val="3"/>
  </w:num>
  <w:num w:numId="5" w16cid:durableId="61355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283629"/>
    <w:rsid w:val="002A3950"/>
    <w:rsid w:val="002D0E4D"/>
    <w:rsid w:val="003A02B0"/>
    <w:rsid w:val="003C7C91"/>
    <w:rsid w:val="003E4EF1"/>
    <w:rsid w:val="00404239"/>
    <w:rsid w:val="0045278B"/>
    <w:rsid w:val="004713AE"/>
    <w:rsid w:val="005932CD"/>
    <w:rsid w:val="00596381"/>
    <w:rsid w:val="005C54EC"/>
    <w:rsid w:val="005D541B"/>
    <w:rsid w:val="0064547F"/>
    <w:rsid w:val="00685C54"/>
    <w:rsid w:val="00717C68"/>
    <w:rsid w:val="007600E5"/>
    <w:rsid w:val="007D5D95"/>
    <w:rsid w:val="00913DF9"/>
    <w:rsid w:val="0093595A"/>
    <w:rsid w:val="009A3936"/>
    <w:rsid w:val="00AA3956"/>
    <w:rsid w:val="00AD5D71"/>
    <w:rsid w:val="00B904E0"/>
    <w:rsid w:val="00BE6411"/>
    <w:rsid w:val="00C35102"/>
    <w:rsid w:val="00C55D21"/>
    <w:rsid w:val="00D539CE"/>
    <w:rsid w:val="00D87CE5"/>
    <w:rsid w:val="00D935BA"/>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C55D21"/>
    <w:pPr>
      <w:spacing w:after="0" w:line="240" w:lineRule="auto"/>
    </w:pPr>
  </w:style>
  <w:style w:type="character" w:styleId="Hipervnculo">
    <w:name w:val="Hyperlink"/>
    <w:basedOn w:val="Fuentedeprrafopredeter"/>
    <w:uiPriority w:val="99"/>
    <w:unhideWhenUsed/>
    <w:rsid w:val="00B904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4675</Characters>
  <Application>Microsoft Office Word</Application>
  <DocSecurity>0</DocSecurity>
  <Lines>38</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2026-06-02T21:38:00Z</dcterms:created>
  <dcterms:modified xsi:type="dcterms:W3CDTF">2026-06-02T21:38:00Z</dcterms:modified>
</cp:coreProperties>
</file>