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2B831D8" w14:textId="77777777" w:rsidR="003D1024" w:rsidRPr="003C5E24" w:rsidRDefault="003D1024" w:rsidP="003D1024">
      <w:pPr>
        <w:suppressAutoHyphens/>
        <w:spacing w:after="0" w:line="100" w:lineRule="atLeast"/>
        <w:ind w:left="-284"/>
        <w:rPr>
          <w:rFonts w:ascii="Calibri" w:eastAsia="Calibri" w:hAnsi="Calibri" w:cs="Calibri"/>
          <w:b/>
          <w:color w:val="002060"/>
          <w:kern w:val="1"/>
          <w:sz w:val="28"/>
          <w:szCs w:val="16"/>
          <w:lang w:eastAsia="hi-IN" w:bidi="hi-IN"/>
        </w:rPr>
      </w:pPr>
    </w:p>
    <w:p w14:paraId="700E0CC0" w14:textId="67BF4592" w:rsidR="003D1024" w:rsidRPr="003D1024" w:rsidRDefault="003D1024" w:rsidP="003D1024">
      <w:pPr>
        <w:suppressAutoHyphens/>
        <w:spacing w:after="0" w:line="100" w:lineRule="atLeast"/>
        <w:ind w:left="-284"/>
        <w:rPr>
          <w:rFonts w:ascii="Calibri" w:eastAsia="Calibri" w:hAnsi="Calibri" w:cs="Calibri"/>
          <w:b/>
          <w:color w:val="002060"/>
          <w:kern w:val="1"/>
          <w:sz w:val="36"/>
          <w:szCs w:val="20"/>
          <w:lang w:eastAsia="hi-IN" w:bidi="hi-IN"/>
        </w:rPr>
      </w:pPr>
      <w:r w:rsidRPr="003D1024">
        <w:rPr>
          <w:rFonts w:ascii="Calibri" w:eastAsia="Calibri" w:hAnsi="Calibri" w:cs="Calibri"/>
          <w:b/>
          <w:color w:val="002060"/>
          <w:kern w:val="1"/>
          <w:sz w:val="36"/>
          <w:szCs w:val="20"/>
          <w:lang w:eastAsia="hi-IN" w:bidi="hi-IN"/>
        </w:rPr>
        <w:t>FORMULA 1 SAO PAULO 2026</w:t>
      </w:r>
    </w:p>
    <w:p w14:paraId="660C24B9" w14:textId="77777777" w:rsidR="003D1024" w:rsidRPr="00E11279" w:rsidRDefault="003D1024" w:rsidP="003D1024">
      <w:pPr>
        <w:ind w:left="-284"/>
        <w:rPr>
          <w:rFonts w:ascii="Calibri" w:eastAsia="Calibri" w:hAnsi="Calibri" w:cs="Calibri"/>
          <w:b/>
          <w:bCs/>
          <w:color w:val="FF0000"/>
          <w:kern w:val="0"/>
          <w:sz w:val="24"/>
          <w:szCs w:val="24"/>
          <w:bdr w:val="none" w:sz="0" w:space="0" w:color="auto" w:frame="1"/>
          <w:lang w:val="es-AR"/>
          <w14:ligatures w14:val="none"/>
        </w:rPr>
      </w:pPr>
      <w:r w:rsidRPr="00E11279">
        <w:rPr>
          <w:rFonts w:ascii="Calibri" w:eastAsia="Calibri" w:hAnsi="Calibri" w:cs="Calibri"/>
          <w:b/>
          <w:bCs/>
          <w:color w:val="002060"/>
          <w:kern w:val="0"/>
          <w:sz w:val="24"/>
          <w:szCs w:val="24"/>
          <w:lang w:val="es-AR"/>
          <w14:ligatures w14:val="none"/>
        </w:rPr>
        <w:t>Autódromo José Carlos Pace, San Pablo</w:t>
      </w:r>
      <w:r w:rsidRPr="00E11279">
        <w:rPr>
          <w:rFonts w:ascii="Calibri" w:eastAsia="Calibri" w:hAnsi="Calibri" w:cs="Calibri"/>
          <w:b/>
          <w:bCs/>
          <w:color w:val="002060"/>
          <w:kern w:val="0"/>
          <w:sz w:val="24"/>
          <w:szCs w:val="24"/>
          <w:lang w:val="es-AR"/>
          <w14:ligatures w14:val="none"/>
        </w:rPr>
        <w:br/>
      </w:r>
      <w:r w:rsidRPr="00E11279">
        <w:rPr>
          <w:rFonts w:ascii="Calibri" w:eastAsia="Calibri" w:hAnsi="Calibri" w:cs="Calibri"/>
          <w:b/>
          <w:bCs/>
          <w:color w:val="FF0000"/>
          <w:kern w:val="0"/>
          <w:sz w:val="24"/>
          <w:szCs w:val="24"/>
          <w:highlight w:val="yellow"/>
          <w:bdr w:val="none" w:sz="0" w:space="0" w:color="auto" w:frame="1"/>
          <w:lang w:val="es-AR"/>
          <w14:ligatures w14:val="none"/>
        </w:rPr>
        <w:t>0</w:t>
      </w:r>
      <w:r>
        <w:rPr>
          <w:rFonts w:ascii="Calibri" w:eastAsia="Calibri" w:hAnsi="Calibri" w:cs="Calibri"/>
          <w:b/>
          <w:bCs/>
          <w:color w:val="FF0000"/>
          <w:kern w:val="0"/>
          <w:sz w:val="24"/>
          <w:szCs w:val="24"/>
          <w:highlight w:val="yellow"/>
          <w:bdr w:val="none" w:sz="0" w:space="0" w:color="auto" w:frame="1"/>
          <w:lang w:val="es-AR"/>
          <w14:ligatures w14:val="none"/>
        </w:rPr>
        <w:t>6</w:t>
      </w:r>
      <w:r w:rsidRPr="00E11279">
        <w:rPr>
          <w:rFonts w:ascii="Calibri" w:eastAsia="Calibri" w:hAnsi="Calibri" w:cs="Calibri"/>
          <w:b/>
          <w:bCs/>
          <w:color w:val="FF0000"/>
          <w:kern w:val="0"/>
          <w:sz w:val="24"/>
          <w:szCs w:val="24"/>
          <w:highlight w:val="yellow"/>
          <w:bdr w:val="none" w:sz="0" w:space="0" w:color="auto" w:frame="1"/>
          <w:lang w:val="es-AR"/>
          <w14:ligatures w14:val="none"/>
        </w:rPr>
        <w:t>, 0</w:t>
      </w:r>
      <w:r>
        <w:rPr>
          <w:rFonts w:ascii="Calibri" w:eastAsia="Calibri" w:hAnsi="Calibri" w:cs="Calibri"/>
          <w:b/>
          <w:bCs/>
          <w:color w:val="FF0000"/>
          <w:kern w:val="0"/>
          <w:sz w:val="24"/>
          <w:szCs w:val="24"/>
          <w:highlight w:val="yellow"/>
          <w:bdr w:val="none" w:sz="0" w:space="0" w:color="auto" w:frame="1"/>
          <w:lang w:val="es-AR"/>
          <w14:ligatures w14:val="none"/>
        </w:rPr>
        <w:t>7</w:t>
      </w:r>
      <w:r w:rsidRPr="00E11279">
        <w:rPr>
          <w:rFonts w:ascii="Calibri" w:eastAsia="Calibri" w:hAnsi="Calibri" w:cs="Calibri"/>
          <w:b/>
          <w:bCs/>
          <w:color w:val="FF0000"/>
          <w:kern w:val="0"/>
          <w:sz w:val="24"/>
          <w:szCs w:val="24"/>
          <w:highlight w:val="yellow"/>
          <w:bdr w:val="none" w:sz="0" w:space="0" w:color="auto" w:frame="1"/>
          <w:lang w:val="es-AR"/>
          <w14:ligatures w14:val="none"/>
        </w:rPr>
        <w:t xml:space="preserve"> Y 0</w:t>
      </w:r>
      <w:r>
        <w:rPr>
          <w:rFonts w:ascii="Calibri" w:eastAsia="Calibri" w:hAnsi="Calibri" w:cs="Calibri"/>
          <w:b/>
          <w:bCs/>
          <w:color w:val="FF0000"/>
          <w:kern w:val="0"/>
          <w:sz w:val="24"/>
          <w:szCs w:val="24"/>
          <w:highlight w:val="yellow"/>
          <w:bdr w:val="none" w:sz="0" w:space="0" w:color="auto" w:frame="1"/>
          <w:lang w:val="es-AR"/>
          <w14:ligatures w14:val="none"/>
        </w:rPr>
        <w:t>8</w:t>
      </w:r>
      <w:r w:rsidRPr="00E11279">
        <w:rPr>
          <w:rFonts w:ascii="Calibri" w:eastAsia="Calibri" w:hAnsi="Calibri" w:cs="Calibri"/>
          <w:b/>
          <w:bCs/>
          <w:color w:val="FF0000"/>
          <w:kern w:val="0"/>
          <w:sz w:val="24"/>
          <w:szCs w:val="24"/>
          <w:highlight w:val="yellow"/>
          <w:bdr w:val="none" w:sz="0" w:space="0" w:color="auto" w:frame="1"/>
          <w:lang w:val="es-AR"/>
          <w14:ligatures w14:val="none"/>
        </w:rPr>
        <w:t xml:space="preserve"> de noviembre</w:t>
      </w:r>
      <w:r w:rsidRPr="00E11279">
        <w:rPr>
          <w:rFonts w:ascii="Calibri" w:eastAsia="Calibri" w:hAnsi="Calibri" w:cs="Calibri"/>
          <w:b/>
          <w:bCs/>
          <w:color w:val="FF0000"/>
          <w:kern w:val="0"/>
          <w:sz w:val="24"/>
          <w:szCs w:val="24"/>
          <w:bdr w:val="none" w:sz="0" w:space="0" w:color="auto" w:frame="1"/>
          <w:lang w:val="es-AR"/>
          <w14:ligatures w14:val="none"/>
        </w:rPr>
        <w:t xml:space="preserve"> </w:t>
      </w:r>
    </w:p>
    <w:p w14:paraId="73A5A767" w14:textId="77777777" w:rsidR="003D1024" w:rsidRPr="00DA4610" w:rsidRDefault="003D1024" w:rsidP="003D1024">
      <w:pPr>
        <w:suppressAutoHyphens/>
        <w:spacing w:after="0" w:line="100" w:lineRule="atLeast"/>
        <w:ind w:left="-284"/>
        <w:rPr>
          <w:rFonts w:ascii="Calibri" w:hAnsi="Calibri" w:cs="Calibri"/>
          <w:b/>
          <w:bCs/>
          <w:noProof/>
          <w:color w:val="002060"/>
          <w:kern w:val="0"/>
          <w:sz w:val="10"/>
          <w:szCs w:val="4"/>
          <w:u w:val="single"/>
          <w14:ligatures w14:val="none"/>
        </w:rPr>
      </w:pPr>
    </w:p>
    <w:p w14:paraId="35141D05" w14:textId="77777777" w:rsidR="003D1024" w:rsidRPr="00E11279" w:rsidRDefault="003D1024" w:rsidP="003D1024">
      <w:pPr>
        <w:suppressAutoHyphens/>
        <w:spacing w:after="0" w:line="100" w:lineRule="atLeast"/>
        <w:ind w:left="-284"/>
        <w:rPr>
          <w:rFonts w:ascii="Calibri" w:eastAsia="Calibri" w:hAnsi="Calibri"/>
          <w:b/>
          <w:bCs/>
          <w:noProof/>
          <w:color w:val="002060"/>
          <w:kern w:val="1"/>
          <w:sz w:val="21"/>
          <w:szCs w:val="21"/>
          <w:lang w:eastAsia="hi-IN" w:bidi="hi-IN"/>
        </w:rPr>
      </w:pPr>
      <w:r w:rsidRPr="00E11279">
        <w:rPr>
          <w:rFonts w:ascii="Calibri" w:eastAsia="Calibri" w:hAnsi="Calibri"/>
          <w:b/>
          <w:bCs/>
          <w:noProof/>
          <w:color w:val="002060"/>
          <w:kern w:val="1"/>
          <w:sz w:val="21"/>
          <w:szCs w:val="21"/>
          <w:lang w:eastAsia="hi-IN" w:bidi="hi-IN"/>
        </w:rPr>
        <w:t>INCLUYE:</w:t>
      </w:r>
    </w:p>
    <w:p w14:paraId="5FAA135E" w14:textId="77777777" w:rsidR="003D1024" w:rsidRDefault="003D1024" w:rsidP="003D1024">
      <w:pPr>
        <w:numPr>
          <w:ilvl w:val="0"/>
          <w:numId w:val="2"/>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Pr>
          <w:rFonts w:ascii="Calibri" w:eastAsia="Calibri" w:hAnsi="Calibri"/>
          <w:b/>
          <w:bCs/>
          <w:color w:val="002060"/>
          <w:kern w:val="1"/>
          <w:sz w:val="21"/>
          <w:szCs w:val="21"/>
          <w:lang w:eastAsia="es-PE" w:bidi="hi-IN"/>
        </w:rPr>
        <w:t>Traslados in/out aeropuerto GRU o CGH en regular</w:t>
      </w:r>
    </w:p>
    <w:p w14:paraId="1AB5F317" w14:textId="77777777" w:rsidR="003D1024" w:rsidRPr="00E11279" w:rsidRDefault="003D1024" w:rsidP="003D1024">
      <w:pPr>
        <w:numPr>
          <w:ilvl w:val="0"/>
          <w:numId w:val="2"/>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E11279">
        <w:rPr>
          <w:rFonts w:ascii="Calibri" w:eastAsia="Calibri" w:hAnsi="Calibri"/>
          <w:b/>
          <w:bCs/>
          <w:color w:val="002060"/>
          <w:kern w:val="1"/>
          <w:sz w:val="21"/>
          <w:szCs w:val="21"/>
          <w:lang w:eastAsia="es-PE" w:bidi="hi-IN"/>
        </w:rPr>
        <w:t>0</w:t>
      </w:r>
      <w:r>
        <w:rPr>
          <w:rFonts w:ascii="Calibri" w:eastAsia="Calibri" w:hAnsi="Calibri"/>
          <w:b/>
          <w:bCs/>
          <w:color w:val="002060"/>
          <w:kern w:val="1"/>
          <w:sz w:val="21"/>
          <w:szCs w:val="21"/>
          <w:lang w:eastAsia="es-PE" w:bidi="hi-IN"/>
        </w:rPr>
        <w:t>4</w:t>
      </w:r>
      <w:r w:rsidRPr="00E11279">
        <w:rPr>
          <w:rFonts w:ascii="Calibri" w:eastAsia="Calibri" w:hAnsi="Calibri"/>
          <w:b/>
          <w:bCs/>
          <w:color w:val="002060"/>
          <w:kern w:val="1"/>
          <w:sz w:val="21"/>
          <w:szCs w:val="21"/>
          <w:lang w:eastAsia="es-PE" w:bidi="hi-IN"/>
        </w:rPr>
        <w:t xml:space="preserve"> noches de alojamiento en Hotel seleccionado</w:t>
      </w:r>
      <w:r>
        <w:rPr>
          <w:rFonts w:ascii="Calibri" w:eastAsia="Calibri" w:hAnsi="Calibri"/>
          <w:b/>
          <w:bCs/>
          <w:color w:val="002060"/>
          <w:kern w:val="1"/>
          <w:sz w:val="21"/>
          <w:szCs w:val="21"/>
          <w:lang w:eastAsia="es-PE" w:bidi="hi-IN"/>
        </w:rPr>
        <w:t xml:space="preserve"> con Desayuno</w:t>
      </w:r>
    </w:p>
    <w:p w14:paraId="513B6916" w14:textId="77777777" w:rsidR="003D1024" w:rsidRPr="00DA4610" w:rsidRDefault="003D1024" w:rsidP="003D1024">
      <w:pPr>
        <w:numPr>
          <w:ilvl w:val="0"/>
          <w:numId w:val="2"/>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DA4610">
        <w:rPr>
          <w:rFonts w:ascii="Calibri" w:eastAsia="Calibri" w:hAnsi="Calibri"/>
          <w:b/>
          <w:bCs/>
          <w:noProof/>
          <w:color w:val="002060"/>
          <w:kern w:val="1"/>
          <w:sz w:val="21"/>
          <w:szCs w:val="21"/>
          <w:lang w:eastAsia="hi-IN" w:bidi="hi-IN"/>
        </w:rPr>
        <w:t>Traslados hotel / autódromo / hotel en regular (viernes, sábado y domingo)</w:t>
      </w:r>
    </w:p>
    <w:p w14:paraId="6F3B3F84" w14:textId="77777777" w:rsidR="003D1024" w:rsidRDefault="003D1024" w:rsidP="003D1024">
      <w:pPr>
        <w:numPr>
          <w:ilvl w:val="0"/>
          <w:numId w:val="2"/>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E11279">
        <w:rPr>
          <w:rFonts w:ascii="Calibri" w:eastAsia="Calibri" w:hAnsi="Calibri"/>
          <w:b/>
          <w:bCs/>
          <w:noProof/>
          <w:color w:val="002060"/>
          <w:kern w:val="1"/>
          <w:sz w:val="21"/>
          <w:szCs w:val="21"/>
          <w:lang w:eastAsia="hi-IN" w:bidi="hi-IN"/>
        </w:rPr>
        <w:t>Entrada seleccionada para los 3 dias de circuito</w:t>
      </w:r>
    </w:p>
    <w:p w14:paraId="4F009294" w14:textId="77777777" w:rsidR="003D1024" w:rsidRDefault="003D1024" w:rsidP="003D1024">
      <w:pPr>
        <w:numPr>
          <w:ilvl w:val="0"/>
          <w:numId w:val="2"/>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Pr>
          <w:rFonts w:ascii="Calibri" w:eastAsia="Calibri" w:hAnsi="Calibri"/>
          <w:b/>
          <w:bCs/>
          <w:noProof/>
          <w:color w:val="002060"/>
          <w:kern w:val="1"/>
          <w:sz w:val="21"/>
          <w:szCs w:val="21"/>
          <w:lang w:eastAsia="hi-IN" w:bidi="hi-IN"/>
        </w:rPr>
        <w:t>Kit de Regalo Formula 1 (Bolsito, capa de lluvia y tapones de oido)</w:t>
      </w:r>
    </w:p>
    <w:p w14:paraId="640419B2" w14:textId="77777777" w:rsidR="003D1024" w:rsidRPr="00E11279" w:rsidRDefault="003D1024" w:rsidP="003D1024">
      <w:pPr>
        <w:numPr>
          <w:ilvl w:val="0"/>
          <w:numId w:val="2"/>
        </w:numPr>
        <w:suppressAutoHyphens/>
        <w:spacing w:after="0" w:line="100" w:lineRule="atLeast"/>
        <w:ind w:left="142" w:right="-1135" w:hanging="295"/>
        <w:rPr>
          <w:rFonts w:ascii="Calibri" w:eastAsia="Calibri" w:hAnsi="Calibri"/>
          <w:b/>
          <w:bCs/>
          <w:noProof/>
          <w:color w:val="002060"/>
          <w:kern w:val="1"/>
          <w:sz w:val="21"/>
          <w:szCs w:val="21"/>
          <w:lang w:eastAsia="hi-IN" w:bidi="hi-IN"/>
        </w:rPr>
      </w:pPr>
      <w:r w:rsidRPr="00E11279">
        <w:rPr>
          <w:rFonts w:ascii="Calibri" w:eastAsia="Calibri" w:hAnsi="Calibri"/>
          <w:b/>
          <w:bCs/>
          <w:color w:val="002060"/>
          <w:kern w:val="1"/>
          <w:sz w:val="21"/>
          <w:szCs w:val="21"/>
          <w:lang w:eastAsia="es-PE" w:bidi="hi-IN"/>
        </w:rPr>
        <w:t>Tarjeta de asistencia por 0</w:t>
      </w:r>
      <w:r>
        <w:rPr>
          <w:rFonts w:ascii="Calibri" w:eastAsia="Calibri" w:hAnsi="Calibri"/>
          <w:b/>
          <w:bCs/>
          <w:color w:val="002060"/>
          <w:kern w:val="1"/>
          <w:sz w:val="21"/>
          <w:szCs w:val="21"/>
          <w:lang w:eastAsia="es-PE" w:bidi="hi-IN"/>
        </w:rPr>
        <w:t>5</w:t>
      </w:r>
      <w:r w:rsidRPr="00E11279">
        <w:rPr>
          <w:rFonts w:ascii="Calibri" w:eastAsia="Calibri" w:hAnsi="Calibri"/>
          <w:b/>
          <w:bCs/>
          <w:color w:val="002060"/>
          <w:kern w:val="1"/>
          <w:sz w:val="21"/>
          <w:szCs w:val="21"/>
          <w:lang w:eastAsia="es-PE" w:bidi="hi-IN"/>
        </w:rPr>
        <w:t xml:space="preserve"> días</w:t>
      </w:r>
    </w:p>
    <w:p w14:paraId="0C5AAB04" w14:textId="77777777" w:rsidR="003D1024" w:rsidRDefault="003D1024" w:rsidP="003D1024">
      <w:pPr>
        <w:suppressAutoHyphens/>
        <w:spacing w:after="0" w:line="100" w:lineRule="atLeast"/>
        <w:ind w:left="-284"/>
        <w:rPr>
          <w:rFonts w:ascii="Calibri" w:eastAsia="Calibri" w:hAnsi="Calibri" w:cs="Calibri"/>
          <w:noProof/>
          <w:kern w:val="1"/>
          <w:szCs w:val="20"/>
          <w:lang w:eastAsia="hi-IN" w:bidi="hi-IN"/>
        </w:rPr>
      </w:pPr>
    </w:p>
    <w:p w14:paraId="0D5F7AC5" w14:textId="77777777" w:rsidR="003D1024" w:rsidRPr="00E11279" w:rsidRDefault="003D1024" w:rsidP="003D1024">
      <w:pPr>
        <w:suppressAutoHyphens/>
        <w:spacing w:after="0" w:line="100" w:lineRule="atLeast"/>
        <w:ind w:left="-284"/>
        <w:rPr>
          <w:rFonts w:ascii="Calibri" w:eastAsia="Calibri" w:hAnsi="Calibri" w:cs="Calibri"/>
          <w:noProof/>
          <w:kern w:val="1"/>
          <w:szCs w:val="20"/>
          <w:lang w:eastAsia="hi-IN" w:bidi="hi-IN"/>
        </w:rPr>
      </w:pPr>
    </w:p>
    <w:p w14:paraId="22F58187" w14:textId="77777777" w:rsidR="003D1024" w:rsidRDefault="003D1024" w:rsidP="003D1024">
      <w:pPr>
        <w:autoSpaceDE w:val="0"/>
        <w:autoSpaceDN w:val="0"/>
        <w:adjustRightInd w:val="0"/>
        <w:spacing w:line="240" w:lineRule="auto"/>
        <w:ind w:left="-284"/>
        <w:rPr>
          <w:rFonts w:ascii="Calibri" w:hAnsi="Calibri" w:cs="Calibri"/>
          <w:b/>
          <w:noProof/>
          <w:color w:val="002060"/>
          <w:kern w:val="0"/>
          <w:szCs w:val="20"/>
          <w:u w:val="single"/>
          <w14:ligatures w14:val="none"/>
        </w:rPr>
      </w:pPr>
      <w:r w:rsidRPr="00E11279">
        <w:rPr>
          <w:rFonts w:ascii="Calibri" w:hAnsi="Calibri" w:cs="Calibri"/>
          <w:b/>
          <w:noProof/>
          <w:color w:val="002060"/>
          <w:kern w:val="0"/>
          <w:szCs w:val="20"/>
          <w:u w:val="single"/>
          <w14:ligatures w14:val="none"/>
        </w:rPr>
        <w:t>TARIFAS POR PERSONA EN DOLARES AMERICANOS DESDE:</w:t>
      </w:r>
    </w:p>
    <w:tbl>
      <w:tblPr>
        <w:tblW w:w="8441" w:type="dxa"/>
        <w:tblInd w:w="567" w:type="dxa"/>
        <w:tblCellMar>
          <w:left w:w="70" w:type="dxa"/>
          <w:right w:w="70" w:type="dxa"/>
        </w:tblCellMar>
        <w:tblLook w:val="04A0" w:firstRow="1" w:lastRow="0" w:firstColumn="1" w:lastColumn="0" w:noHBand="0" w:noVBand="1"/>
      </w:tblPr>
      <w:tblGrid>
        <w:gridCol w:w="4527"/>
        <w:gridCol w:w="677"/>
        <w:gridCol w:w="794"/>
        <w:gridCol w:w="676"/>
        <w:gridCol w:w="794"/>
        <w:gridCol w:w="457"/>
        <w:gridCol w:w="520"/>
      </w:tblGrid>
      <w:tr w:rsidR="003C5E24" w:rsidRPr="003C5E24" w14:paraId="6BB072DA" w14:textId="77777777" w:rsidTr="003C5E24">
        <w:trPr>
          <w:trHeight w:val="277"/>
        </w:trPr>
        <w:tc>
          <w:tcPr>
            <w:tcW w:w="8441" w:type="dxa"/>
            <w:gridSpan w:val="7"/>
            <w:tcBorders>
              <w:top w:val="single" w:sz="4" w:space="0" w:color="385724"/>
              <w:left w:val="nil"/>
              <w:bottom w:val="nil"/>
              <w:right w:val="nil"/>
            </w:tcBorders>
            <w:shd w:val="clear" w:color="000000" w:fill="385724"/>
            <w:noWrap/>
            <w:vAlign w:val="center"/>
            <w:hideMark/>
          </w:tcPr>
          <w:p w14:paraId="76B07CCB" w14:textId="77777777" w:rsidR="003C5E24" w:rsidRPr="003C5E24" w:rsidRDefault="003C5E24" w:rsidP="003C5E24">
            <w:pPr>
              <w:spacing w:after="0" w:line="240" w:lineRule="auto"/>
              <w:jc w:val="center"/>
              <w:rPr>
                <w:rFonts w:ascii="Calibri" w:eastAsia="Times New Roman" w:hAnsi="Calibri" w:cs="Calibri"/>
                <w:b/>
                <w:bCs/>
                <w:color w:val="FFFFFF"/>
                <w:kern w:val="0"/>
                <w:sz w:val="23"/>
                <w:szCs w:val="23"/>
                <w:lang w:eastAsia="es-PE" w:bidi="hi-IN"/>
                <w14:ligatures w14:val="none"/>
              </w:rPr>
            </w:pPr>
            <w:r w:rsidRPr="003C5E24">
              <w:rPr>
                <w:rFonts w:ascii="Calibri" w:eastAsia="Times New Roman" w:hAnsi="Calibri" w:cs="Calibri"/>
                <w:b/>
                <w:bCs/>
                <w:color w:val="FFFFFF"/>
                <w:kern w:val="0"/>
                <w:sz w:val="23"/>
                <w:szCs w:val="23"/>
                <w:lang w:eastAsia="es-PE" w:bidi="hi-IN"/>
                <w14:ligatures w14:val="none"/>
              </w:rPr>
              <w:t>MERCURE SAO PAULO BELA VISTA 4*</w:t>
            </w:r>
          </w:p>
        </w:tc>
      </w:tr>
      <w:tr w:rsidR="003C5E24" w:rsidRPr="003C5E24" w14:paraId="1E8CE10D" w14:textId="77777777" w:rsidTr="003C5E24">
        <w:trPr>
          <w:trHeight w:val="235"/>
        </w:trPr>
        <w:tc>
          <w:tcPr>
            <w:tcW w:w="8441" w:type="dxa"/>
            <w:gridSpan w:val="7"/>
            <w:tcBorders>
              <w:top w:val="nil"/>
              <w:left w:val="nil"/>
              <w:bottom w:val="single" w:sz="4" w:space="0" w:color="385724"/>
              <w:right w:val="nil"/>
            </w:tcBorders>
            <w:shd w:val="clear" w:color="000000" w:fill="385724"/>
            <w:noWrap/>
            <w:vAlign w:val="center"/>
            <w:hideMark/>
          </w:tcPr>
          <w:p w14:paraId="6B32FFD1" w14:textId="77777777" w:rsidR="003C5E24" w:rsidRPr="003C5E24" w:rsidRDefault="003C5E24" w:rsidP="003C5E24">
            <w:pPr>
              <w:spacing w:after="0" w:line="240" w:lineRule="auto"/>
              <w:jc w:val="center"/>
              <w:rPr>
                <w:rFonts w:ascii="Calibri" w:eastAsia="Times New Roman" w:hAnsi="Calibri" w:cs="Calibri"/>
                <w:b/>
                <w:bCs/>
                <w:color w:val="FFFFFF"/>
                <w:kern w:val="0"/>
                <w:sz w:val="20"/>
                <w:szCs w:val="20"/>
                <w:lang w:eastAsia="es-PE" w:bidi="hi-IN"/>
                <w14:ligatures w14:val="none"/>
              </w:rPr>
            </w:pPr>
            <w:r w:rsidRPr="003C5E24">
              <w:rPr>
                <w:rFonts w:ascii="Calibri" w:eastAsia="Times New Roman" w:hAnsi="Calibri" w:cs="Calibri"/>
                <w:b/>
                <w:bCs/>
                <w:color w:val="FFFFFF"/>
                <w:kern w:val="0"/>
                <w:sz w:val="20"/>
                <w:szCs w:val="20"/>
                <w:lang w:eastAsia="es-PE" w:bidi="hi-IN"/>
                <w14:ligatures w14:val="none"/>
              </w:rPr>
              <w:t>Del 05 noviembre al 09 noviembre 2026</w:t>
            </w:r>
          </w:p>
        </w:tc>
      </w:tr>
      <w:tr w:rsidR="003C5E24" w:rsidRPr="003C5E24" w14:paraId="62E2CCDE" w14:textId="77777777" w:rsidTr="003C5E24">
        <w:trPr>
          <w:trHeight w:val="222"/>
        </w:trPr>
        <w:tc>
          <w:tcPr>
            <w:tcW w:w="4527" w:type="dxa"/>
            <w:vMerge w:val="restart"/>
            <w:tcBorders>
              <w:top w:val="nil"/>
              <w:left w:val="nil"/>
              <w:bottom w:val="single" w:sz="4" w:space="0" w:color="C5E0B4"/>
              <w:right w:val="nil"/>
            </w:tcBorders>
            <w:shd w:val="clear" w:color="000000" w:fill="C5E0B4"/>
            <w:noWrap/>
            <w:vAlign w:val="center"/>
            <w:hideMark/>
          </w:tcPr>
          <w:p w14:paraId="1DA26766"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 </w:t>
            </w:r>
          </w:p>
        </w:tc>
        <w:tc>
          <w:tcPr>
            <w:tcW w:w="1471" w:type="dxa"/>
            <w:gridSpan w:val="2"/>
            <w:tcBorders>
              <w:top w:val="single" w:sz="4" w:space="0" w:color="385724"/>
              <w:left w:val="nil"/>
              <w:bottom w:val="nil"/>
              <w:right w:val="nil"/>
            </w:tcBorders>
            <w:shd w:val="clear" w:color="000000" w:fill="C5E0B4"/>
            <w:noWrap/>
            <w:vAlign w:val="center"/>
            <w:hideMark/>
          </w:tcPr>
          <w:p w14:paraId="7A6565F4" w14:textId="77777777" w:rsidR="003C5E24" w:rsidRPr="003C5E24" w:rsidRDefault="003C5E24" w:rsidP="003C5E24">
            <w:pPr>
              <w:spacing w:after="0" w:line="240" w:lineRule="auto"/>
              <w:jc w:val="center"/>
              <w:rPr>
                <w:rFonts w:ascii="Calibri" w:eastAsia="Times New Roman" w:hAnsi="Calibri" w:cs="Calibri"/>
                <w:b/>
                <w:bCs/>
                <w:color w:val="002060"/>
                <w:kern w:val="0"/>
                <w:sz w:val="19"/>
                <w:szCs w:val="19"/>
                <w:lang w:eastAsia="es-PE" w:bidi="hi-IN"/>
                <w14:ligatures w14:val="none"/>
              </w:rPr>
            </w:pPr>
            <w:r w:rsidRPr="003C5E24">
              <w:rPr>
                <w:rFonts w:ascii="Calibri" w:eastAsia="Times New Roman" w:hAnsi="Calibri" w:cs="Calibri"/>
                <w:b/>
                <w:bCs/>
                <w:color w:val="002060"/>
                <w:kern w:val="0"/>
                <w:sz w:val="19"/>
                <w:szCs w:val="19"/>
                <w:lang w:eastAsia="es-PE" w:bidi="hi-IN"/>
                <w14:ligatures w14:val="none"/>
              </w:rPr>
              <w:t>SIMPLE</w:t>
            </w:r>
          </w:p>
        </w:tc>
        <w:tc>
          <w:tcPr>
            <w:tcW w:w="1470" w:type="dxa"/>
            <w:gridSpan w:val="2"/>
            <w:tcBorders>
              <w:top w:val="single" w:sz="4" w:space="0" w:color="385724"/>
              <w:left w:val="nil"/>
              <w:bottom w:val="nil"/>
              <w:right w:val="nil"/>
            </w:tcBorders>
            <w:shd w:val="clear" w:color="000000" w:fill="C5E0B4"/>
            <w:noWrap/>
            <w:vAlign w:val="center"/>
            <w:hideMark/>
          </w:tcPr>
          <w:p w14:paraId="1F0540CC" w14:textId="77777777" w:rsidR="003C5E24" w:rsidRPr="003C5E24" w:rsidRDefault="003C5E24" w:rsidP="003C5E24">
            <w:pPr>
              <w:spacing w:after="0" w:line="240" w:lineRule="auto"/>
              <w:jc w:val="center"/>
              <w:rPr>
                <w:rFonts w:ascii="Calibri" w:eastAsia="Times New Roman" w:hAnsi="Calibri" w:cs="Calibri"/>
                <w:b/>
                <w:bCs/>
                <w:color w:val="002060"/>
                <w:kern w:val="0"/>
                <w:sz w:val="19"/>
                <w:szCs w:val="19"/>
                <w:lang w:eastAsia="es-PE" w:bidi="hi-IN"/>
                <w14:ligatures w14:val="none"/>
              </w:rPr>
            </w:pPr>
            <w:r w:rsidRPr="003C5E24">
              <w:rPr>
                <w:rFonts w:ascii="Calibri" w:eastAsia="Times New Roman" w:hAnsi="Calibri" w:cs="Calibri"/>
                <w:b/>
                <w:bCs/>
                <w:color w:val="002060"/>
                <w:kern w:val="0"/>
                <w:sz w:val="19"/>
                <w:szCs w:val="19"/>
                <w:lang w:eastAsia="es-PE" w:bidi="hi-IN"/>
                <w14:ligatures w14:val="none"/>
              </w:rPr>
              <w:t>DOBLE</w:t>
            </w:r>
          </w:p>
        </w:tc>
        <w:tc>
          <w:tcPr>
            <w:tcW w:w="972" w:type="dxa"/>
            <w:gridSpan w:val="2"/>
            <w:tcBorders>
              <w:top w:val="single" w:sz="4" w:space="0" w:color="385724"/>
              <w:left w:val="nil"/>
              <w:bottom w:val="nil"/>
              <w:right w:val="nil"/>
            </w:tcBorders>
            <w:shd w:val="clear" w:color="000000" w:fill="C5E0B4"/>
            <w:noWrap/>
            <w:vAlign w:val="center"/>
            <w:hideMark/>
          </w:tcPr>
          <w:p w14:paraId="27938F07" w14:textId="77777777" w:rsidR="003C5E24" w:rsidRPr="003C5E24" w:rsidRDefault="003C5E24" w:rsidP="003C5E24">
            <w:pPr>
              <w:spacing w:after="0" w:line="240" w:lineRule="auto"/>
              <w:jc w:val="center"/>
              <w:rPr>
                <w:rFonts w:ascii="Calibri" w:eastAsia="Times New Roman" w:hAnsi="Calibri" w:cs="Calibri"/>
                <w:b/>
                <w:bCs/>
                <w:color w:val="002060"/>
                <w:kern w:val="0"/>
                <w:sz w:val="19"/>
                <w:szCs w:val="19"/>
                <w:lang w:eastAsia="es-PE" w:bidi="hi-IN"/>
                <w14:ligatures w14:val="none"/>
              </w:rPr>
            </w:pPr>
            <w:r w:rsidRPr="003C5E24">
              <w:rPr>
                <w:rFonts w:ascii="Calibri" w:eastAsia="Times New Roman" w:hAnsi="Calibri" w:cs="Calibri"/>
                <w:b/>
                <w:bCs/>
                <w:color w:val="002060"/>
                <w:kern w:val="0"/>
                <w:sz w:val="19"/>
                <w:szCs w:val="19"/>
                <w:lang w:eastAsia="es-PE" w:bidi="hi-IN"/>
                <w14:ligatures w14:val="none"/>
              </w:rPr>
              <w:t>TRIPLE</w:t>
            </w:r>
          </w:p>
        </w:tc>
      </w:tr>
      <w:tr w:rsidR="003C5E24" w:rsidRPr="003C5E24" w14:paraId="129842D3" w14:textId="77777777" w:rsidTr="003C5E24">
        <w:trPr>
          <w:trHeight w:val="222"/>
        </w:trPr>
        <w:tc>
          <w:tcPr>
            <w:tcW w:w="4527" w:type="dxa"/>
            <w:vMerge/>
            <w:tcBorders>
              <w:top w:val="nil"/>
              <w:left w:val="nil"/>
              <w:bottom w:val="single" w:sz="4" w:space="0" w:color="C5E0B4"/>
              <w:right w:val="nil"/>
            </w:tcBorders>
            <w:vAlign w:val="center"/>
            <w:hideMark/>
          </w:tcPr>
          <w:p w14:paraId="31DA4BDF" w14:textId="77777777" w:rsidR="003C5E24" w:rsidRPr="003C5E24" w:rsidRDefault="003C5E24" w:rsidP="003C5E24">
            <w:pPr>
              <w:spacing w:after="0" w:line="240" w:lineRule="auto"/>
              <w:rPr>
                <w:rFonts w:ascii="Calibri" w:eastAsia="Times New Roman" w:hAnsi="Calibri" w:cs="Calibri"/>
                <w:b/>
                <w:bCs/>
                <w:color w:val="002060"/>
                <w:kern w:val="0"/>
                <w:sz w:val="18"/>
                <w:szCs w:val="18"/>
                <w:lang w:eastAsia="es-PE" w:bidi="hi-IN"/>
                <w14:ligatures w14:val="none"/>
              </w:rPr>
            </w:pPr>
          </w:p>
        </w:tc>
        <w:tc>
          <w:tcPr>
            <w:tcW w:w="677" w:type="dxa"/>
            <w:tcBorders>
              <w:top w:val="nil"/>
              <w:left w:val="nil"/>
              <w:bottom w:val="single" w:sz="4" w:space="0" w:color="C5E0B4"/>
              <w:right w:val="nil"/>
            </w:tcBorders>
            <w:shd w:val="clear" w:color="000000" w:fill="C5E0B4"/>
            <w:noWrap/>
            <w:vAlign w:val="center"/>
            <w:hideMark/>
          </w:tcPr>
          <w:p w14:paraId="1E9D8115"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USD</w:t>
            </w:r>
          </w:p>
        </w:tc>
        <w:tc>
          <w:tcPr>
            <w:tcW w:w="793" w:type="dxa"/>
            <w:tcBorders>
              <w:top w:val="nil"/>
              <w:left w:val="nil"/>
              <w:bottom w:val="single" w:sz="4" w:space="0" w:color="C5E0B4"/>
              <w:right w:val="nil"/>
            </w:tcBorders>
            <w:shd w:val="clear" w:color="000000" w:fill="C5E0B4"/>
            <w:noWrap/>
            <w:vAlign w:val="center"/>
            <w:hideMark/>
          </w:tcPr>
          <w:p w14:paraId="1B6DB8A8"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SOLES</w:t>
            </w:r>
          </w:p>
        </w:tc>
        <w:tc>
          <w:tcPr>
            <w:tcW w:w="676" w:type="dxa"/>
            <w:tcBorders>
              <w:top w:val="nil"/>
              <w:left w:val="nil"/>
              <w:bottom w:val="single" w:sz="4" w:space="0" w:color="C5E0B4"/>
              <w:right w:val="nil"/>
            </w:tcBorders>
            <w:shd w:val="clear" w:color="000000" w:fill="C5E0B4"/>
            <w:noWrap/>
            <w:vAlign w:val="center"/>
            <w:hideMark/>
          </w:tcPr>
          <w:p w14:paraId="5B51B715"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USD</w:t>
            </w:r>
          </w:p>
        </w:tc>
        <w:tc>
          <w:tcPr>
            <w:tcW w:w="793" w:type="dxa"/>
            <w:tcBorders>
              <w:top w:val="nil"/>
              <w:left w:val="nil"/>
              <w:bottom w:val="single" w:sz="4" w:space="0" w:color="C5E0B4"/>
              <w:right w:val="nil"/>
            </w:tcBorders>
            <w:shd w:val="clear" w:color="000000" w:fill="C5E0B4"/>
            <w:noWrap/>
            <w:vAlign w:val="center"/>
            <w:hideMark/>
          </w:tcPr>
          <w:p w14:paraId="68E9875A"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SOLES</w:t>
            </w:r>
          </w:p>
        </w:tc>
        <w:tc>
          <w:tcPr>
            <w:tcW w:w="452" w:type="dxa"/>
            <w:tcBorders>
              <w:top w:val="nil"/>
              <w:left w:val="nil"/>
              <w:bottom w:val="single" w:sz="4" w:space="0" w:color="C5E0B4"/>
              <w:right w:val="nil"/>
            </w:tcBorders>
            <w:shd w:val="clear" w:color="000000" w:fill="C5E0B4"/>
            <w:noWrap/>
            <w:vAlign w:val="center"/>
            <w:hideMark/>
          </w:tcPr>
          <w:p w14:paraId="61FA8905"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USD</w:t>
            </w:r>
          </w:p>
        </w:tc>
        <w:tc>
          <w:tcPr>
            <w:tcW w:w="520" w:type="dxa"/>
            <w:tcBorders>
              <w:top w:val="nil"/>
              <w:left w:val="nil"/>
              <w:bottom w:val="single" w:sz="4" w:space="0" w:color="C5E0B4"/>
              <w:right w:val="nil"/>
            </w:tcBorders>
            <w:shd w:val="clear" w:color="000000" w:fill="C5E0B4"/>
            <w:noWrap/>
            <w:vAlign w:val="center"/>
            <w:hideMark/>
          </w:tcPr>
          <w:p w14:paraId="63677249"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SOLES</w:t>
            </w:r>
          </w:p>
        </w:tc>
      </w:tr>
      <w:tr w:rsidR="003C5E24" w:rsidRPr="003C5E24" w14:paraId="52C31727" w14:textId="77777777" w:rsidTr="003C5E24">
        <w:trPr>
          <w:trHeight w:val="277"/>
        </w:trPr>
        <w:tc>
          <w:tcPr>
            <w:tcW w:w="4527" w:type="dxa"/>
            <w:tcBorders>
              <w:top w:val="single" w:sz="4" w:space="0" w:color="C5E0B4"/>
              <w:left w:val="nil"/>
              <w:bottom w:val="nil"/>
              <w:right w:val="nil"/>
            </w:tcBorders>
            <w:noWrap/>
            <w:vAlign w:val="center"/>
            <w:hideMark/>
          </w:tcPr>
          <w:p w14:paraId="76484621" w14:textId="77777777" w:rsidR="003C5E24" w:rsidRPr="003C5E24" w:rsidRDefault="003C5E24" w:rsidP="003C5E24">
            <w:pPr>
              <w:spacing w:after="0" w:line="240" w:lineRule="auto"/>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Entrada SECTOR A</w:t>
            </w:r>
          </w:p>
        </w:tc>
        <w:tc>
          <w:tcPr>
            <w:tcW w:w="677" w:type="dxa"/>
            <w:tcBorders>
              <w:top w:val="single" w:sz="4" w:space="0" w:color="C5E0B4"/>
              <w:left w:val="nil"/>
              <w:bottom w:val="nil"/>
              <w:right w:val="nil"/>
            </w:tcBorders>
            <w:noWrap/>
            <w:vAlign w:val="center"/>
            <w:hideMark/>
          </w:tcPr>
          <w:p w14:paraId="4DB76A01"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$3,125</w:t>
            </w:r>
          </w:p>
        </w:tc>
        <w:tc>
          <w:tcPr>
            <w:tcW w:w="793" w:type="dxa"/>
            <w:tcBorders>
              <w:top w:val="single" w:sz="4" w:space="0" w:color="C5E0B4"/>
              <w:left w:val="nil"/>
              <w:bottom w:val="nil"/>
              <w:right w:val="nil"/>
            </w:tcBorders>
            <w:noWrap/>
            <w:vAlign w:val="center"/>
            <w:hideMark/>
          </w:tcPr>
          <w:p w14:paraId="106A98AF"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S/.11,251</w:t>
            </w:r>
          </w:p>
        </w:tc>
        <w:tc>
          <w:tcPr>
            <w:tcW w:w="676" w:type="dxa"/>
            <w:tcBorders>
              <w:top w:val="single" w:sz="4" w:space="0" w:color="C5E0B4"/>
              <w:left w:val="nil"/>
              <w:bottom w:val="nil"/>
              <w:right w:val="nil"/>
            </w:tcBorders>
            <w:noWrap/>
            <w:vAlign w:val="center"/>
            <w:hideMark/>
          </w:tcPr>
          <w:p w14:paraId="64702FC3"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$2,159</w:t>
            </w:r>
          </w:p>
        </w:tc>
        <w:tc>
          <w:tcPr>
            <w:tcW w:w="793" w:type="dxa"/>
            <w:tcBorders>
              <w:top w:val="single" w:sz="4" w:space="0" w:color="C5E0B4"/>
              <w:left w:val="nil"/>
              <w:bottom w:val="nil"/>
              <w:right w:val="nil"/>
            </w:tcBorders>
            <w:noWrap/>
            <w:vAlign w:val="center"/>
            <w:hideMark/>
          </w:tcPr>
          <w:p w14:paraId="3EE542E7"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S/.7,772</w:t>
            </w:r>
          </w:p>
        </w:tc>
        <w:tc>
          <w:tcPr>
            <w:tcW w:w="452" w:type="dxa"/>
            <w:tcBorders>
              <w:top w:val="single" w:sz="4" w:space="0" w:color="C5E0B4"/>
              <w:left w:val="nil"/>
              <w:bottom w:val="nil"/>
              <w:right w:val="nil"/>
            </w:tcBorders>
            <w:noWrap/>
            <w:vAlign w:val="center"/>
            <w:hideMark/>
          </w:tcPr>
          <w:p w14:paraId="7C446371"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NA</w:t>
            </w:r>
          </w:p>
        </w:tc>
        <w:tc>
          <w:tcPr>
            <w:tcW w:w="520" w:type="dxa"/>
            <w:tcBorders>
              <w:top w:val="single" w:sz="4" w:space="0" w:color="C5E0B4"/>
              <w:left w:val="nil"/>
              <w:bottom w:val="nil"/>
              <w:right w:val="nil"/>
            </w:tcBorders>
            <w:noWrap/>
            <w:vAlign w:val="center"/>
            <w:hideMark/>
          </w:tcPr>
          <w:p w14:paraId="66A7E9D9"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NA</w:t>
            </w:r>
          </w:p>
        </w:tc>
      </w:tr>
      <w:tr w:rsidR="003C5E24" w:rsidRPr="003C5E24" w14:paraId="5EEE9708" w14:textId="77777777" w:rsidTr="003C5E24">
        <w:trPr>
          <w:trHeight w:val="291"/>
        </w:trPr>
        <w:tc>
          <w:tcPr>
            <w:tcW w:w="4527" w:type="dxa"/>
            <w:tcBorders>
              <w:top w:val="nil"/>
              <w:left w:val="nil"/>
              <w:bottom w:val="nil"/>
              <w:right w:val="nil"/>
            </w:tcBorders>
            <w:noWrap/>
            <w:vAlign w:val="center"/>
            <w:hideMark/>
          </w:tcPr>
          <w:p w14:paraId="215C0D89" w14:textId="77777777" w:rsidR="003C5E24" w:rsidRPr="003C5E24" w:rsidRDefault="003C5E24" w:rsidP="003C5E24">
            <w:pPr>
              <w:spacing w:after="0" w:line="240" w:lineRule="auto"/>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Entrada SECTOR HEINEKEN VILLAGE GRAMADO</w:t>
            </w:r>
          </w:p>
        </w:tc>
        <w:tc>
          <w:tcPr>
            <w:tcW w:w="677" w:type="dxa"/>
            <w:tcBorders>
              <w:top w:val="nil"/>
              <w:left w:val="nil"/>
              <w:bottom w:val="nil"/>
              <w:right w:val="nil"/>
            </w:tcBorders>
            <w:noWrap/>
            <w:vAlign w:val="center"/>
            <w:hideMark/>
          </w:tcPr>
          <w:p w14:paraId="637FF67E"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$3,401</w:t>
            </w:r>
          </w:p>
        </w:tc>
        <w:tc>
          <w:tcPr>
            <w:tcW w:w="793" w:type="dxa"/>
            <w:tcBorders>
              <w:top w:val="nil"/>
              <w:left w:val="nil"/>
              <w:bottom w:val="nil"/>
              <w:right w:val="nil"/>
            </w:tcBorders>
            <w:noWrap/>
            <w:vAlign w:val="center"/>
            <w:hideMark/>
          </w:tcPr>
          <w:p w14:paraId="3F2022AE"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S/.12,245</w:t>
            </w:r>
          </w:p>
        </w:tc>
        <w:tc>
          <w:tcPr>
            <w:tcW w:w="676" w:type="dxa"/>
            <w:tcBorders>
              <w:top w:val="nil"/>
              <w:left w:val="nil"/>
              <w:bottom w:val="nil"/>
              <w:right w:val="nil"/>
            </w:tcBorders>
            <w:noWrap/>
            <w:vAlign w:val="center"/>
            <w:hideMark/>
          </w:tcPr>
          <w:p w14:paraId="4EDF3E0F"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$2,429</w:t>
            </w:r>
          </w:p>
        </w:tc>
        <w:tc>
          <w:tcPr>
            <w:tcW w:w="793" w:type="dxa"/>
            <w:tcBorders>
              <w:top w:val="nil"/>
              <w:left w:val="nil"/>
              <w:bottom w:val="nil"/>
              <w:right w:val="nil"/>
            </w:tcBorders>
            <w:noWrap/>
            <w:vAlign w:val="center"/>
            <w:hideMark/>
          </w:tcPr>
          <w:p w14:paraId="655C9EE9"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S/.8,744</w:t>
            </w:r>
          </w:p>
        </w:tc>
        <w:tc>
          <w:tcPr>
            <w:tcW w:w="452" w:type="dxa"/>
            <w:tcBorders>
              <w:top w:val="nil"/>
              <w:left w:val="nil"/>
              <w:bottom w:val="nil"/>
              <w:right w:val="nil"/>
            </w:tcBorders>
            <w:noWrap/>
            <w:vAlign w:val="center"/>
            <w:hideMark/>
          </w:tcPr>
          <w:p w14:paraId="2D494C34"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NA</w:t>
            </w:r>
          </w:p>
        </w:tc>
        <w:tc>
          <w:tcPr>
            <w:tcW w:w="520" w:type="dxa"/>
            <w:tcBorders>
              <w:top w:val="nil"/>
              <w:left w:val="nil"/>
              <w:bottom w:val="nil"/>
              <w:right w:val="nil"/>
            </w:tcBorders>
            <w:noWrap/>
            <w:vAlign w:val="center"/>
            <w:hideMark/>
          </w:tcPr>
          <w:p w14:paraId="6FFD2E85"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NA</w:t>
            </w:r>
          </w:p>
        </w:tc>
      </w:tr>
      <w:tr w:rsidR="003C5E24" w:rsidRPr="003C5E24" w14:paraId="66CDD3AA" w14:textId="77777777" w:rsidTr="003C5E24">
        <w:trPr>
          <w:trHeight w:val="291"/>
        </w:trPr>
        <w:tc>
          <w:tcPr>
            <w:tcW w:w="4527" w:type="dxa"/>
            <w:tcBorders>
              <w:top w:val="nil"/>
              <w:left w:val="nil"/>
              <w:bottom w:val="nil"/>
              <w:right w:val="nil"/>
            </w:tcBorders>
            <w:noWrap/>
            <w:vAlign w:val="center"/>
            <w:hideMark/>
          </w:tcPr>
          <w:p w14:paraId="0224EB59" w14:textId="77777777" w:rsidR="003C5E24" w:rsidRPr="003C5E24" w:rsidRDefault="003C5E24" w:rsidP="003C5E24">
            <w:pPr>
              <w:spacing w:after="0" w:line="240" w:lineRule="auto"/>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Entrada SECTOR H</w:t>
            </w:r>
          </w:p>
        </w:tc>
        <w:tc>
          <w:tcPr>
            <w:tcW w:w="677" w:type="dxa"/>
            <w:tcBorders>
              <w:top w:val="nil"/>
              <w:left w:val="nil"/>
              <w:bottom w:val="nil"/>
              <w:right w:val="nil"/>
            </w:tcBorders>
            <w:noWrap/>
            <w:vAlign w:val="center"/>
            <w:hideMark/>
          </w:tcPr>
          <w:p w14:paraId="5D6555D9"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$3,515</w:t>
            </w:r>
          </w:p>
        </w:tc>
        <w:tc>
          <w:tcPr>
            <w:tcW w:w="793" w:type="dxa"/>
            <w:tcBorders>
              <w:top w:val="nil"/>
              <w:left w:val="nil"/>
              <w:bottom w:val="nil"/>
              <w:right w:val="nil"/>
            </w:tcBorders>
            <w:noWrap/>
            <w:vAlign w:val="center"/>
            <w:hideMark/>
          </w:tcPr>
          <w:p w14:paraId="139B5F99"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S/.12,653</w:t>
            </w:r>
          </w:p>
        </w:tc>
        <w:tc>
          <w:tcPr>
            <w:tcW w:w="676" w:type="dxa"/>
            <w:tcBorders>
              <w:top w:val="nil"/>
              <w:left w:val="nil"/>
              <w:bottom w:val="nil"/>
              <w:right w:val="nil"/>
            </w:tcBorders>
            <w:noWrap/>
            <w:vAlign w:val="center"/>
            <w:hideMark/>
          </w:tcPr>
          <w:p w14:paraId="4AAF1B11"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$2,539</w:t>
            </w:r>
          </w:p>
        </w:tc>
        <w:tc>
          <w:tcPr>
            <w:tcW w:w="793" w:type="dxa"/>
            <w:tcBorders>
              <w:top w:val="nil"/>
              <w:left w:val="nil"/>
              <w:bottom w:val="nil"/>
              <w:right w:val="nil"/>
            </w:tcBorders>
            <w:noWrap/>
            <w:vAlign w:val="center"/>
            <w:hideMark/>
          </w:tcPr>
          <w:p w14:paraId="3AAE34A4"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S/.9,140</w:t>
            </w:r>
          </w:p>
        </w:tc>
        <w:tc>
          <w:tcPr>
            <w:tcW w:w="452" w:type="dxa"/>
            <w:tcBorders>
              <w:top w:val="nil"/>
              <w:left w:val="nil"/>
              <w:bottom w:val="nil"/>
              <w:right w:val="nil"/>
            </w:tcBorders>
            <w:noWrap/>
            <w:vAlign w:val="center"/>
            <w:hideMark/>
          </w:tcPr>
          <w:p w14:paraId="48264CC5"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NA</w:t>
            </w:r>
          </w:p>
        </w:tc>
        <w:tc>
          <w:tcPr>
            <w:tcW w:w="520" w:type="dxa"/>
            <w:tcBorders>
              <w:top w:val="nil"/>
              <w:left w:val="nil"/>
              <w:bottom w:val="nil"/>
              <w:right w:val="nil"/>
            </w:tcBorders>
            <w:noWrap/>
            <w:vAlign w:val="center"/>
            <w:hideMark/>
          </w:tcPr>
          <w:p w14:paraId="005C0F91"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NA</w:t>
            </w:r>
          </w:p>
        </w:tc>
      </w:tr>
      <w:tr w:rsidR="003C5E24" w:rsidRPr="003C5E24" w14:paraId="6F6C8774" w14:textId="77777777" w:rsidTr="003C5E24">
        <w:trPr>
          <w:trHeight w:val="291"/>
        </w:trPr>
        <w:tc>
          <w:tcPr>
            <w:tcW w:w="4527" w:type="dxa"/>
            <w:tcBorders>
              <w:top w:val="nil"/>
              <w:left w:val="nil"/>
              <w:right w:val="nil"/>
            </w:tcBorders>
            <w:noWrap/>
            <w:vAlign w:val="center"/>
            <w:hideMark/>
          </w:tcPr>
          <w:p w14:paraId="013DFE20" w14:textId="77777777" w:rsidR="003C5E24" w:rsidRPr="003C5E24" w:rsidRDefault="003C5E24" w:rsidP="003C5E24">
            <w:pPr>
              <w:spacing w:after="0" w:line="240" w:lineRule="auto"/>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Entrada SECTOR M</w:t>
            </w:r>
          </w:p>
        </w:tc>
        <w:tc>
          <w:tcPr>
            <w:tcW w:w="677" w:type="dxa"/>
            <w:tcBorders>
              <w:top w:val="nil"/>
              <w:left w:val="nil"/>
              <w:right w:val="nil"/>
            </w:tcBorders>
            <w:noWrap/>
            <w:vAlign w:val="center"/>
            <w:hideMark/>
          </w:tcPr>
          <w:p w14:paraId="424AB990"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$3,732</w:t>
            </w:r>
          </w:p>
        </w:tc>
        <w:tc>
          <w:tcPr>
            <w:tcW w:w="793" w:type="dxa"/>
            <w:tcBorders>
              <w:top w:val="nil"/>
              <w:left w:val="nil"/>
              <w:right w:val="nil"/>
            </w:tcBorders>
            <w:noWrap/>
            <w:vAlign w:val="center"/>
            <w:hideMark/>
          </w:tcPr>
          <w:p w14:paraId="47BD9C09"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S/.13,435</w:t>
            </w:r>
          </w:p>
        </w:tc>
        <w:tc>
          <w:tcPr>
            <w:tcW w:w="676" w:type="dxa"/>
            <w:tcBorders>
              <w:top w:val="nil"/>
              <w:left w:val="nil"/>
              <w:right w:val="nil"/>
            </w:tcBorders>
            <w:noWrap/>
            <w:vAlign w:val="center"/>
            <w:hideMark/>
          </w:tcPr>
          <w:p w14:paraId="5017D897"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$2,759</w:t>
            </w:r>
          </w:p>
        </w:tc>
        <w:tc>
          <w:tcPr>
            <w:tcW w:w="793" w:type="dxa"/>
            <w:tcBorders>
              <w:top w:val="nil"/>
              <w:left w:val="nil"/>
              <w:right w:val="nil"/>
            </w:tcBorders>
            <w:noWrap/>
            <w:vAlign w:val="center"/>
            <w:hideMark/>
          </w:tcPr>
          <w:p w14:paraId="3DDCF218"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S/.9,932</w:t>
            </w:r>
          </w:p>
        </w:tc>
        <w:tc>
          <w:tcPr>
            <w:tcW w:w="452" w:type="dxa"/>
            <w:tcBorders>
              <w:top w:val="nil"/>
              <w:left w:val="nil"/>
              <w:right w:val="nil"/>
            </w:tcBorders>
            <w:noWrap/>
            <w:vAlign w:val="center"/>
            <w:hideMark/>
          </w:tcPr>
          <w:p w14:paraId="6040695E"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NA</w:t>
            </w:r>
          </w:p>
        </w:tc>
        <w:tc>
          <w:tcPr>
            <w:tcW w:w="520" w:type="dxa"/>
            <w:tcBorders>
              <w:top w:val="nil"/>
              <w:left w:val="nil"/>
              <w:right w:val="nil"/>
            </w:tcBorders>
            <w:noWrap/>
            <w:vAlign w:val="center"/>
            <w:hideMark/>
          </w:tcPr>
          <w:p w14:paraId="22173582"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NA</w:t>
            </w:r>
          </w:p>
        </w:tc>
      </w:tr>
      <w:tr w:rsidR="003C5E24" w:rsidRPr="003C5E24" w14:paraId="47311290" w14:textId="77777777" w:rsidTr="003C5E24">
        <w:trPr>
          <w:trHeight w:val="291"/>
        </w:trPr>
        <w:tc>
          <w:tcPr>
            <w:tcW w:w="4527" w:type="dxa"/>
            <w:tcBorders>
              <w:top w:val="nil"/>
              <w:left w:val="nil"/>
              <w:bottom w:val="single" w:sz="4" w:space="0" w:color="C5E0B4"/>
              <w:right w:val="nil"/>
            </w:tcBorders>
            <w:noWrap/>
            <w:vAlign w:val="center"/>
            <w:hideMark/>
          </w:tcPr>
          <w:p w14:paraId="31955511" w14:textId="77777777" w:rsidR="003C5E24" w:rsidRPr="003C5E24" w:rsidRDefault="003C5E24" w:rsidP="003C5E24">
            <w:pPr>
              <w:spacing w:after="0" w:line="240" w:lineRule="auto"/>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Entrada SECTOR PREMIUM B</w:t>
            </w:r>
          </w:p>
        </w:tc>
        <w:tc>
          <w:tcPr>
            <w:tcW w:w="677" w:type="dxa"/>
            <w:tcBorders>
              <w:top w:val="nil"/>
              <w:left w:val="nil"/>
              <w:bottom w:val="single" w:sz="4" w:space="0" w:color="C5E0B4"/>
              <w:right w:val="nil"/>
            </w:tcBorders>
            <w:noWrap/>
            <w:vAlign w:val="center"/>
            <w:hideMark/>
          </w:tcPr>
          <w:p w14:paraId="48ED449E"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$4,269</w:t>
            </w:r>
          </w:p>
        </w:tc>
        <w:tc>
          <w:tcPr>
            <w:tcW w:w="793" w:type="dxa"/>
            <w:tcBorders>
              <w:top w:val="nil"/>
              <w:left w:val="nil"/>
              <w:bottom w:val="single" w:sz="4" w:space="0" w:color="C5E0B4"/>
              <w:right w:val="nil"/>
            </w:tcBorders>
            <w:noWrap/>
            <w:vAlign w:val="center"/>
            <w:hideMark/>
          </w:tcPr>
          <w:p w14:paraId="516E3A43"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S/.15,370</w:t>
            </w:r>
          </w:p>
        </w:tc>
        <w:tc>
          <w:tcPr>
            <w:tcW w:w="676" w:type="dxa"/>
            <w:tcBorders>
              <w:top w:val="nil"/>
              <w:left w:val="nil"/>
              <w:bottom w:val="single" w:sz="4" w:space="0" w:color="C5E0B4"/>
              <w:right w:val="nil"/>
            </w:tcBorders>
            <w:noWrap/>
            <w:vAlign w:val="center"/>
            <w:hideMark/>
          </w:tcPr>
          <w:p w14:paraId="0CBE0684"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$3,299</w:t>
            </w:r>
          </w:p>
        </w:tc>
        <w:tc>
          <w:tcPr>
            <w:tcW w:w="793" w:type="dxa"/>
            <w:tcBorders>
              <w:top w:val="nil"/>
              <w:left w:val="nil"/>
              <w:bottom w:val="single" w:sz="4" w:space="0" w:color="C5E0B4"/>
              <w:right w:val="nil"/>
            </w:tcBorders>
            <w:noWrap/>
            <w:vAlign w:val="center"/>
            <w:hideMark/>
          </w:tcPr>
          <w:p w14:paraId="710CB830"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S/.11,876</w:t>
            </w:r>
          </w:p>
        </w:tc>
        <w:tc>
          <w:tcPr>
            <w:tcW w:w="452" w:type="dxa"/>
            <w:tcBorders>
              <w:top w:val="nil"/>
              <w:left w:val="nil"/>
              <w:bottom w:val="single" w:sz="4" w:space="0" w:color="C5E0B4"/>
              <w:right w:val="nil"/>
            </w:tcBorders>
            <w:noWrap/>
            <w:vAlign w:val="center"/>
            <w:hideMark/>
          </w:tcPr>
          <w:p w14:paraId="1002F929"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NA</w:t>
            </w:r>
          </w:p>
        </w:tc>
        <w:tc>
          <w:tcPr>
            <w:tcW w:w="520" w:type="dxa"/>
            <w:tcBorders>
              <w:top w:val="nil"/>
              <w:left w:val="nil"/>
              <w:bottom w:val="single" w:sz="4" w:space="0" w:color="C5E0B4"/>
              <w:right w:val="nil"/>
            </w:tcBorders>
            <w:noWrap/>
            <w:vAlign w:val="center"/>
            <w:hideMark/>
          </w:tcPr>
          <w:p w14:paraId="5D1D46C6"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NA</w:t>
            </w:r>
          </w:p>
        </w:tc>
      </w:tr>
    </w:tbl>
    <w:p w14:paraId="5FA1C738" w14:textId="77777777" w:rsidR="003D1024" w:rsidRDefault="003D1024" w:rsidP="003D1024">
      <w:pPr>
        <w:autoSpaceDE w:val="0"/>
        <w:autoSpaceDN w:val="0"/>
        <w:adjustRightInd w:val="0"/>
        <w:spacing w:line="240" w:lineRule="auto"/>
        <w:ind w:left="-284"/>
        <w:rPr>
          <w:rFonts w:ascii="Calibri" w:hAnsi="Calibri" w:cs="Calibri"/>
          <w:b/>
          <w:noProof/>
          <w:color w:val="002060"/>
          <w:kern w:val="0"/>
          <w:szCs w:val="20"/>
          <w:u w:val="single"/>
          <w14:ligatures w14:val="none"/>
        </w:rPr>
      </w:pPr>
    </w:p>
    <w:tbl>
      <w:tblPr>
        <w:tblW w:w="8562" w:type="dxa"/>
        <w:tblInd w:w="567" w:type="dxa"/>
        <w:tblCellMar>
          <w:left w:w="70" w:type="dxa"/>
          <w:right w:w="70" w:type="dxa"/>
        </w:tblCellMar>
        <w:tblLook w:val="04A0" w:firstRow="1" w:lastRow="0" w:firstColumn="1" w:lastColumn="0" w:noHBand="0" w:noVBand="1"/>
      </w:tblPr>
      <w:tblGrid>
        <w:gridCol w:w="4591"/>
        <w:gridCol w:w="686"/>
        <w:gridCol w:w="805"/>
        <w:gridCol w:w="685"/>
        <w:gridCol w:w="805"/>
        <w:gridCol w:w="459"/>
        <w:gridCol w:w="531"/>
      </w:tblGrid>
      <w:tr w:rsidR="003C5E24" w:rsidRPr="003C5E24" w14:paraId="4D586FA0" w14:textId="77777777" w:rsidTr="003C5E24">
        <w:trPr>
          <w:trHeight w:val="241"/>
        </w:trPr>
        <w:tc>
          <w:tcPr>
            <w:tcW w:w="8562" w:type="dxa"/>
            <w:gridSpan w:val="7"/>
            <w:tcBorders>
              <w:top w:val="single" w:sz="4" w:space="0" w:color="385724"/>
              <w:left w:val="nil"/>
              <w:bottom w:val="nil"/>
              <w:right w:val="nil"/>
            </w:tcBorders>
            <w:shd w:val="clear" w:color="000000" w:fill="385724"/>
            <w:noWrap/>
            <w:vAlign w:val="center"/>
            <w:hideMark/>
          </w:tcPr>
          <w:p w14:paraId="73C0FA8A" w14:textId="77777777" w:rsidR="003C5E24" w:rsidRPr="003C5E24" w:rsidRDefault="003C5E24" w:rsidP="003C5E24">
            <w:pPr>
              <w:spacing w:after="0" w:line="240" w:lineRule="auto"/>
              <w:jc w:val="center"/>
              <w:rPr>
                <w:rFonts w:ascii="Calibri" w:eastAsia="Times New Roman" w:hAnsi="Calibri" w:cs="Calibri"/>
                <w:b/>
                <w:bCs/>
                <w:color w:val="FFFFFF"/>
                <w:kern w:val="0"/>
                <w:sz w:val="23"/>
                <w:szCs w:val="23"/>
                <w:lang w:eastAsia="es-PE" w:bidi="hi-IN"/>
                <w14:ligatures w14:val="none"/>
              </w:rPr>
            </w:pPr>
            <w:r w:rsidRPr="003C5E24">
              <w:rPr>
                <w:rFonts w:ascii="Calibri" w:eastAsia="Times New Roman" w:hAnsi="Calibri" w:cs="Calibri"/>
                <w:b/>
                <w:bCs/>
                <w:color w:val="FFFFFF"/>
                <w:kern w:val="0"/>
                <w:sz w:val="23"/>
                <w:szCs w:val="23"/>
                <w:lang w:eastAsia="es-PE" w:bidi="hi-IN"/>
                <w14:ligatures w14:val="none"/>
              </w:rPr>
              <w:t>RADISSON BLU SAO PAULO 4*</w:t>
            </w:r>
          </w:p>
        </w:tc>
      </w:tr>
      <w:tr w:rsidR="003C5E24" w:rsidRPr="003C5E24" w14:paraId="45E490C8" w14:textId="77777777" w:rsidTr="003C5E24">
        <w:trPr>
          <w:trHeight w:val="269"/>
        </w:trPr>
        <w:tc>
          <w:tcPr>
            <w:tcW w:w="8562" w:type="dxa"/>
            <w:gridSpan w:val="7"/>
            <w:tcBorders>
              <w:top w:val="nil"/>
              <w:left w:val="nil"/>
              <w:bottom w:val="single" w:sz="4" w:space="0" w:color="385724"/>
              <w:right w:val="nil"/>
            </w:tcBorders>
            <w:shd w:val="clear" w:color="000000" w:fill="385724"/>
            <w:noWrap/>
            <w:vAlign w:val="center"/>
            <w:hideMark/>
          </w:tcPr>
          <w:p w14:paraId="54BF31C1" w14:textId="77777777" w:rsidR="003C5E24" w:rsidRPr="003C5E24" w:rsidRDefault="003C5E24" w:rsidP="003C5E24">
            <w:pPr>
              <w:spacing w:after="0" w:line="240" w:lineRule="auto"/>
              <w:jc w:val="center"/>
              <w:rPr>
                <w:rFonts w:ascii="Calibri" w:eastAsia="Times New Roman" w:hAnsi="Calibri" w:cs="Calibri"/>
                <w:b/>
                <w:bCs/>
                <w:color w:val="FFFFFF"/>
                <w:kern w:val="0"/>
                <w:sz w:val="20"/>
                <w:szCs w:val="20"/>
                <w:lang w:eastAsia="es-PE" w:bidi="hi-IN"/>
                <w14:ligatures w14:val="none"/>
              </w:rPr>
            </w:pPr>
            <w:r w:rsidRPr="003C5E24">
              <w:rPr>
                <w:rFonts w:ascii="Calibri" w:eastAsia="Times New Roman" w:hAnsi="Calibri" w:cs="Calibri"/>
                <w:b/>
                <w:bCs/>
                <w:color w:val="FFFFFF"/>
                <w:kern w:val="0"/>
                <w:sz w:val="20"/>
                <w:szCs w:val="20"/>
                <w:lang w:eastAsia="es-PE" w:bidi="hi-IN"/>
                <w14:ligatures w14:val="none"/>
              </w:rPr>
              <w:t>Del 05 noviembre al 09 noviembre 2026</w:t>
            </w:r>
          </w:p>
        </w:tc>
      </w:tr>
      <w:tr w:rsidR="003C5E24" w:rsidRPr="003C5E24" w14:paraId="10259CC3" w14:textId="77777777" w:rsidTr="003C5E24">
        <w:trPr>
          <w:trHeight w:val="284"/>
        </w:trPr>
        <w:tc>
          <w:tcPr>
            <w:tcW w:w="4591" w:type="dxa"/>
            <w:vMerge w:val="restart"/>
            <w:tcBorders>
              <w:top w:val="nil"/>
              <w:left w:val="nil"/>
              <w:bottom w:val="single" w:sz="4" w:space="0" w:color="C5E0B4"/>
              <w:right w:val="nil"/>
            </w:tcBorders>
            <w:shd w:val="clear" w:color="000000" w:fill="C5E0B4"/>
            <w:noWrap/>
            <w:vAlign w:val="center"/>
            <w:hideMark/>
          </w:tcPr>
          <w:p w14:paraId="6C93100F"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 </w:t>
            </w:r>
          </w:p>
        </w:tc>
        <w:tc>
          <w:tcPr>
            <w:tcW w:w="1491" w:type="dxa"/>
            <w:gridSpan w:val="2"/>
            <w:tcBorders>
              <w:top w:val="single" w:sz="4" w:space="0" w:color="385724"/>
              <w:left w:val="nil"/>
              <w:bottom w:val="nil"/>
              <w:right w:val="nil"/>
            </w:tcBorders>
            <w:shd w:val="clear" w:color="000000" w:fill="C5E0B4"/>
            <w:noWrap/>
            <w:vAlign w:val="center"/>
            <w:hideMark/>
          </w:tcPr>
          <w:p w14:paraId="60DC139F" w14:textId="77777777" w:rsidR="003C5E24" w:rsidRPr="003C5E24" w:rsidRDefault="003C5E24" w:rsidP="003C5E24">
            <w:pPr>
              <w:spacing w:after="0" w:line="240" w:lineRule="auto"/>
              <w:jc w:val="center"/>
              <w:rPr>
                <w:rFonts w:ascii="Calibri" w:eastAsia="Times New Roman" w:hAnsi="Calibri" w:cs="Calibri"/>
                <w:b/>
                <w:bCs/>
                <w:color w:val="002060"/>
                <w:kern w:val="0"/>
                <w:sz w:val="19"/>
                <w:szCs w:val="19"/>
                <w:lang w:eastAsia="es-PE" w:bidi="hi-IN"/>
                <w14:ligatures w14:val="none"/>
              </w:rPr>
            </w:pPr>
            <w:r w:rsidRPr="003C5E24">
              <w:rPr>
                <w:rFonts w:ascii="Calibri" w:eastAsia="Times New Roman" w:hAnsi="Calibri" w:cs="Calibri"/>
                <w:b/>
                <w:bCs/>
                <w:color w:val="002060"/>
                <w:kern w:val="0"/>
                <w:sz w:val="19"/>
                <w:szCs w:val="19"/>
                <w:lang w:eastAsia="es-PE" w:bidi="hi-IN"/>
                <w14:ligatures w14:val="none"/>
              </w:rPr>
              <w:t>SIMPLE</w:t>
            </w:r>
          </w:p>
        </w:tc>
        <w:tc>
          <w:tcPr>
            <w:tcW w:w="1490" w:type="dxa"/>
            <w:gridSpan w:val="2"/>
            <w:tcBorders>
              <w:top w:val="single" w:sz="4" w:space="0" w:color="385724"/>
              <w:left w:val="nil"/>
              <w:bottom w:val="nil"/>
              <w:right w:val="nil"/>
            </w:tcBorders>
            <w:shd w:val="clear" w:color="000000" w:fill="C5E0B4"/>
            <w:noWrap/>
            <w:vAlign w:val="center"/>
            <w:hideMark/>
          </w:tcPr>
          <w:p w14:paraId="75E9A47C" w14:textId="77777777" w:rsidR="003C5E24" w:rsidRPr="003C5E24" w:rsidRDefault="003C5E24" w:rsidP="003C5E24">
            <w:pPr>
              <w:spacing w:after="0" w:line="240" w:lineRule="auto"/>
              <w:jc w:val="center"/>
              <w:rPr>
                <w:rFonts w:ascii="Calibri" w:eastAsia="Times New Roman" w:hAnsi="Calibri" w:cs="Calibri"/>
                <w:b/>
                <w:bCs/>
                <w:color w:val="002060"/>
                <w:kern w:val="0"/>
                <w:sz w:val="19"/>
                <w:szCs w:val="19"/>
                <w:lang w:eastAsia="es-PE" w:bidi="hi-IN"/>
                <w14:ligatures w14:val="none"/>
              </w:rPr>
            </w:pPr>
            <w:r w:rsidRPr="003C5E24">
              <w:rPr>
                <w:rFonts w:ascii="Calibri" w:eastAsia="Times New Roman" w:hAnsi="Calibri" w:cs="Calibri"/>
                <w:b/>
                <w:bCs/>
                <w:color w:val="002060"/>
                <w:kern w:val="0"/>
                <w:sz w:val="19"/>
                <w:szCs w:val="19"/>
                <w:lang w:eastAsia="es-PE" w:bidi="hi-IN"/>
                <w14:ligatures w14:val="none"/>
              </w:rPr>
              <w:t>DOBLE</w:t>
            </w:r>
          </w:p>
        </w:tc>
        <w:tc>
          <w:tcPr>
            <w:tcW w:w="988" w:type="dxa"/>
            <w:gridSpan w:val="2"/>
            <w:tcBorders>
              <w:top w:val="single" w:sz="4" w:space="0" w:color="385724"/>
              <w:left w:val="nil"/>
              <w:bottom w:val="nil"/>
              <w:right w:val="nil"/>
            </w:tcBorders>
            <w:shd w:val="clear" w:color="000000" w:fill="C5E0B4"/>
            <w:noWrap/>
            <w:vAlign w:val="center"/>
            <w:hideMark/>
          </w:tcPr>
          <w:p w14:paraId="1F580E34" w14:textId="77777777" w:rsidR="003C5E24" w:rsidRPr="003C5E24" w:rsidRDefault="003C5E24" w:rsidP="003C5E24">
            <w:pPr>
              <w:spacing w:after="0" w:line="240" w:lineRule="auto"/>
              <w:jc w:val="center"/>
              <w:rPr>
                <w:rFonts w:ascii="Calibri" w:eastAsia="Times New Roman" w:hAnsi="Calibri" w:cs="Calibri"/>
                <w:b/>
                <w:bCs/>
                <w:color w:val="002060"/>
                <w:kern w:val="0"/>
                <w:sz w:val="19"/>
                <w:szCs w:val="19"/>
                <w:lang w:eastAsia="es-PE" w:bidi="hi-IN"/>
                <w14:ligatures w14:val="none"/>
              </w:rPr>
            </w:pPr>
            <w:r w:rsidRPr="003C5E24">
              <w:rPr>
                <w:rFonts w:ascii="Calibri" w:eastAsia="Times New Roman" w:hAnsi="Calibri" w:cs="Calibri"/>
                <w:b/>
                <w:bCs/>
                <w:color w:val="002060"/>
                <w:kern w:val="0"/>
                <w:sz w:val="19"/>
                <w:szCs w:val="19"/>
                <w:lang w:eastAsia="es-PE" w:bidi="hi-IN"/>
                <w14:ligatures w14:val="none"/>
              </w:rPr>
              <w:t>TRIPLE</w:t>
            </w:r>
          </w:p>
        </w:tc>
      </w:tr>
      <w:tr w:rsidR="003C5E24" w:rsidRPr="003C5E24" w14:paraId="6A2EECE5" w14:textId="77777777" w:rsidTr="003C5E24">
        <w:trPr>
          <w:trHeight w:val="284"/>
        </w:trPr>
        <w:tc>
          <w:tcPr>
            <w:tcW w:w="4591" w:type="dxa"/>
            <w:vMerge/>
            <w:tcBorders>
              <w:top w:val="nil"/>
              <w:left w:val="nil"/>
              <w:bottom w:val="single" w:sz="4" w:space="0" w:color="C5E0B4"/>
              <w:right w:val="nil"/>
            </w:tcBorders>
            <w:vAlign w:val="center"/>
            <w:hideMark/>
          </w:tcPr>
          <w:p w14:paraId="0DFB9D57" w14:textId="77777777" w:rsidR="003C5E24" w:rsidRPr="003C5E24" w:rsidRDefault="003C5E24" w:rsidP="003C5E24">
            <w:pPr>
              <w:spacing w:after="0" w:line="240" w:lineRule="auto"/>
              <w:rPr>
                <w:rFonts w:ascii="Calibri" w:eastAsia="Times New Roman" w:hAnsi="Calibri" w:cs="Calibri"/>
                <w:b/>
                <w:bCs/>
                <w:color w:val="002060"/>
                <w:kern w:val="0"/>
                <w:sz w:val="18"/>
                <w:szCs w:val="18"/>
                <w:lang w:eastAsia="es-PE" w:bidi="hi-IN"/>
                <w14:ligatures w14:val="none"/>
              </w:rPr>
            </w:pPr>
          </w:p>
        </w:tc>
        <w:tc>
          <w:tcPr>
            <w:tcW w:w="686" w:type="dxa"/>
            <w:tcBorders>
              <w:top w:val="nil"/>
              <w:left w:val="nil"/>
              <w:bottom w:val="single" w:sz="4" w:space="0" w:color="C5E0B4"/>
              <w:right w:val="nil"/>
            </w:tcBorders>
            <w:shd w:val="clear" w:color="000000" w:fill="C5E0B4"/>
            <w:noWrap/>
            <w:vAlign w:val="center"/>
            <w:hideMark/>
          </w:tcPr>
          <w:p w14:paraId="08CFC470"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USD</w:t>
            </w:r>
          </w:p>
        </w:tc>
        <w:tc>
          <w:tcPr>
            <w:tcW w:w="805" w:type="dxa"/>
            <w:tcBorders>
              <w:top w:val="nil"/>
              <w:left w:val="nil"/>
              <w:bottom w:val="single" w:sz="4" w:space="0" w:color="C5E0B4"/>
              <w:right w:val="nil"/>
            </w:tcBorders>
            <w:shd w:val="clear" w:color="000000" w:fill="C5E0B4"/>
            <w:noWrap/>
            <w:vAlign w:val="center"/>
            <w:hideMark/>
          </w:tcPr>
          <w:p w14:paraId="25AFA826"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SOLES</w:t>
            </w:r>
          </w:p>
        </w:tc>
        <w:tc>
          <w:tcPr>
            <w:tcW w:w="685" w:type="dxa"/>
            <w:tcBorders>
              <w:top w:val="nil"/>
              <w:left w:val="nil"/>
              <w:bottom w:val="single" w:sz="4" w:space="0" w:color="C5E0B4"/>
              <w:right w:val="nil"/>
            </w:tcBorders>
            <w:shd w:val="clear" w:color="000000" w:fill="C5E0B4"/>
            <w:noWrap/>
            <w:vAlign w:val="center"/>
            <w:hideMark/>
          </w:tcPr>
          <w:p w14:paraId="5ED27AC4"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USD</w:t>
            </w:r>
          </w:p>
        </w:tc>
        <w:tc>
          <w:tcPr>
            <w:tcW w:w="805" w:type="dxa"/>
            <w:tcBorders>
              <w:top w:val="nil"/>
              <w:left w:val="nil"/>
              <w:bottom w:val="single" w:sz="4" w:space="0" w:color="C5E0B4"/>
              <w:right w:val="nil"/>
            </w:tcBorders>
            <w:shd w:val="clear" w:color="000000" w:fill="C5E0B4"/>
            <w:noWrap/>
            <w:vAlign w:val="center"/>
            <w:hideMark/>
          </w:tcPr>
          <w:p w14:paraId="4BBC9D8D"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SOLES</w:t>
            </w:r>
          </w:p>
        </w:tc>
        <w:tc>
          <w:tcPr>
            <w:tcW w:w="459" w:type="dxa"/>
            <w:tcBorders>
              <w:top w:val="nil"/>
              <w:left w:val="nil"/>
              <w:bottom w:val="single" w:sz="4" w:space="0" w:color="C5E0B4"/>
              <w:right w:val="nil"/>
            </w:tcBorders>
            <w:shd w:val="clear" w:color="000000" w:fill="C5E0B4"/>
            <w:noWrap/>
            <w:vAlign w:val="center"/>
            <w:hideMark/>
          </w:tcPr>
          <w:p w14:paraId="1DF4F6BA"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USD</w:t>
            </w:r>
          </w:p>
        </w:tc>
        <w:tc>
          <w:tcPr>
            <w:tcW w:w="528" w:type="dxa"/>
            <w:tcBorders>
              <w:top w:val="nil"/>
              <w:left w:val="nil"/>
              <w:bottom w:val="single" w:sz="4" w:space="0" w:color="C5E0B4"/>
              <w:right w:val="nil"/>
            </w:tcBorders>
            <w:shd w:val="clear" w:color="000000" w:fill="C5E0B4"/>
            <w:noWrap/>
            <w:vAlign w:val="center"/>
            <w:hideMark/>
          </w:tcPr>
          <w:p w14:paraId="59AA0281"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SOLES</w:t>
            </w:r>
          </w:p>
        </w:tc>
      </w:tr>
      <w:tr w:rsidR="003C5E24" w:rsidRPr="003C5E24" w14:paraId="2D561617" w14:textId="77777777" w:rsidTr="003C5E24">
        <w:trPr>
          <w:trHeight w:val="284"/>
        </w:trPr>
        <w:tc>
          <w:tcPr>
            <w:tcW w:w="4591" w:type="dxa"/>
            <w:tcBorders>
              <w:top w:val="single" w:sz="4" w:space="0" w:color="C5E0B4"/>
              <w:left w:val="nil"/>
              <w:bottom w:val="nil"/>
              <w:right w:val="nil"/>
            </w:tcBorders>
            <w:noWrap/>
            <w:vAlign w:val="center"/>
            <w:hideMark/>
          </w:tcPr>
          <w:p w14:paraId="25430BD2" w14:textId="77777777" w:rsidR="003C5E24" w:rsidRPr="003C5E24" w:rsidRDefault="003C5E24" w:rsidP="003C5E24">
            <w:pPr>
              <w:spacing w:after="0" w:line="240" w:lineRule="auto"/>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Entrada SECTOR A</w:t>
            </w:r>
          </w:p>
        </w:tc>
        <w:tc>
          <w:tcPr>
            <w:tcW w:w="686" w:type="dxa"/>
            <w:tcBorders>
              <w:top w:val="single" w:sz="4" w:space="0" w:color="C5E0B4"/>
              <w:left w:val="nil"/>
              <w:bottom w:val="nil"/>
              <w:right w:val="nil"/>
            </w:tcBorders>
            <w:noWrap/>
            <w:vAlign w:val="center"/>
            <w:hideMark/>
          </w:tcPr>
          <w:p w14:paraId="18295015"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$3,075</w:t>
            </w:r>
          </w:p>
        </w:tc>
        <w:tc>
          <w:tcPr>
            <w:tcW w:w="805" w:type="dxa"/>
            <w:tcBorders>
              <w:top w:val="single" w:sz="4" w:space="0" w:color="C5E0B4"/>
              <w:left w:val="nil"/>
              <w:bottom w:val="nil"/>
              <w:right w:val="nil"/>
            </w:tcBorders>
            <w:noWrap/>
            <w:vAlign w:val="center"/>
            <w:hideMark/>
          </w:tcPr>
          <w:p w14:paraId="03F1F27A"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S/.11,069</w:t>
            </w:r>
          </w:p>
        </w:tc>
        <w:tc>
          <w:tcPr>
            <w:tcW w:w="685" w:type="dxa"/>
            <w:tcBorders>
              <w:top w:val="single" w:sz="4" w:space="0" w:color="C5E0B4"/>
              <w:left w:val="nil"/>
              <w:bottom w:val="nil"/>
              <w:right w:val="nil"/>
            </w:tcBorders>
            <w:noWrap/>
            <w:vAlign w:val="center"/>
            <w:hideMark/>
          </w:tcPr>
          <w:p w14:paraId="73EFD250"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$2,239</w:t>
            </w:r>
          </w:p>
        </w:tc>
        <w:tc>
          <w:tcPr>
            <w:tcW w:w="805" w:type="dxa"/>
            <w:tcBorders>
              <w:top w:val="single" w:sz="4" w:space="0" w:color="C5E0B4"/>
              <w:left w:val="nil"/>
              <w:bottom w:val="nil"/>
              <w:right w:val="nil"/>
            </w:tcBorders>
            <w:noWrap/>
            <w:vAlign w:val="center"/>
            <w:hideMark/>
          </w:tcPr>
          <w:p w14:paraId="52643668"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S/.8,060</w:t>
            </w:r>
          </w:p>
        </w:tc>
        <w:tc>
          <w:tcPr>
            <w:tcW w:w="459" w:type="dxa"/>
            <w:tcBorders>
              <w:top w:val="single" w:sz="4" w:space="0" w:color="C5E0B4"/>
              <w:left w:val="nil"/>
              <w:bottom w:val="nil"/>
              <w:right w:val="nil"/>
            </w:tcBorders>
            <w:noWrap/>
            <w:vAlign w:val="center"/>
            <w:hideMark/>
          </w:tcPr>
          <w:p w14:paraId="69880A9F"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NA</w:t>
            </w:r>
          </w:p>
        </w:tc>
        <w:tc>
          <w:tcPr>
            <w:tcW w:w="528" w:type="dxa"/>
            <w:tcBorders>
              <w:top w:val="single" w:sz="4" w:space="0" w:color="C5E0B4"/>
              <w:left w:val="nil"/>
              <w:bottom w:val="nil"/>
              <w:right w:val="nil"/>
            </w:tcBorders>
            <w:noWrap/>
            <w:vAlign w:val="center"/>
            <w:hideMark/>
          </w:tcPr>
          <w:p w14:paraId="230C639C"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NA</w:t>
            </w:r>
          </w:p>
        </w:tc>
      </w:tr>
      <w:tr w:rsidR="003C5E24" w:rsidRPr="003C5E24" w14:paraId="69C0E5CE" w14:textId="77777777" w:rsidTr="003C5E24">
        <w:trPr>
          <w:trHeight w:val="284"/>
        </w:trPr>
        <w:tc>
          <w:tcPr>
            <w:tcW w:w="4591" w:type="dxa"/>
            <w:tcBorders>
              <w:top w:val="nil"/>
              <w:left w:val="nil"/>
              <w:bottom w:val="nil"/>
              <w:right w:val="nil"/>
            </w:tcBorders>
            <w:noWrap/>
            <w:vAlign w:val="center"/>
            <w:hideMark/>
          </w:tcPr>
          <w:p w14:paraId="5A9A2F98" w14:textId="77777777" w:rsidR="003C5E24" w:rsidRPr="003C5E24" w:rsidRDefault="003C5E24" w:rsidP="003C5E24">
            <w:pPr>
              <w:spacing w:after="0" w:line="240" w:lineRule="auto"/>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Entrada SECTOR HEINEKEN VILLAGE GRAMADO</w:t>
            </w:r>
          </w:p>
        </w:tc>
        <w:tc>
          <w:tcPr>
            <w:tcW w:w="686" w:type="dxa"/>
            <w:tcBorders>
              <w:top w:val="nil"/>
              <w:left w:val="nil"/>
              <w:bottom w:val="nil"/>
              <w:right w:val="nil"/>
            </w:tcBorders>
            <w:noWrap/>
            <w:vAlign w:val="center"/>
            <w:hideMark/>
          </w:tcPr>
          <w:p w14:paraId="6820BFBF"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$3,351</w:t>
            </w:r>
          </w:p>
        </w:tc>
        <w:tc>
          <w:tcPr>
            <w:tcW w:w="805" w:type="dxa"/>
            <w:tcBorders>
              <w:top w:val="nil"/>
              <w:left w:val="nil"/>
              <w:bottom w:val="nil"/>
              <w:right w:val="nil"/>
            </w:tcBorders>
            <w:noWrap/>
            <w:vAlign w:val="center"/>
            <w:hideMark/>
          </w:tcPr>
          <w:p w14:paraId="4B68E0F2"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S/.12,062</w:t>
            </w:r>
          </w:p>
        </w:tc>
        <w:tc>
          <w:tcPr>
            <w:tcW w:w="685" w:type="dxa"/>
            <w:tcBorders>
              <w:top w:val="nil"/>
              <w:left w:val="nil"/>
              <w:bottom w:val="nil"/>
              <w:right w:val="nil"/>
            </w:tcBorders>
            <w:noWrap/>
            <w:vAlign w:val="center"/>
            <w:hideMark/>
          </w:tcPr>
          <w:p w14:paraId="118A8699"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$2,499</w:t>
            </w:r>
          </w:p>
        </w:tc>
        <w:tc>
          <w:tcPr>
            <w:tcW w:w="805" w:type="dxa"/>
            <w:tcBorders>
              <w:top w:val="nil"/>
              <w:left w:val="nil"/>
              <w:bottom w:val="nil"/>
              <w:right w:val="nil"/>
            </w:tcBorders>
            <w:noWrap/>
            <w:vAlign w:val="center"/>
            <w:hideMark/>
          </w:tcPr>
          <w:p w14:paraId="0A5A5787"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S/.8,996</w:t>
            </w:r>
          </w:p>
        </w:tc>
        <w:tc>
          <w:tcPr>
            <w:tcW w:w="459" w:type="dxa"/>
            <w:tcBorders>
              <w:top w:val="nil"/>
              <w:left w:val="nil"/>
              <w:bottom w:val="nil"/>
              <w:right w:val="nil"/>
            </w:tcBorders>
            <w:noWrap/>
            <w:vAlign w:val="center"/>
            <w:hideMark/>
          </w:tcPr>
          <w:p w14:paraId="46DC9582"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NA</w:t>
            </w:r>
          </w:p>
        </w:tc>
        <w:tc>
          <w:tcPr>
            <w:tcW w:w="528" w:type="dxa"/>
            <w:tcBorders>
              <w:top w:val="nil"/>
              <w:left w:val="nil"/>
              <w:bottom w:val="nil"/>
              <w:right w:val="nil"/>
            </w:tcBorders>
            <w:noWrap/>
            <w:vAlign w:val="center"/>
            <w:hideMark/>
          </w:tcPr>
          <w:p w14:paraId="1760704D"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NA</w:t>
            </w:r>
          </w:p>
        </w:tc>
      </w:tr>
      <w:tr w:rsidR="003C5E24" w:rsidRPr="003C5E24" w14:paraId="7DB0925E" w14:textId="77777777" w:rsidTr="003C5E24">
        <w:trPr>
          <w:trHeight w:val="284"/>
        </w:trPr>
        <w:tc>
          <w:tcPr>
            <w:tcW w:w="4591" w:type="dxa"/>
            <w:tcBorders>
              <w:top w:val="nil"/>
              <w:left w:val="nil"/>
              <w:bottom w:val="nil"/>
              <w:right w:val="nil"/>
            </w:tcBorders>
            <w:noWrap/>
            <w:vAlign w:val="center"/>
            <w:hideMark/>
          </w:tcPr>
          <w:p w14:paraId="283CF3A4" w14:textId="77777777" w:rsidR="003C5E24" w:rsidRPr="003C5E24" w:rsidRDefault="003C5E24" w:rsidP="003C5E24">
            <w:pPr>
              <w:spacing w:after="0" w:line="240" w:lineRule="auto"/>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Entrada SECTOR H</w:t>
            </w:r>
          </w:p>
        </w:tc>
        <w:tc>
          <w:tcPr>
            <w:tcW w:w="686" w:type="dxa"/>
            <w:tcBorders>
              <w:top w:val="nil"/>
              <w:left w:val="nil"/>
              <w:bottom w:val="nil"/>
              <w:right w:val="nil"/>
            </w:tcBorders>
            <w:noWrap/>
            <w:vAlign w:val="center"/>
            <w:hideMark/>
          </w:tcPr>
          <w:p w14:paraId="455BB252"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$3,464</w:t>
            </w:r>
          </w:p>
        </w:tc>
        <w:tc>
          <w:tcPr>
            <w:tcW w:w="805" w:type="dxa"/>
            <w:tcBorders>
              <w:top w:val="nil"/>
              <w:left w:val="nil"/>
              <w:bottom w:val="nil"/>
              <w:right w:val="nil"/>
            </w:tcBorders>
            <w:noWrap/>
            <w:vAlign w:val="center"/>
            <w:hideMark/>
          </w:tcPr>
          <w:p w14:paraId="69D4C229"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S/.12,470</w:t>
            </w:r>
          </w:p>
        </w:tc>
        <w:tc>
          <w:tcPr>
            <w:tcW w:w="685" w:type="dxa"/>
            <w:tcBorders>
              <w:top w:val="nil"/>
              <w:left w:val="nil"/>
              <w:bottom w:val="nil"/>
              <w:right w:val="nil"/>
            </w:tcBorders>
            <w:noWrap/>
            <w:vAlign w:val="center"/>
            <w:hideMark/>
          </w:tcPr>
          <w:p w14:paraId="22299EF3"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$2,619</w:t>
            </w:r>
          </w:p>
        </w:tc>
        <w:tc>
          <w:tcPr>
            <w:tcW w:w="805" w:type="dxa"/>
            <w:tcBorders>
              <w:top w:val="nil"/>
              <w:left w:val="nil"/>
              <w:bottom w:val="nil"/>
              <w:right w:val="nil"/>
            </w:tcBorders>
            <w:noWrap/>
            <w:vAlign w:val="center"/>
            <w:hideMark/>
          </w:tcPr>
          <w:p w14:paraId="31C39404"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S/.9,428</w:t>
            </w:r>
          </w:p>
        </w:tc>
        <w:tc>
          <w:tcPr>
            <w:tcW w:w="459" w:type="dxa"/>
            <w:tcBorders>
              <w:top w:val="nil"/>
              <w:left w:val="nil"/>
              <w:bottom w:val="nil"/>
              <w:right w:val="nil"/>
            </w:tcBorders>
            <w:noWrap/>
            <w:vAlign w:val="center"/>
            <w:hideMark/>
          </w:tcPr>
          <w:p w14:paraId="371218B9"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NA</w:t>
            </w:r>
          </w:p>
        </w:tc>
        <w:tc>
          <w:tcPr>
            <w:tcW w:w="528" w:type="dxa"/>
            <w:tcBorders>
              <w:top w:val="nil"/>
              <w:left w:val="nil"/>
              <w:bottom w:val="nil"/>
              <w:right w:val="nil"/>
            </w:tcBorders>
            <w:noWrap/>
            <w:vAlign w:val="center"/>
            <w:hideMark/>
          </w:tcPr>
          <w:p w14:paraId="4C4B3EAF"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NA</w:t>
            </w:r>
          </w:p>
        </w:tc>
      </w:tr>
      <w:tr w:rsidR="003C5E24" w:rsidRPr="003C5E24" w14:paraId="07A37951" w14:textId="77777777" w:rsidTr="003C5E24">
        <w:trPr>
          <w:trHeight w:val="284"/>
        </w:trPr>
        <w:tc>
          <w:tcPr>
            <w:tcW w:w="4591" w:type="dxa"/>
            <w:tcBorders>
              <w:top w:val="nil"/>
              <w:left w:val="nil"/>
              <w:right w:val="nil"/>
            </w:tcBorders>
            <w:noWrap/>
            <w:vAlign w:val="center"/>
            <w:hideMark/>
          </w:tcPr>
          <w:p w14:paraId="79EC1555" w14:textId="77777777" w:rsidR="003C5E24" w:rsidRPr="003C5E24" w:rsidRDefault="003C5E24" w:rsidP="003C5E24">
            <w:pPr>
              <w:spacing w:after="0" w:line="240" w:lineRule="auto"/>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Entrada SECTOR M</w:t>
            </w:r>
          </w:p>
        </w:tc>
        <w:tc>
          <w:tcPr>
            <w:tcW w:w="686" w:type="dxa"/>
            <w:tcBorders>
              <w:top w:val="nil"/>
              <w:left w:val="nil"/>
              <w:right w:val="nil"/>
            </w:tcBorders>
            <w:noWrap/>
            <w:vAlign w:val="center"/>
            <w:hideMark/>
          </w:tcPr>
          <w:p w14:paraId="70FB6160"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$3,681</w:t>
            </w:r>
          </w:p>
        </w:tc>
        <w:tc>
          <w:tcPr>
            <w:tcW w:w="805" w:type="dxa"/>
            <w:tcBorders>
              <w:top w:val="nil"/>
              <w:left w:val="nil"/>
              <w:right w:val="nil"/>
            </w:tcBorders>
            <w:noWrap/>
            <w:vAlign w:val="center"/>
            <w:hideMark/>
          </w:tcPr>
          <w:p w14:paraId="76D397AF"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S/.13,253</w:t>
            </w:r>
          </w:p>
        </w:tc>
        <w:tc>
          <w:tcPr>
            <w:tcW w:w="685" w:type="dxa"/>
            <w:tcBorders>
              <w:top w:val="nil"/>
              <w:left w:val="nil"/>
              <w:right w:val="nil"/>
            </w:tcBorders>
            <w:noWrap/>
            <w:vAlign w:val="center"/>
            <w:hideMark/>
          </w:tcPr>
          <w:p w14:paraId="2E6EFF80"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$2,839</w:t>
            </w:r>
          </w:p>
        </w:tc>
        <w:tc>
          <w:tcPr>
            <w:tcW w:w="805" w:type="dxa"/>
            <w:tcBorders>
              <w:top w:val="nil"/>
              <w:left w:val="nil"/>
              <w:right w:val="nil"/>
            </w:tcBorders>
            <w:noWrap/>
            <w:vAlign w:val="center"/>
            <w:hideMark/>
          </w:tcPr>
          <w:p w14:paraId="734C8CC4"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S/.10,220</w:t>
            </w:r>
          </w:p>
        </w:tc>
        <w:tc>
          <w:tcPr>
            <w:tcW w:w="459" w:type="dxa"/>
            <w:tcBorders>
              <w:top w:val="nil"/>
              <w:left w:val="nil"/>
              <w:right w:val="nil"/>
            </w:tcBorders>
            <w:noWrap/>
            <w:vAlign w:val="center"/>
            <w:hideMark/>
          </w:tcPr>
          <w:p w14:paraId="5AC12F0A"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NA</w:t>
            </w:r>
          </w:p>
        </w:tc>
        <w:tc>
          <w:tcPr>
            <w:tcW w:w="528" w:type="dxa"/>
            <w:tcBorders>
              <w:top w:val="nil"/>
              <w:left w:val="nil"/>
              <w:right w:val="nil"/>
            </w:tcBorders>
            <w:noWrap/>
            <w:vAlign w:val="center"/>
            <w:hideMark/>
          </w:tcPr>
          <w:p w14:paraId="40368BF1"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NA</w:t>
            </w:r>
          </w:p>
        </w:tc>
      </w:tr>
      <w:tr w:rsidR="003C5E24" w:rsidRPr="003C5E24" w14:paraId="2CB2B422" w14:textId="77777777" w:rsidTr="003C5E24">
        <w:trPr>
          <w:trHeight w:val="241"/>
        </w:trPr>
        <w:tc>
          <w:tcPr>
            <w:tcW w:w="4591" w:type="dxa"/>
            <w:tcBorders>
              <w:top w:val="nil"/>
              <w:left w:val="nil"/>
              <w:bottom w:val="single" w:sz="4" w:space="0" w:color="C5E0B4"/>
              <w:right w:val="nil"/>
            </w:tcBorders>
            <w:noWrap/>
            <w:vAlign w:val="center"/>
            <w:hideMark/>
          </w:tcPr>
          <w:p w14:paraId="2571C6F5" w14:textId="77777777" w:rsidR="003C5E24" w:rsidRPr="003C5E24" w:rsidRDefault="003C5E24" w:rsidP="003C5E24">
            <w:pPr>
              <w:spacing w:after="0" w:line="240" w:lineRule="auto"/>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Entrada SECTOR PREMIUM B</w:t>
            </w:r>
          </w:p>
        </w:tc>
        <w:tc>
          <w:tcPr>
            <w:tcW w:w="686" w:type="dxa"/>
            <w:tcBorders>
              <w:top w:val="nil"/>
              <w:left w:val="nil"/>
              <w:bottom w:val="single" w:sz="4" w:space="0" w:color="C5E0B4"/>
              <w:right w:val="nil"/>
            </w:tcBorders>
            <w:noWrap/>
            <w:vAlign w:val="center"/>
            <w:hideMark/>
          </w:tcPr>
          <w:p w14:paraId="18EA7721"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$4,219</w:t>
            </w:r>
          </w:p>
        </w:tc>
        <w:tc>
          <w:tcPr>
            <w:tcW w:w="805" w:type="dxa"/>
            <w:tcBorders>
              <w:top w:val="nil"/>
              <w:left w:val="nil"/>
              <w:bottom w:val="single" w:sz="4" w:space="0" w:color="C5E0B4"/>
              <w:right w:val="nil"/>
            </w:tcBorders>
            <w:noWrap/>
            <w:vAlign w:val="center"/>
            <w:hideMark/>
          </w:tcPr>
          <w:p w14:paraId="75E8E375"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S/.15,187</w:t>
            </w:r>
          </w:p>
        </w:tc>
        <w:tc>
          <w:tcPr>
            <w:tcW w:w="685" w:type="dxa"/>
            <w:tcBorders>
              <w:top w:val="nil"/>
              <w:left w:val="nil"/>
              <w:bottom w:val="single" w:sz="4" w:space="0" w:color="C5E0B4"/>
              <w:right w:val="nil"/>
            </w:tcBorders>
            <w:noWrap/>
            <w:vAlign w:val="center"/>
            <w:hideMark/>
          </w:tcPr>
          <w:p w14:paraId="026B01BC"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$3,379</w:t>
            </w:r>
          </w:p>
        </w:tc>
        <w:tc>
          <w:tcPr>
            <w:tcW w:w="805" w:type="dxa"/>
            <w:tcBorders>
              <w:top w:val="nil"/>
              <w:left w:val="nil"/>
              <w:bottom w:val="single" w:sz="4" w:space="0" w:color="C5E0B4"/>
              <w:right w:val="nil"/>
            </w:tcBorders>
            <w:noWrap/>
            <w:vAlign w:val="center"/>
            <w:hideMark/>
          </w:tcPr>
          <w:p w14:paraId="5E2E3115"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S/.12,164</w:t>
            </w:r>
          </w:p>
        </w:tc>
        <w:tc>
          <w:tcPr>
            <w:tcW w:w="459" w:type="dxa"/>
            <w:tcBorders>
              <w:top w:val="nil"/>
              <w:left w:val="nil"/>
              <w:bottom w:val="single" w:sz="4" w:space="0" w:color="C5E0B4"/>
              <w:right w:val="nil"/>
            </w:tcBorders>
            <w:noWrap/>
            <w:vAlign w:val="center"/>
            <w:hideMark/>
          </w:tcPr>
          <w:p w14:paraId="2D1DDDC8" w14:textId="77777777" w:rsidR="003C5E24" w:rsidRPr="003C5E24" w:rsidRDefault="003C5E24" w:rsidP="003C5E24">
            <w:pPr>
              <w:spacing w:after="0" w:line="240" w:lineRule="auto"/>
              <w:jc w:val="center"/>
              <w:rPr>
                <w:rFonts w:ascii="Calibri" w:eastAsia="Times New Roman" w:hAnsi="Calibri" w:cs="Calibri"/>
                <w:b/>
                <w:bCs/>
                <w:color w:val="002060"/>
                <w:kern w:val="0"/>
                <w:sz w:val="18"/>
                <w:szCs w:val="18"/>
                <w:lang w:eastAsia="es-PE" w:bidi="hi-IN"/>
                <w14:ligatures w14:val="none"/>
              </w:rPr>
            </w:pPr>
            <w:r w:rsidRPr="003C5E24">
              <w:rPr>
                <w:rFonts w:ascii="Calibri" w:eastAsia="Times New Roman" w:hAnsi="Calibri" w:cs="Calibri"/>
                <w:b/>
                <w:bCs/>
                <w:color w:val="002060"/>
                <w:kern w:val="0"/>
                <w:sz w:val="18"/>
                <w:szCs w:val="18"/>
                <w:lang w:eastAsia="es-PE" w:bidi="hi-IN"/>
                <w14:ligatures w14:val="none"/>
              </w:rPr>
              <w:t>NA</w:t>
            </w:r>
          </w:p>
        </w:tc>
        <w:tc>
          <w:tcPr>
            <w:tcW w:w="528" w:type="dxa"/>
            <w:tcBorders>
              <w:top w:val="nil"/>
              <w:left w:val="nil"/>
              <w:bottom w:val="single" w:sz="4" w:space="0" w:color="C5E0B4"/>
              <w:right w:val="nil"/>
            </w:tcBorders>
            <w:noWrap/>
            <w:vAlign w:val="center"/>
            <w:hideMark/>
          </w:tcPr>
          <w:p w14:paraId="6DD20264" w14:textId="77777777" w:rsidR="003C5E24" w:rsidRPr="003C5E24" w:rsidRDefault="003C5E24" w:rsidP="003C5E24">
            <w:pPr>
              <w:spacing w:after="0" w:line="240" w:lineRule="auto"/>
              <w:jc w:val="center"/>
              <w:rPr>
                <w:rFonts w:ascii="Calibri" w:eastAsia="Times New Roman" w:hAnsi="Calibri" w:cs="Calibri"/>
                <w:b/>
                <w:bCs/>
                <w:color w:val="002060"/>
                <w:kern w:val="0"/>
                <w:sz w:val="15"/>
                <w:szCs w:val="15"/>
                <w:lang w:eastAsia="es-PE" w:bidi="hi-IN"/>
                <w14:ligatures w14:val="none"/>
              </w:rPr>
            </w:pPr>
            <w:r w:rsidRPr="003C5E24">
              <w:rPr>
                <w:rFonts w:ascii="Calibri" w:eastAsia="Times New Roman" w:hAnsi="Calibri" w:cs="Calibri"/>
                <w:b/>
                <w:bCs/>
                <w:color w:val="002060"/>
                <w:kern w:val="0"/>
                <w:sz w:val="15"/>
                <w:szCs w:val="15"/>
                <w:lang w:eastAsia="es-PE" w:bidi="hi-IN"/>
                <w14:ligatures w14:val="none"/>
              </w:rPr>
              <w:t>NA</w:t>
            </w:r>
          </w:p>
        </w:tc>
      </w:tr>
    </w:tbl>
    <w:p w14:paraId="5A2BF5F4" w14:textId="77777777" w:rsidR="003C5E24" w:rsidRDefault="003C5E24" w:rsidP="003D1024">
      <w:pPr>
        <w:autoSpaceDE w:val="0"/>
        <w:autoSpaceDN w:val="0"/>
        <w:adjustRightInd w:val="0"/>
        <w:spacing w:line="240" w:lineRule="auto"/>
        <w:ind w:left="-284"/>
        <w:rPr>
          <w:rFonts w:ascii="Calibri" w:hAnsi="Calibri" w:cs="Calibri"/>
          <w:b/>
          <w:noProof/>
          <w:color w:val="002060"/>
          <w:kern w:val="0"/>
          <w:szCs w:val="20"/>
          <w:u w:val="single"/>
          <w14:ligatures w14:val="none"/>
        </w:rPr>
      </w:pPr>
    </w:p>
    <w:p w14:paraId="090F32B2" w14:textId="77777777" w:rsidR="003C5E24" w:rsidRDefault="003C5E24" w:rsidP="003C5E24">
      <w:pPr>
        <w:suppressAutoHyphens/>
        <w:spacing w:after="0" w:line="100" w:lineRule="atLeast"/>
        <w:ind w:left="-284" w:right="-24"/>
        <w:jc w:val="both"/>
        <w:rPr>
          <w:rFonts w:ascii="Calibri" w:eastAsia="Calibri" w:hAnsi="Calibri" w:cs="Calibri"/>
          <w:b/>
          <w:color w:val="002060"/>
          <w:kern w:val="1"/>
          <w:szCs w:val="20"/>
          <w:u w:val="single"/>
          <w:lang w:eastAsia="hi-IN" w:bidi="hi-IN"/>
        </w:rPr>
      </w:pPr>
      <w:r w:rsidRPr="005D34E0">
        <w:rPr>
          <w:rFonts w:ascii="Calibri" w:eastAsia="Calibri" w:hAnsi="Calibri" w:cs="Calibri"/>
          <w:b/>
          <w:color w:val="002060"/>
          <w:kern w:val="1"/>
          <w:szCs w:val="20"/>
          <w:u w:val="single"/>
          <w:lang w:eastAsia="hi-IN" w:bidi="hi-IN"/>
        </w:rPr>
        <w:t xml:space="preserve">CONDICIONES </w:t>
      </w:r>
      <w:r>
        <w:rPr>
          <w:rFonts w:ascii="Calibri" w:eastAsia="Calibri" w:hAnsi="Calibri" w:cs="Calibri"/>
          <w:b/>
          <w:color w:val="002060"/>
          <w:kern w:val="1"/>
          <w:szCs w:val="20"/>
          <w:u w:val="single"/>
          <w:lang w:eastAsia="hi-IN" w:bidi="hi-IN"/>
        </w:rPr>
        <w:t>DEL OPERADOR</w:t>
      </w:r>
      <w:r w:rsidRPr="005D34E0">
        <w:rPr>
          <w:rFonts w:ascii="Calibri" w:eastAsia="Calibri" w:hAnsi="Calibri" w:cs="Calibri"/>
          <w:b/>
          <w:color w:val="002060"/>
          <w:kern w:val="1"/>
          <w:szCs w:val="20"/>
          <w:u w:val="single"/>
          <w:lang w:eastAsia="hi-IN" w:bidi="hi-IN"/>
        </w:rPr>
        <w:t>:</w:t>
      </w:r>
    </w:p>
    <w:p w14:paraId="27189A07" w14:textId="77777777" w:rsidR="003C5E24" w:rsidRPr="00782F69" w:rsidRDefault="003C5E24" w:rsidP="003C5E24">
      <w:pPr>
        <w:suppressAutoHyphens/>
        <w:spacing w:after="0" w:line="100" w:lineRule="atLeast"/>
        <w:ind w:left="-142" w:right="-24"/>
        <w:jc w:val="both"/>
        <w:rPr>
          <w:rFonts w:ascii="Calibri" w:eastAsia="Calibri" w:hAnsi="Calibri" w:cs="Calibri"/>
          <w:b/>
          <w:color w:val="002060"/>
          <w:kern w:val="1"/>
          <w:sz w:val="10"/>
          <w:szCs w:val="8"/>
          <w:u w:val="single"/>
          <w:lang w:eastAsia="hi-IN" w:bidi="hi-IN"/>
        </w:rPr>
      </w:pPr>
    </w:p>
    <w:p w14:paraId="75D9BD54" w14:textId="77777777" w:rsidR="003C5E24" w:rsidRDefault="003C5E24" w:rsidP="003C5E24">
      <w:pPr>
        <w:numPr>
          <w:ilvl w:val="0"/>
          <w:numId w:val="6"/>
        </w:numPr>
        <w:suppressAutoHyphens/>
        <w:spacing w:after="0" w:line="100" w:lineRule="atLeast"/>
        <w:ind w:left="142" w:right="-24" w:hanging="294"/>
        <w:jc w:val="both"/>
        <w:rPr>
          <w:rFonts w:ascii="Calibri" w:eastAsia="Calibri" w:hAnsi="Calibri" w:cs="Calibri"/>
          <w:b/>
          <w:color w:val="002060"/>
          <w:kern w:val="1"/>
          <w:sz w:val="20"/>
          <w:szCs w:val="18"/>
          <w:lang w:eastAsia="hi-IN" w:bidi="hi-IN"/>
        </w:rPr>
      </w:pPr>
      <w:r w:rsidRPr="00A303A8">
        <w:rPr>
          <w:rFonts w:ascii="Calibri" w:eastAsia="Calibri" w:hAnsi="Calibri" w:cs="Calibri"/>
          <w:b/>
          <w:color w:val="002060"/>
          <w:kern w:val="1"/>
          <w:sz w:val="20"/>
          <w:szCs w:val="18"/>
          <w:lang w:eastAsia="hi-IN" w:bidi="hi-IN"/>
        </w:rPr>
        <w:t>Referente a los horarios de las Excursiones en Servicio Regular</w:t>
      </w:r>
    </w:p>
    <w:p w14:paraId="3D4147F6" w14:textId="77777777" w:rsidR="003C5E24" w:rsidRPr="003D1024" w:rsidRDefault="003C5E24" w:rsidP="003C5E24">
      <w:pPr>
        <w:pStyle w:val="Prrafodelista"/>
        <w:numPr>
          <w:ilvl w:val="0"/>
          <w:numId w:val="6"/>
        </w:numPr>
        <w:suppressAutoHyphens/>
        <w:spacing w:after="0" w:line="100" w:lineRule="atLeast"/>
        <w:ind w:left="142" w:right="-24" w:hanging="294"/>
        <w:jc w:val="both"/>
        <w:rPr>
          <w:rFonts w:ascii="Calibri" w:eastAsia="Calibri" w:hAnsi="Calibri" w:cs="Calibri"/>
          <w:b/>
          <w:color w:val="002060"/>
          <w:kern w:val="1"/>
          <w:sz w:val="20"/>
          <w:szCs w:val="18"/>
          <w:lang w:eastAsia="hi-IN" w:bidi="hi-IN"/>
        </w:rPr>
      </w:pPr>
      <w:r w:rsidRPr="003D1024">
        <w:rPr>
          <w:rFonts w:ascii="Calibri" w:eastAsia="Calibri" w:hAnsi="Calibri" w:cs="Calibri"/>
          <w:b/>
          <w:color w:val="002060"/>
          <w:kern w:val="1"/>
          <w:sz w:val="20"/>
          <w:szCs w:val="18"/>
          <w:lang w:eastAsia="hi-IN" w:bidi="hi-IN"/>
        </w:rPr>
        <w:t>Se informa que el punto de encuentro para las excursiones es la Recepción del hotel. Los Pasajeros que no se presenten en recepción al horario marcado, la empresa asumirá que los mismo han desistido del tour. &gt; No correspondiendo Reintegro alguno, ni reclamos posteriores.</w:t>
      </w:r>
    </w:p>
    <w:p w14:paraId="0C72795E" w14:textId="77777777" w:rsidR="003C5E24" w:rsidRPr="00A303A8" w:rsidRDefault="003C5E24" w:rsidP="003C5E24">
      <w:pPr>
        <w:pStyle w:val="Prrafodelista"/>
        <w:numPr>
          <w:ilvl w:val="0"/>
          <w:numId w:val="6"/>
        </w:numPr>
        <w:suppressAutoHyphens/>
        <w:spacing w:after="0" w:line="100" w:lineRule="atLeast"/>
        <w:ind w:left="142" w:right="-24" w:hanging="294"/>
        <w:jc w:val="both"/>
        <w:rPr>
          <w:rFonts w:ascii="Calibri" w:eastAsia="Calibri" w:hAnsi="Calibri" w:cs="Calibri"/>
          <w:b/>
          <w:color w:val="002060"/>
          <w:kern w:val="1"/>
          <w:sz w:val="20"/>
          <w:szCs w:val="18"/>
          <w:lang w:eastAsia="hi-IN" w:bidi="hi-IN"/>
        </w:rPr>
      </w:pPr>
      <w:r w:rsidRPr="00A303A8">
        <w:rPr>
          <w:rFonts w:ascii="Calibri" w:eastAsia="Calibri" w:hAnsi="Calibri" w:cs="Calibri"/>
          <w:b/>
          <w:color w:val="002060"/>
          <w:kern w:val="1"/>
          <w:sz w:val="20"/>
          <w:szCs w:val="18"/>
          <w:lang w:eastAsia="hi-IN" w:bidi="hi-IN"/>
        </w:rPr>
        <w:t>Observaciones</w:t>
      </w:r>
      <w:r>
        <w:rPr>
          <w:rFonts w:ascii="Calibri" w:eastAsia="Calibri" w:hAnsi="Calibri" w:cs="Calibri"/>
          <w:b/>
          <w:color w:val="002060"/>
          <w:kern w:val="1"/>
          <w:sz w:val="20"/>
          <w:szCs w:val="18"/>
          <w:lang w:eastAsia="hi-IN" w:bidi="hi-IN"/>
        </w:rPr>
        <w:t>: en</w:t>
      </w:r>
      <w:r w:rsidRPr="00A303A8">
        <w:rPr>
          <w:rFonts w:ascii="Calibri" w:eastAsia="Calibri" w:hAnsi="Calibri" w:cs="Calibri"/>
          <w:b/>
          <w:color w:val="002060"/>
          <w:kern w:val="1"/>
          <w:sz w:val="20"/>
          <w:szCs w:val="18"/>
          <w:lang w:eastAsia="hi-IN" w:bidi="hi-IN"/>
        </w:rPr>
        <w:t xml:space="preserve"> ningún caso 3B TOUR, será responsable por circunstancias de fuerza mayor, casos fortuitos o hechos imputables a Terceros, condiciones climatológicas o acontecimientos locales de cualquier </w:t>
      </w:r>
      <w:proofErr w:type="spellStart"/>
      <w:r w:rsidRPr="00A303A8">
        <w:rPr>
          <w:rFonts w:ascii="Calibri" w:eastAsia="Calibri" w:hAnsi="Calibri" w:cs="Calibri"/>
          <w:b/>
          <w:color w:val="002060"/>
          <w:kern w:val="1"/>
          <w:sz w:val="20"/>
          <w:szCs w:val="18"/>
          <w:lang w:eastAsia="hi-IN" w:bidi="hi-IN"/>
        </w:rPr>
        <w:t>indole</w:t>
      </w:r>
      <w:proofErr w:type="spellEnd"/>
      <w:r w:rsidRPr="00A303A8">
        <w:rPr>
          <w:rFonts w:ascii="Calibri" w:eastAsia="Calibri" w:hAnsi="Calibri" w:cs="Calibri"/>
          <w:b/>
          <w:color w:val="002060"/>
          <w:kern w:val="1"/>
          <w:sz w:val="20"/>
          <w:szCs w:val="18"/>
          <w:lang w:eastAsia="hi-IN" w:bidi="hi-IN"/>
        </w:rPr>
        <w:t xml:space="preserve"> que acarrearan modificaciones en la ejecución de las prestaciones anunciadas. 3B TOUR no podrá, en ningún caso, responsabilizarse por accidentes corporales, atrasos, huelgas, accidentes técnicos, perdidas o daños de equipajes </w:t>
      </w:r>
      <w:proofErr w:type="spellStart"/>
      <w:r w:rsidRPr="00A303A8">
        <w:rPr>
          <w:rFonts w:ascii="Calibri" w:eastAsia="Calibri" w:hAnsi="Calibri" w:cs="Calibri"/>
          <w:b/>
          <w:color w:val="002060"/>
          <w:kern w:val="1"/>
          <w:sz w:val="20"/>
          <w:szCs w:val="18"/>
          <w:lang w:eastAsia="hi-IN" w:bidi="hi-IN"/>
        </w:rPr>
        <w:t>acurridos</w:t>
      </w:r>
      <w:proofErr w:type="spellEnd"/>
      <w:r w:rsidRPr="00A303A8">
        <w:rPr>
          <w:rFonts w:ascii="Calibri" w:eastAsia="Calibri" w:hAnsi="Calibri" w:cs="Calibri"/>
          <w:b/>
          <w:color w:val="002060"/>
          <w:kern w:val="1"/>
          <w:sz w:val="20"/>
          <w:szCs w:val="18"/>
          <w:lang w:eastAsia="hi-IN" w:bidi="hi-IN"/>
        </w:rPr>
        <w:t xml:space="preserve"> </w:t>
      </w:r>
      <w:proofErr w:type="spellStart"/>
      <w:r w:rsidRPr="00A303A8">
        <w:rPr>
          <w:rFonts w:ascii="Calibri" w:eastAsia="Calibri" w:hAnsi="Calibri" w:cs="Calibri"/>
          <w:b/>
          <w:color w:val="002060"/>
          <w:kern w:val="1"/>
          <w:sz w:val="20"/>
          <w:szCs w:val="18"/>
          <w:lang w:eastAsia="hi-IN" w:bidi="hi-IN"/>
        </w:rPr>
        <w:t>durantes</w:t>
      </w:r>
      <w:proofErr w:type="spellEnd"/>
      <w:r w:rsidRPr="00A303A8">
        <w:rPr>
          <w:rFonts w:ascii="Calibri" w:eastAsia="Calibri" w:hAnsi="Calibri" w:cs="Calibri"/>
          <w:b/>
          <w:color w:val="002060"/>
          <w:kern w:val="1"/>
          <w:sz w:val="20"/>
          <w:szCs w:val="18"/>
          <w:lang w:eastAsia="hi-IN" w:bidi="hi-IN"/>
        </w:rPr>
        <w:t xml:space="preserve"> su </w:t>
      </w:r>
      <w:proofErr w:type="spellStart"/>
      <w:r w:rsidRPr="00A303A8">
        <w:rPr>
          <w:rFonts w:ascii="Calibri" w:eastAsia="Calibri" w:hAnsi="Calibri" w:cs="Calibri"/>
          <w:b/>
          <w:color w:val="002060"/>
          <w:kern w:val="1"/>
          <w:sz w:val="20"/>
          <w:szCs w:val="18"/>
          <w:lang w:eastAsia="hi-IN" w:bidi="hi-IN"/>
        </w:rPr>
        <w:t>estadia</w:t>
      </w:r>
      <w:proofErr w:type="spellEnd"/>
      <w:r w:rsidRPr="00A303A8">
        <w:rPr>
          <w:rFonts w:ascii="Calibri" w:eastAsia="Calibri" w:hAnsi="Calibri" w:cs="Calibri"/>
          <w:b/>
          <w:color w:val="002060"/>
          <w:kern w:val="1"/>
          <w:sz w:val="20"/>
          <w:szCs w:val="18"/>
          <w:lang w:eastAsia="hi-IN" w:bidi="hi-IN"/>
        </w:rPr>
        <w:t xml:space="preserve"> o circuito. 3B TOUR no asume, de ningún modo, la responsabilidad sobre pasajeros menores de edad.</w:t>
      </w:r>
    </w:p>
    <w:p w14:paraId="1EA6CC30" w14:textId="77777777" w:rsidR="003C5E24" w:rsidRDefault="003C5E24" w:rsidP="003C5E24">
      <w:pPr>
        <w:numPr>
          <w:ilvl w:val="0"/>
          <w:numId w:val="6"/>
        </w:numPr>
        <w:suppressAutoHyphens/>
        <w:spacing w:after="0" w:line="100" w:lineRule="atLeast"/>
        <w:ind w:left="142" w:right="-24" w:hanging="294"/>
        <w:jc w:val="both"/>
        <w:rPr>
          <w:rFonts w:ascii="Calibri" w:eastAsia="Calibri" w:hAnsi="Calibri" w:cs="Calibri"/>
          <w:b/>
          <w:color w:val="002060"/>
          <w:kern w:val="1"/>
          <w:sz w:val="20"/>
          <w:szCs w:val="18"/>
          <w:lang w:eastAsia="hi-IN" w:bidi="hi-IN"/>
        </w:rPr>
      </w:pPr>
      <w:r w:rsidRPr="00A303A8">
        <w:rPr>
          <w:rFonts w:ascii="Calibri" w:eastAsia="Calibri" w:hAnsi="Calibri" w:cs="Calibri"/>
          <w:b/>
          <w:color w:val="002060"/>
          <w:kern w:val="1"/>
          <w:sz w:val="20"/>
          <w:szCs w:val="18"/>
          <w:lang w:eastAsia="hi-IN" w:bidi="hi-IN"/>
        </w:rPr>
        <w:t>Al inscribir a un meno</w:t>
      </w:r>
      <w:r>
        <w:rPr>
          <w:rFonts w:ascii="Calibri" w:eastAsia="Calibri" w:hAnsi="Calibri" w:cs="Calibri"/>
          <w:b/>
          <w:color w:val="002060"/>
          <w:kern w:val="1"/>
          <w:sz w:val="20"/>
          <w:szCs w:val="18"/>
          <w:lang w:eastAsia="hi-IN" w:bidi="hi-IN"/>
        </w:rPr>
        <w:t>r</w:t>
      </w:r>
      <w:r w:rsidRPr="00A303A8">
        <w:rPr>
          <w:rFonts w:ascii="Calibri" w:eastAsia="Calibri" w:hAnsi="Calibri" w:cs="Calibri"/>
          <w:b/>
          <w:color w:val="002060"/>
          <w:kern w:val="1"/>
          <w:sz w:val="20"/>
          <w:szCs w:val="18"/>
          <w:lang w:eastAsia="hi-IN" w:bidi="hi-IN"/>
        </w:rPr>
        <w:t xml:space="preserve"> en un tour, los padres o personas a cuyo cargo se encuentra el mismo, exoneran a 3B TOUR de toda responsabilidad por daños o accidentes ocurridos durante su </w:t>
      </w:r>
      <w:proofErr w:type="spellStart"/>
      <w:r w:rsidRPr="00A303A8">
        <w:rPr>
          <w:rFonts w:ascii="Calibri" w:eastAsia="Calibri" w:hAnsi="Calibri" w:cs="Calibri"/>
          <w:b/>
          <w:color w:val="002060"/>
          <w:kern w:val="1"/>
          <w:sz w:val="20"/>
          <w:szCs w:val="18"/>
          <w:lang w:eastAsia="hi-IN" w:bidi="hi-IN"/>
        </w:rPr>
        <w:t>estadia</w:t>
      </w:r>
      <w:proofErr w:type="spellEnd"/>
      <w:r w:rsidRPr="00A303A8">
        <w:rPr>
          <w:rFonts w:ascii="Calibri" w:eastAsia="Calibri" w:hAnsi="Calibri" w:cs="Calibri"/>
          <w:b/>
          <w:color w:val="002060"/>
          <w:kern w:val="1"/>
          <w:sz w:val="20"/>
          <w:szCs w:val="18"/>
          <w:lang w:eastAsia="hi-IN" w:bidi="hi-IN"/>
        </w:rPr>
        <w:t xml:space="preserve"> o circuito. 3B TOUR tampoco asume la responsabilidad por pérdidas o extravíos de los objetos dentro de sus dependencias.</w:t>
      </w:r>
    </w:p>
    <w:p w14:paraId="7FF41A63" w14:textId="77777777" w:rsidR="003C5E24" w:rsidRDefault="003C5E24" w:rsidP="003C5E24">
      <w:pPr>
        <w:numPr>
          <w:ilvl w:val="0"/>
          <w:numId w:val="6"/>
        </w:numPr>
        <w:suppressAutoHyphens/>
        <w:spacing w:after="0" w:line="100" w:lineRule="atLeast"/>
        <w:ind w:left="142" w:right="-24" w:hanging="294"/>
        <w:jc w:val="both"/>
        <w:rPr>
          <w:rFonts w:ascii="Calibri" w:eastAsia="Calibri" w:hAnsi="Calibri" w:cs="Calibri"/>
          <w:b/>
          <w:color w:val="002060"/>
          <w:kern w:val="1"/>
          <w:sz w:val="20"/>
          <w:szCs w:val="18"/>
          <w:lang w:eastAsia="hi-IN" w:bidi="hi-IN"/>
        </w:rPr>
      </w:pPr>
      <w:r w:rsidRPr="00E11279">
        <w:rPr>
          <w:rFonts w:ascii="Calibri" w:eastAsia="Calibri" w:hAnsi="Calibri" w:cs="Calibri"/>
          <w:b/>
          <w:color w:val="002060"/>
          <w:kern w:val="1"/>
          <w:sz w:val="20"/>
          <w:szCs w:val="18"/>
          <w:lang w:eastAsia="hi-IN" w:bidi="hi-IN"/>
        </w:rPr>
        <w:t>Para pagos con “Pago efectivo” (Tarjetas Bcp, BBVA, Scotiabank, BanBif, Interbank) considerar 2% adicional y para otras tarjetas nacionales e internacionales considerar 5%</w:t>
      </w:r>
    </w:p>
    <w:p w14:paraId="072BE4C1" w14:textId="77777777" w:rsidR="003D1024" w:rsidRDefault="003D1024" w:rsidP="003D1024">
      <w:pPr>
        <w:autoSpaceDE w:val="0"/>
        <w:autoSpaceDN w:val="0"/>
        <w:adjustRightInd w:val="0"/>
        <w:spacing w:line="240" w:lineRule="auto"/>
        <w:ind w:left="-284"/>
        <w:rPr>
          <w:rFonts w:ascii="Calibri" w:hAnsi="Calibri" w:cs="Calibri"/>
          <w:b/>
          <w:noProof/>
          <w:color w:val="002060"/>
          <w:kern w:val="0"/>
          <w:szCs w:val="20"/>
          <w:u w:val="single"/>
          <w14:ligatures w14:val="none"/>
        </w:rPr>
      </w:pPr>
    </w:p>
    <w:p w14:paraId="5892C9D3" w14:textId="77777777" w:rsidR="003D1024" w:rsidRDefault="003D1024" w:rsidP="003C5E24">
      <w:pPr>
        <w:suppressAutoHyphens/>
        <w:spacing w:after="0" w:line="100" w:lineRule="atLeast"/>
        <w:ind w:right="-307"/>
        <w:jc w:val="both"/>
        <w:rPr>
          <w:rFonts w:ascii="Calibri" w:eastAsia="Calibri" w:hAnsi="Calibri" w:cs="Calibri"/>
          <w:b/>
          <w:color w:val="002060"/>
          <w:kern w:val="1"/>
          <w:highlight w:val="yellow"/>
          <w:lang w:eastAsia="hi-IN" w:bidi="hi-IN"/>
        </w:rPr>
      </w:pPr>
    </w:p>
    <w:p w14:paraId="12558117" w14:textId="77777777" w:rsidR="003D1024" w:rsidRPr="00E11279" w:rsidRDefault="003D1024" w:rsidP="003D1024">
      <w:pPr>
        <w:jc w:val="center"/>
        <w:rPr>
          <w:b/>
          <w:color w:val="002060"/>
          <w:kern w:val="0"/>
          <w:sz w:val="28"/>
          <w:szCs w:val="28"/>
          <w14:ligatures w14:val="none"/>
        </w:rPr>
      </w:pPr>
      <w:r w:rsidRPr="00E11279">
        <w:rPr>
          <w:b/>
          <w:color w:val="002060"/>
          <w:kern w:val="0"/>
          <w:sz w:val="28"/>
          <w:szCs w:val="28"/>
          <w14:ligatures w14:val="none"/>
        </w:rPr>
        <w:t>Plano del circuito:</w:t>
      </w:r>
    </w:p>
    <w:p w14:paraId="7546163C" w14:textId="77777777" w:rsidR="003D1024" w:rsidRPr="00E11279" w:rsidRDefault="003D1024" w:rsidP="003D1024">
      <w:pPr>
        <w:suppressAutoHyphens/>
        <w:spacing w:after="0" w:line="100" w:lineRule="atLeast"/>
        <w:ind w:left="-1134" w:right="-1135"/>
        <w:jc w:val="both"/>
        <w:rPr>
          <w:rFonts w:ascii="Calibri" w:hAnsi="Calibri" w:cs="Calibri"/>
          <w:color w:val="002060"/>
          <w:kern w:val="0"/>
          <w14:ligatures w14:val="none"/>
        </w:rPr>
      </w:pPr>
      <w:r w:rsidRPr="00E11279">
        <w:rPr>
          <w:rFonts w:ascii="Calibri" w:eastAsia="Calibri" w:hAnsi="Calibri"/>
          <w:b/>
          <w:noProof/>
          <w:color w:val="002060"/>
          <w:kern w:val="1"/>
          <w:sz w:val="28"/>
          <w:szCs w:val="28"/>
          <w:lang w:eastAsia="hi-IN" w:bidi="hi-IN"/>
        </w:rPr>
        <w:drawing>
          <wp:anchor distT="0" distB="0" distL="114300" distR="114300" simplePos="0" relativeHeight="251659264" behindDoc="1" locked="0" layoutInCell="1" allowOverlap="1" wp14:anchorId="52C81699" wp14:editId="6117D022">
            <wp:simplePos x="0" y="0"/>
            <wp:positionH relativeFrom="margin">
              <wp:posOffset>781050</wp:posOffset>
            </wp:positionH>
            <wp:positionV relativeFrom="paragraph">
              <wp:posOffset>-13336</wp:posOffset>
            </wp:positionV>
            <wp:extent cx="5238750" cy="3152775"/>
            <wp:effectExtent l="0" t="0" r="0" b="9525"/>
            <wp:wrapTight wrapText="bothSides">
              <wp:wrapPolygon edited="0">
                <wp:start x="0" y="0"/>
                <wp:lineTo x="0" y="21535"/>
                <wp:lineTo x="21521" y="21535"/>
                <wp:lineTo x="21521" y="0"/>
                <wp:lineTo x="0" y="0"/>
              </wp:wrapPolygon>
            </wp:wrapTight>
            <wp:docPr id="1934837019" name="image1.png" descr="Diagram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1934837019" name="image1.png" descr="Diagrama&#10;&#10;El contenido generado por IA puede ser incorrecto."/>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5238750" cy="3152775"/>
                    </a:xfrm>
                    <a:prstGeom prst="rect">
                      <a:avLst/>
                    </a:prstGeom>
                    <a:ln/>
                  </pic:spPr>
                </pic:pic>
              </a:graphicData>
            </a:graphic>
            <wp14:sizeRelH relativeFrom="margin">
              <wp14:pctWidth>0</wp14:pctWidth>
            </wp14:sizeRelH>
            <wp14:sizeRelV relativeFrom="margin">
              <wp14:pctHeight>0</wp14:pctHeight>
            </wp14:sizeRelV>
          </wp:anchor>
        </w:drawing>
      </w:r>
    </w:p>
    <w:p w14:paraId="1CCFF58F" w14:textId="77777777" w:rsidR="003D1024" w:rsidRPr="00E11279" w:rsidRDefault="003D1024" w:rsidP="003D1024">
      <w:pPr>
        <w:suppressAutoHyphens/>
        <w:spacing w:after="0" w:line="100" w:lineRule="atLeast"/>
        <w:ind w:left="-1134" w:right="-1135"/>
        <w:jc w:val="both"/>
        <w:rPr>
          <w:rFonts w:ascii="Calibri" w:hAnsi="Calibri" w:cs="Calibri"/>
          <w:color w:val="002060"/>
          <w:kern w:val="0"/>
          <w14:ligatures w14:val="none"/>
        </w:rPr>
      </w:pPr>
    </w:p>
    <w:p w14:paraId="710C28DE" w14:textId="77777777" w:rsidR="003D1024" w:rsidRPr="00E11279" w:rsidRDefault="003D1024" w:rsidP="003D1024">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7A88B625" w14:textId="77777777" w:rsidR="003D1024" w:rsidRPr="00E11279" w:rsidRDefault="003D1024" w:rsidP="003D1024">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69C0A00D" w14:textId="77777777" w:rsidR="003D1024" w:rsidRPr="00E11279" w:rsidRDefault="003D1024" w:rsidP="003D1024">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1DC9013F" w14:textId="77777777" w:rsidR="003D1024" w:rsidRPr="00E11279" w:rsidRDefault="003D1024" w:rsidP="003D1024">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43417E4A" w14:textId="77777777" w:rsidR="003D1024" w:rsidRPr="00E11279" w:rsidRDefault="003D1024" w:rsidP="003D1024">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4296C3C2" w14:textId="77777777" w:rsidR="003D1024" w:rsidRPr="00E11279" w:rsidRDefault="003D1024" w:rsidP="003D1024">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2CE0D261" w14:textId="77777777" w:rsidR="003D1024" w:rsidRPr="00E11279" w:rsidRDefault="003D1024" w:rsidP="003D1024">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47F3921A" w14:textId="77777777" w:rsidR="003D1024" w:rsidRPr="00E11279" w:rsidRDefault="003D1024" w:rsidP="003D1024">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6638D87E" w14:textId="77777777" w:rsidR="003D1024" w:rsidRPr="00E11279" w:rsidRDefault="003D1024" w:rsidP="003D1024">
      <w:pPr>
        <w:suppressAutoHyphens/>
        <w:spacing w:after="0" w:line="100" w:lineRule="atLeast"/>
        <w:ind w:left="-1134"/>
        <w:rPr>
          <w:rFonts w:ascii="Calibri" w:eastAsia="Calibri" w:hAnsi="Calibri" w:cs="Calibri"/>
          <w:b/>
          <w:color w:val="002060"/>
          <w:kern w:val="1"/>
          <w:sz w:val="24"/>
          <w:szCs w:val="24"/>
          <w:u w:val="single"/>
          <w:lang w:eastAsia="hi-IN" w:bidi="hi-IN"/>
        </w:rPr>
      </w:pPr>
    </w:p>
    <w:p w14:paraId="2DD64CF1" w14:textId="77777777" w:rsidR="003D1024" w:rsidRPr="00E11279" w:rsidRDefault="003D1024" w:rsidP="003D1024">
      <w:pPr>
        <w:suppressAutoHyphens/>
        <w:spacing w:after="0" w:line="100" w:lineRule="atLeast"/>
        <w:ind w:left="-284" w:right="-307"/>
        <w:jc w:val="both"/>
        <w:rPr>
          <w:rFonts w:ascii="Calibri" w:eastAsia="Calibri" w:hAnsi="Calibri" w:cs="Calibri"/>
          <w:b/>
          <w:color w:val="002060"/>
          <w:kern w:val="1"/>
          <w:highlight w:val="yellow"/>
          <w:lang w:eastAsia="hi-IN" w:bidi="hi-IN"/>
        </w:rPr>
      </w:pPr>
    </w:p>
    <w:p w14:paraId="115273FF" w14:textId="77777777" w:rsidR="003D1024" w:rsidRDefault="003D1024" w:rsidP="003D1024">
      <w:pPr>
        <w:spacing w:after="0" w:line="240" w:lineRule="auto"/>
        <w:ind w:left="-142" w:right="-307"/>
        <w:jc w:val="both"/>
        <w:rPr>
          <w:rFonts w:ascii="Calibri" w:hAnsi="Calibri" w:cs="Calibri"/>
          <w:b/>
          <w:color w:val="002060"/>
          <w:kern w:val="0"/>
          <w:u w:val="single"/>
          <w14:ligatures w14:val="none"/>
        </w:rPr>
      </w:pPr>
    </w:p>
    <w:p w14:paraId="2338CB31" w14:textId="77777777" w:rsidR="003D1024" w:rsidRDefault="003D1024" w:rsidP="003D1024">
      <w:pPr>
        <w:spacing w:after="0" w:line="240" w:lineRule="auto"/>
        <w:ind w:left="-142" w:right="-307"/>
        <w:jc w:val="both"/>
        <w:rPr>
          <w:rFonts w:ascii="Calibri" w:hAnsi="Calibri" w:cs="Calibri"/>
          <w:b/>
          <w:color w:val="002060"/>
          <w:kern w:val="0"/>
          <w:u w:val="single"/>
          <w14:ligatures w14:val="none"/>
        </w:rPr>
      </w:pPr>
    </w:p>
    <w:p w14:paraId="54D7CA33" w14:textId="77777777" w:rsidR="003D1024" w:rsidRDefault="003D1024" w:rsidP="003D1024">
      <w:pPr>
        <w:spacing w:after="0" w:line="240" w:lineRule="auto"/>
        <w:ind w:left="-142" w:right="-307"/>
        <w:jc w:val="both"/>
        <w:rPr>
          <w:rFonts w:ascii="Calibri" w:hAnsi="Calibri" w:cs="Calibri"/>
          <w:b/>
          <w:color w:val="002060"/>
          <w:kern w:val="0"/>
          <w:u w:val="single"/>
          <w14:ligatures w14:val="none"/>
        </w:rPr>
      </w:pPr>
    </w:p>
    <w:p w14:paraId="7574F797" w14:textId="77777777" w:rsidR="003D1024" w:rsidRDefault="003D1024" w:rsidP="003D1024">
      <w:pPr>
        <w:spacing w:after="0" w:line="240" w:lineRule="auto"/>
        <w:ind w:left="-142" w:right="-307"/>
        <w:jc w:val="both"/>
        <w:rPr>
          <w:rFonts w:ascii="Calibri" w:hAnsi="Calibri" w:cs="Calibri"/>
          <w:b/>
          <w:color w:val="002060"/>
          <w:kern w:val="0"/>
          <w:u w:val="single"/>
          <w14:ligatures w14:val="none"/>
        </w:rPr>
      </w:pPr>
    </w:p>
    <w:p w14:paraId="234B5FBB" w14:textId="77777777" w:rsidR="003D1024" w:rsidRDefault="003D1024" w:rsidP="003D1024">
      <w:pPr>
        <w:spacing w:after="0" w:line="240" w:lineRule="auto"/>
        <w:ind w:left="-142" w:right="-307"/>
        <w:jc w:val="both"/>
        <w:rPr>
          <w:rFonts w:ascii="Calibri" w:hAnsi="Calibri" w:cs="Calibri"/>
          <w:b/>
          <w:color w:val="002060"/>
          <w:kern w:val="0"/>
          <w:u w:val="single"/>
          <w14:ligatures w14:val="none"/>
        </w:rPr>
      </w:pPr>
    </w:p>
    <w:p w14:paraId="1DA456C9" w14:textId="77777777" w:rsidR="003D1024" w:rsidRDefault="003D1024" w:rsidP="003D1024">
      <w:pPr>
        <w:spacing w:after="0" w:line="240" w:lineRule="auto"/>
        <w:ind w:left="-142" w:right="-307"/>
        <w:jc w:val="both"/>
        <w:rPr>
          <w:rFonts w:ascii="Calibri" w:hAnsi="Calibri" w:cs="Calibri"/>
          <w:b/>
          <w:color w:val="002060"/>
          <w:kern w:val="0"/>
          <w:u w:val="single"/>
          <w14:ligatures w14:val="none"/>
        </w:rPr>
      </w:pPr>
    </w:p>
    <w:p w14:paraId="1DA7C950" w14:textId="77777777" w:rsidR="003D1024" w:rsidRPr="00E11279" w:rsidRDefault="003D1024" w:rsidP="003C5E24">
      <w:pPr>
        <w:suppressAutoHyphens/>
        <w:spacing w:after="0" w:line="100" w:lineRule="atLeast"/>
        <w:ind w:right="-24"/>
        <w:jc w:val="both"/>
        <w:rPr>
          <w:rFonts w:ascii="Calibri" w:eastAsia="Calibri" w:hAnsi="Calibri" w:cs="Calibri"/>
          <w:b/>
          <w:color w:val="002060"/>
          <w:kern w:val="1"/>
          <w:szCs w:val="20"/>
          <w:u w:val="single"/>
          <w:lang w:eastAsia="hi-IN" w:bidi="hi-IN"/>
        </w:rPr>
      </w:pPr>
    </w:p>
    <w:p w14:paraId="48E2BED4" w14:textId="77777777" w:rsidR="003D1024" w:rsidRPr="00E11279" w:rsidRDefault="003D1024" w:rsidP="003D1024">
      <w:pPr>
        <w:suppressAutoHyphens/>
        <w:spacing w:after="0" w:line="100" w:lineRule="atLeast"/>
        <w:ind w:left="-284" w:right="-24"/>
        <w:jc w:val="both"/>
        <w:rPr>
          <w:rFonts w:ascii="Calibri" w:eastAsia="Calibri" w:hAnsi="Calibri" w:cs="Calibri"/>
          <w:b/>
          <w:color w:val="FF0000"/>
          <w:kern w:val="1"/>
          <w:szCs w:val="20"/>
          <w:highlight w:val="yellow"/>
          <w:u w:val="single"/>
          <w:lang w:eastAsia="hi-IN" w:bidi="hi-IN"/>
        </w:rPr>
      </w:pPr>
    </w:p>
    <w:p w14:paraId="012479F7" w14:textId="69094EDE" w:rsidR="003D1024" w:rsidRPr="005759F1" w:rsidRDefault="003D1024" w:rsidP="003D1024">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REQUISITOS DE INGRESO A </w:t>
      </w:r>
      <w:r>
        <w:rPr>
          <w:rFonts w:ascii="Calibri" w:eastAsia="Calibri" w:hAnsi="Calibri" w:cs="Calibri"/>
          <w:b/>
          <w:bCs/>
          <w:color w:val="002060"/>
          <w:kern w:val="0"/>
          <w:u w:val="single"/>
          <w:lang w:val="es" w:eastAsia="es-PE"/>
          <w14:ligatures w14:val="none"/>
        </w:rPr>
        <w:t>BRASIL</w:t>
      </w:r>
      <w:r w:rsidRPr="005759F1">
        <w:rPr>
          <w:rFonts w:ascii="Calibri" w:eastAsia="Calibri" w:hAnsi="Calibri" w:cs="Calibri"/>
          <w:b/>
          <w:bCs/>
          <w:color w:val="002060"/>
          <w:kern w:val="0"/>
          <w:u w:val="single"/>
          <w:lang w:val="es" w:eastAsia="es-PE"/>
          <w14:ligatures w14:val="none"/>
        </w:rPr>
        <w:t>:</w:t>
      </w:r>
    </w:p>
    <w:p w14:paraId="6F67BC77" w14:textId="77777777" w:rsidR="003D1024" w:rsidRPr="005759F1" w:rsidRDefault="003D1024" w:rsidP="003D1024">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VISA/TRÁMITE:</w:t>
      </w:r>
      <w:r>
        <w:rPr>
          <w:rFonts w:ascii="Calibri" w:eastAsia="Calibri" w:hAnsi="Calibri" w:cs="Calibri"/>
          <w:color w:val="002060"/>
          <w:kern w:val="0"/>
          <w:lang w:val="es" w:eastAsia="es-PE"/>
          <w14:ligatures w14:val="none"/>
        </w:rPr>
        <w:t xml:space="preserve"> No necesitas Visa si tu estancia es por turismo y menor a 90 días.</w:t>
      </w:r>
    </w:p>
    <w:p w14:paraId="79B602DC" w14:textId="77777777" w:rsidR="003D1024" w:rsidRPr="005759F1" w:rsidRDefault="003D1024" w:rsidP="003D1024">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TARJETA DE TURISMO:</w:t>
      </w:r>
      <w:r>
        <w:rPr>
          <w:rFonts w:ascii="Calibri" w:eastAsia="Calibri" w:hAnsi="Calibri" w:cs="Calibri"/>
          <w:color w:val="002060"/>
          <w:kern w:val="0"/>
          <w:lang w:val="es" w:eastAsia="es-PE"/>
          <w14:ligatures w14:val="none"/>
        </w:rPr>
        <w:t xml:space="preserve"> NO REQUIERE</w:t>
      </w:r>
    </w:p>
    <w:p w14:paraId="5698B160" w14:textId="77777777" w:rsidR="003D1024" w:rsidRPr="005759F1" w:rsidRDefault="003D1024" w:rsidP="003D1024">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VACUNA DE LA FIEBRE AMARILLA:</w:t>
      </w:r>
      <w:r>
        <w:rPr>
          <w:rFonts w:ascii="Calibri" w:eastAsia="Calibri" w:hAnsi="Calibri" w:cs="Calibri"/>
          <w:color w:val="002060"/>
          <w:kern w:val="0"/>
          <w:lang w:val="es" w:eastAsia="es-PE"/>
          <w14:ligatures w14:val="none"/>
        </w:rPr>
        <w:t xml:space="preserve"> NO REQUIERE</w:t>
      </w:r>
    </w:p>
    <w:p w14:paraId="3AD988AA" w14:textId="77777777" w:rsidR="003D1024" w:rsidRDefault="003D1024" w:rsidP="003D1024">
      <w:pPr>
        <w:numPr>
          <w:ilvl w:val="0"/>
          <w:numId w:val="3"/>
        </w:numPr>
        <w:pBdr>
          <w:top w:val="nil"/>
          <w:left w:val="nil"/>
          <w:bottom w:val="nil"/>
          <w:right w:val="nil"/>
          <w:between w:val="nil"/>
        </w:pBdr>
        <w:spacing w:after="0"/>
        <w:ind w:left="284" w:hanging="294"/>
        <w:contextualSpacing/>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OTRA INFORMACIÓN IMPORTANTE DE INGRESO AL PAÍS:</w:t>
      </w:r>
      <w:r>
        <w:rPr>
          <w:rFonts w:ascii="Calibri" w:eastAsia="Calibri" w:hAnsi="Calibri" w:cs="Calibri"/>
          <w:color w:val="002060"/>
          <w:kern w:val="0"/>
          <w:lang w:val="es" w:eastAsia="es-PE"/>
          <w14:ligatures w14:val="none"/>
        </w:rPr>
        <w:t xml:space="preserve"> </w:t>
      </w:r>
      <w:r>
        <w:rPr>
          <w:rFonts w:ascii="Calibri" w:eastAsia="Calibri" w:hAnsi="Calibri" w:cs="Calibri"/>
          <w:color w:val="002060"/>
          <w:kern w:val="0"/>
          <w:lang w:eastAsia="es-PE"/>
          <w14:ligatures w14:val="none"/>
        </w:rPr>
        <w:t>Seguro médico que cubra tu estancia.</w:t>
      </w:r>
    </w:p>
    <w:p w14:paraId="465CC4F6" w14:textId="77777777" w:rsidR="003D1024" w:rsidRDefault="003D1024" w:rsidP="003D1024">
      <w:pPr>
        <w:pBdr>
          <w:top w:val="nil"/>
          <w:left w:val="nil"/>
          <w:bottom w:val="nil"/>
          <w:right w:val="nil"/>
          <w:between w:val="nil"/>
        </w:pBdr>
        <w:spacing w:after="0"/>
        <w:ind w:left="284"/>
        <w:contextualSpacing/>
        <w:jc w:val="both"/>
        <w:rPr>
          <w:rFonts w:ascii="Calibri" w:eastAsia="Calibri" w:hAnsi="Calibri" w:cs="Calibri"/>
          <w:b/>
          <w:bCs/>
          <w:color w:val="002060"/>
          <w:kern w:val="0"/>
          <w:lang w:val="es" w:eastAsia="es-PE"/>
          <w14:ligatures w14:val="none"/>
        </w:rPr>
      </w:pPr>
    </w:p>
    <w:p w14:paraId="6FFCFE16" w14:textId="77777777" w:rsidR="003D1024" w:rsidRPr="007C2881" w:rsidRDefault="003D1024" w:rsidP="003D1024">
      <w:pPr>
        <w:pBdr>
          <w:top w:val="nil"/>
          <w:left w:val="nil"/>
          <w:bottom w:val="nil"/>
          <w:right w:val="nil"/>
          <w:between w:val="nil"/>
        </w:pBdr>
        <w:spacing w:after="0"/>
        <w:ind w:left="284"/>
        <w:contextualSpacing/>
        <w:jc w:val="center"/>
        <w:rPr>
          <w:rFonts w:ascii="Calibri" w:eastAsia="Calibri" w:hAnsi="Calibri" w:cs="Calibri"/>
          <w:color w:val="002060"/>
          <w:kern w:val="0"/>
          <w:lang w:val="es" w:eastAsia="es-PE"/>
          <w14:ligatures w14:val="none"/>
        </w:rPr>
      </w:pPr>
      <w:r w:rsidRPr="007C2881">
        <w:rPr>
          <w:rFonts w:ascii="Calibri" w:eastAsia="Calibri" w:hAnsi="Calibri" w:cs="Calibri"/>
          <w:color w:val="002060"/>
          <w:kern w:val="0"/>
          <w:lang w:val="es" w:eastAsia="es-PE"/>
          <w14:ligatures w14:val="none"/>
        </w:rPr>
        <w:t>INFORMACION EXCLUSIVA PARA AGENCIAS DE VIAJE</w:t>
      </w:r>
    </w:p>
    <w:p w14:paraId="57AC8156" w14:textId="77777777" w:rsidR="003D1024" w:rsidRDefault="003D1024" w:rsidP="003D1024">
      <w:pPr>
        <w:pBdr>
          <w:top w:val="nil"/>
          <w:left w:val="nil"/>
          <w:bottom w:val="nil"/>
          <w:right w:val="nil"/>
          <w:between w:val="nil"/>
        </w:pBdr>
        <w:spacing w:after="0"/>
        <w:ind w:left="720"/>
        <w:contextualSpacing/>
        <w:jc w:val="both"/>
        <w:rPr>
          <w:rFonts w:ascii="Calibri" w:eastAsia="Calibri" w:hAnsi="Calibri" w:cs="Calibri"/>
          <w:color w:val="002060"/>
          <w:kern w:val="0"/>
          <w:lang w:val="es" w:eastAsia="es-PE"/>
          <w14:ligatures w14:val="none"/>
        </w:rPr>
      </w:pPr>
    </w:p>
    <w:p w14:paraId="493B0BE7" w14:textId="77777777" w:rsidR="003D1024" w:rsidRDefault="003D1024" w:rsidP="003C5E24">
      <w:pPr>
        <w:pBdr>
          <w:top w:val="nil"/>
          <w:left w:val="nil"/>
          <w:bottom w:val="nil"/>
          <w:right w:val="nil"/>
          <w:between w:val="nil"/>
        </w:pBdr>
        <w:spacing w:after="0"/>
        <w:contextualSpacing/>
        <w:jc w:val="both"/>
        <w:rPr>
          <w:rFonts w:ascii="Calibri" w:eastAsia="Calibri" w:hAnsi="Calibri" w:cs="Calibri"/>
          <w:color w:val="002060"/>
          <w:kern w:val="0"/>
          <w:lang w:val="es" w:eastAsia="es-PE"/>
          <w14:ligatures w14:val="none"/>
        </w:rPr>
      </w:pPr>
    </w:p>
    <w:p w14:paraId="0FEA9716" w14:textId="77777777" w:rsidR="003D1024" w:rsidRPr="005759F1" w:rsidRDefault="003D1024" w:rsidP="003D1024">
      <w:pPr>
        <w:pBdr>
          <w:top w:val="nil"/>
          <w:left w:val="nil"/>
          <w:bottom w:val="nil"/>
          <w:right w:val="nil"/>
          <w:between w:val="nil"/>
        </w:pBdr>
        <w:spacing w:after="0"/>
        <w:ind w:left="-284"/>
        <w:jc w:val="both"/>
        <w:rPr>
          <w:rFonts w:ascii="Calibri" w:eastAsia="Calibri" w:hAnsi="Calibri" w:cs="Calibri"/>
          <w:b/>
          <w:bCs/>
          <w:color w:val="002060"/>
          <w:kern w:val="0"/>
          <w:u w:val="single"/>
          <w:lang w:val="es" w:eastAsia="es-PE"/>
          <w14:ligatures w14:val="none"/>
        </w:rPr>
      </w:pPr>
      <w:r w:rsidRPr="005759F1">
        <w:rPr>
          <w:rFonts w:ascii="Calibri" w:eastAsia="Calibri" w:hAnsi="Calibri" w:cs="Calibri"/>
          <w:b/>
          <w:bCs/>
          <w:color w:val="002060"/>
          <w:kern w:val="0"/>
          <w:u w:val="single"/>
          <w:lang w:val="es" w:eastAsia="es-PE"/>
          <w14:ligatures w14:val="none"/>
        </w:rPr>
        <w:t xml:space="preserve">CONDICIONES COMERCIALES: </w:t>
      </w:r>
    </w:p>
    <w:p w14:paraId="35B2EE7A" w14:textId="4559778A" w:rsidR="003D1024" w:rsidRPr="00565B6E" w:rsidRDefault="003D1024" w:rsidP="003D1024">
      <w:pPr>
        <w:numPr>
          <w:ilvl w:val="0"/>
          <w:numId w:val="4"/>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65B6E">
        <w:rPr>
          <w:rFonts w:ascii="Calibri" w:eastAsia="Calibri" w:hAnsi="Calibri" w:cs="Calibri"/>
          <w:b/>
          <w:bCs/>
          <w:color w:val="002060"/>
          <w:kern w:val="0"/>
          <w:lang w:val="es" w:eastAsia="es-PE"/>
          <w14:ligatures w14:val="none"/>
        </w:rPr>
        <w:t>Comisión</w:t>
      </w:r>
      <w:r w:rsidRPr="00565B6E">
        <w:rPr>
          <w:rFonts w:ascii="Calibri" w:eastAsia="Calibri" w:hAnsi="Calibri" w:cs="Calibri"/>
          <w:color w:val="002060"/>
          <w:kern w:val="0"/>
          <w:lang w:val="es" w:eastAsia="es-PE"/>
          <w14:ligatures w14:val="none"/>
        </w:rPr>
        <w:t xml:space="preserve">: </w:t>
      </w:r>
      <w:r w:rsidRPr="00565B6E">
        <w:rPr>
          <w:rFonts w:ascii="Calibri" w:eastAsia="Calibri" w:hAnsi="Calibri" w:cs="Calibri"/>
          <w:bCs/>
          <w:color w:val="002060"/>
          <w:kern w:val="1"/>
          <w:lang w:eastAsia="hi-IN" w:bidi="hi-IN"/>
        </w:rPr>
        <w:t>1</w:t>
      </w:r>
      <w:r>
        <w:rPr>
          <w:rFonts w:ascii="Calibri" w:eastAsia="Calibri" w:hAnsi="Calibri" w:cs="Calibri"/>
          <w:bCs/>
          <w:color w:val="002060"/>
          <w:kern w:val="1"/>
          <w:lang w:eastAsia="hi-IN" w:bidi="hi-IN"/>
        </w:rPr>
        <w:t>2</w:t>
      </w:r>
      <w:r w:rsidRPr="00565B6E">
        <w:rPr>
          <w:rFonts w:ascii="Calibri" w:eastAsia="Calibri" w:hAnsi="Calibri" w:cs="Calibri"/>
          <w:bCs/>
          <w:color w:val="002060"/>
          <w:kern w:val="1"/>
          <w:lang w:eastAsia="hi-IN" w:bidi="hi-IN"/>
        </w:rPr>
        <w:t>% incluido IGV</w:t>
      </w:r>
      <w:r>
        <w:rPr>
          <w:rFonts w:ascii="Calibri" w:eastAsia="Calibri" w:hAnsi="Calibri" w:cs="Calibri"/>
          <w:bCs/>
          <w:color w:val="002060"/>
          <w:kern w:val="1"/>
          <w:lang w:eastAsia="hi-IN" w:bidi="hi-IN"/>
        </w:rPr>
        <w:t>.</w:t>
      </w:r>
    </w:p>
    <w:p w14:paraId="2C737CBD" w14:textId="3BAB834D" w:rsidR="003D1024" w:rsidRPr="005759F1" w:rsidRDefault="003D1024" w:rsidP="003D1024">
      <w:pPr>
        <w:numPr>
          <w:ilvl w:val="0"/>
          <w:numId w:val="4"/>
        </w:numPr>
        <w:pBdr>
          <w:top w:val="nil"/>
          <w:left w:val="nil"/>
          <w:bottom w:val="nil"/>
          <w:right w:val="nil"/>
          <w:between w:val="nil"/>
        </w:pBdr>
        <w:spacing w:after="0"/>
        <w:ind w:left="284" w:hanging="29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Incentivo</w:t>
      </w:r>
      <w:r w:rsidRPr="005759F1">
        <w:rPr>
          <w:rFonts w:ascii="Calibri" w:eastAsia="Calibri" w:hAnsi="Calibri" w:cs="Calibri"/>
          <w:color w:val="002060"/>
          <w:kern w:val="0"/>
          <w:lang w:val="es" w:eastAsia="es-PE"/>
          <w14:ligatures w14:val="none"/>
        </w:rPr>
        <w:t>: USD 1</w:t>
      </w:r>
      <w:r>
        <w:rPr>
          <w:rFonts w:ascii="Calibri" w:eastAsia="Calibri" w:hAnsi="Calibri" w:cs="Calibri"/>
          <w:color w:val="002060"/>
          <w:kern w:val="0"/>
          <w:lang w:val="es" w:eastAsia="es-PE"/>
          <w14:ligatures w14:val="none"/>
        </w:rPr>
        <w:t>5</w:t>
      </w:r>
      <w:r w:rsidRPr="005759F1">
        <w:rPr>
          <w:rFonts w:ascii="Calibri" w:eastAsia="Calibri" w:hAnsi="Calibri" w:cs="Calibri"/>
          <w:color w:val="002060"/>
          <w:kern w:val="0"/>
          <w:lang w:val="es" w:eastAsia="es-PE"/>
          <w14:ligatures w14:val="none"/>
        </w:rPr>
        <w:t xml:space="preserve"> por pasajero adulto.</w:t>
      </w:r>
      <w:r w:rsidRPr="005759F1">
        <w:rPr>
          <w:rFonts w:ascii="Calibri" w:eastAsia="Calibri" w:hAnsi="Calibri" w:cs="Calibri"/>
          <w:i/>
          <w:iCs/>
          <w:color w:val="002060"/>
          <w:kern w:val="0"/>
          <w:lang w:val="es" w:eastAsia="es-PE"/>
          <w14:ligatures w14:val="none"/>
        </w:rPr>
        <w:t xml:space="preserve"> Pagos de incentivos se realizan los viernes, coordinando con Administración de lunes a jueves. Tras 3 meses del cierre de venta, el derecho a cobro caduca sin reclamos.</w:t>
      </w:r>
    </w:p>
    <w:p w14:paraId="65851DE6" w14:textId="77777777" w:rsidR="003D1024" w:rsidRPr="005759F1" w:rsidRDefault="003D1024" w:rsidP="003D1024">
      <w:pPr>
        <w:pBdr>
          <w:top w:val="nil"/>
          <w:left w:val="nil"/>
          <w:bottom w:val="nil"/>
          <w:right w:val="nil"/>
          <w:between w:val="nil"/>
        </w:pBdr>
        <w:spacing w:after="0"/>
        <w:jc w:val="both"/>
        <w:rPr>
          <w:rFonts w:ascii="Calibri" w:eastAsia="Calibri" w:hAnsi="Calibri" w:cs="Calibri"/>
          <w:b/>
          <w:bCs/>
          <w:color w:val="002060"/>
          <w:kern w:val="0"/>
          <w:u w:val="single"/>
          <w:lang w:val="es" w:eastAsia="es-PE"/>
          <w14:ligatures w14:val="none"/>
        </w:rPr>
      </w:pPr>
    </w:p>
    <w:p w14:paraId="3ED8E615" w14:textId="77777777" w:rsidR="003D1024" w:rsidRPr="005759F1" w:rsidRDefault="003D1024" w:rsidP="003D1024">
      <w:pPr>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u w:val="single"/>
          <w:lang w:val="es" w:eastAsia="es-PE"/>
          <w14:ligatures w14:val="none"/>
        </w:rPr>
        <w:t>CONDICIONES GENERALES:</w:t>
      </w:r>
      <w:r w:rsidRPr="005759F1">
        <w:rPr>
          <w:rFonts w:ascii="Calibri" w:eastAsia="Calibri" w:hAnsi="Calibri" w:cs="Calibri"/>
          <w:b/>
          <w:bCs/>
          <w:color w:val="002060"/>
          <w:kern w:val="0"/>
          <w:lang w:val="es" w:eastAsia="es-PE"/>
          <w14:ligatures w14:val="none"/>
        </w:rPr>
        <w:t xml:space="preserve"> </w:t>
      </w:r>
    </w:p>
    <w:p w14:paraId="21FF9231" w14:textId="77777777" w:rsidR="003D1024" w:rsidRPr="005759F1" w:rsidRDefault="003D1024" w:rsidP="003D1024">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Tarifas</w:t>
      </w:r>
      <w:r w:rsidRPr="005759F1">
        <w:rPr>
          <w:rFonts w:ascii="Calibri" w:eastAsia="Calibri" w:hAnsi="Calibri" w:cs="Calibri"/>
          <w:color w:val="002060"/>
          <w:kern w:val="0"/>
          <w:lang w:val="es" w:eastAsia="es-PE"/>
          <w14:ligatures w14:val="none"/>
        </w:rPr>
        <w:t>: Precios en USD por persona, dinámicos, referenciales y sujetos a disponibilidad y confirmación al momento de la reserva.</w:t>
      </w:r>
    </w:p>
    <w:p w14:paraId="64981E1E" w14:textId="77777777" w:rsidR="003D1024" w:rsidRPr="005759F1" w:rsidRDefault="003D1024" w:rsidP="003D1024">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Formas de pago</w:t>
      </w:r>
      <w:r w:rsidRPr="005759F1">
        <w:rPr>
          <w:rFonts w:ascii="Calibri" w:eastAsia="Calibri" w:hAnsi="Calibri" w:cs="Calibri"/>
          <w:color w:val="002060"/>
          <w:kern w:val="0"/>
          <w:lang w:val="pt-PT" w:eastAsia="es-PE"/>
          <w14:ligatures w14:val="none"/>
        </w:rPr>
        <w:t xml:space="preserve">: Pago Efectivo: 2% adicional. </w:t>
      </w:r>
      <w:r w:rsidRPr="005759F1">
        <w:rPr>
          <w:rFonts w:ascii="Calibri" w:eastAsia="Calibri" w:hAnsi="Calibri" w:cs="Calibri"/>
          <w:color w:val="002060"/>
          <w:kern w:val="0"/>
          <w:lang w:val="es" w:eastAsia="es-PE"/>
          <w14:ligatures w14:val="none"/>
        </w:rPr>
        <w:t>Tarjetas nacionales e internacionales: 5% adicional.</w:t>
      </w:r>
    </w:p>
    <w:p w14:paraId="3AC84734" w14:textId="77777777" w:rsidR="003D1024" w:rsidRPr="005759F1" w:rsidRDefault="003D1024" w:rsidP="003D1024">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Tipo de cambio</w:t>
      </w:r>
      <w:r w:rsidRPr="005759F1">
        <w:rPr>
          <w:rFonts w:ascii="Calibri" w:eastAsia="Calibri" w:hAnsi="Calibri" w:cs="Calibri"/>
          <w:color w:val="002060"/>
          <w:kern w:val="0"/>
          <w:lang w:val="es" w:eastAsia="es-PE"/>
          <w14:ligatures w14:val="none"/>
        </w:rPr>
        <w:t>: Referencial S/ 3.60, sujeto a variación.</w:t>
      </w:r>
    </w:p>
    <w:p w14:paraId="30607BB8" w14:textId="77777777" w:rsidR="003D1024" w:rsidRPr="005759F1" w:rsidRDefault="003D1024" w:rsidP="003D1024">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Hoteles</w:t>
      </w:r>
      <w:r w:rsidRPr="005759F1">
        <w:rPr>
          <w:rFonts w:ascii="Calibri" w:eastAsia="Calibri" w:hAnsi="Calibri" w:cs="Calibri"/>
          <w:color w:val="002060"/>
          <w:kern w:val="0"/>
          <w:lang w:val="es" w:eastAsia="es-PE"/>
          <w14:ligatures w14:val="none"/>
        </w:rPr>
        <w:t>: Pueden modificar ofertas o cerrar ventas sin previo aviso.</w:t>
      </w:r>
    </w:p>
    <w:p w14:paraId="007715EB" w14:textId="77777777" w:rsidR="003D1024" w:rsidRPr="005759F1" w:rsidRDefault="003D1024" w:rsidP="003D1024">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Asistencia</w:t>
      </w:r>
      <w:r w:rsidRPr="005759F1">
        <w:rPr>
          <w:rFonts w:ascii="Calibri" w:eastAsia="Calibri" w:hAnsi="Calibri" w:cs="Calibri"/>
          <w:color w:val="002060"/>
          <w:kern w:val="0"/>
          <w:lang w:val="es" w:eastAsia="es-PE"/>
          <w14:ligatures w14:val="none"/>
        </w:rPr>
        <w:t>: Descarga obligatoria de la APP de la tarjeta de asistencia.</w:t>
      </w:r>
    </w:p>
    <w:p w14:paraId="73908434" w14:textId="77777777" w:rsidR="003D1024" w:rsidRPr="005759F1" w:rsidRDefault="003D1024" w:rsidP="003D1024">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 xml:space="preserve">Cancelaciones / No </w:t>
      </w:r>
      <w:proofErr w:type="gramStart"/>
      <w:r w:rsidRPr="005759F1">
        <w:rPr>
          <w:rFonts w:ascii="Calibri" w:eastAsia="Calibri" w:hAnsi="Calibri" w:cs="Calibri"/>
          <w:b/>
          <w:bCs/>
          <w:color w:val="002060"/>
          <w:kern w:val="0"/>
          <w:lang w:val="es" w:eastAsia="es-PE"/>
          <w14:ligatures w14:val="none"/>
        </w:rPr>
        <w:t>Show</w:t>
      </w:r>
      <w:proofErr w:type="gramEnd"/>
      <w:r w:rsidRPr="005759F1">
        <w:rPr>
          <w:rFonts w:ascii="Calibri" w:eastAsia="Calibri" w:hAnsi="Calibri" w:cs="Calibri"/>
          <w:color w:val="002060"/>
          <w:kern w:val="0"/>
          <w:lang w:val="es" w:eastAsia="es-PE"/>
          <w14:ligatures w14:val="none"/>
        </w:rPr>
        <w:t>: Penalidad del 100% tras el pago final.</w:t>
      </w:r>
    </w:p>
    <w:p w14:paraId="0A2CA2B3" w14:textId="77777777" w:rsidR="003D1024" w:rsidRPr="005759F1" w:rsidRDefault="003D1024" w:rsidP="003D1024">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Cambios</w:t>
      </w:r>
      <w:r w:rsidRPr="005759F1">
        <w:rPr>
          <w:rFonts w:ascii="Calibri" w:eastAsia="Calibri" w:hAnsi="Calibri" w:cs="Calibri"/>
          <w:color w:val="002060"/>
          <w:kern w:val="0"/>
          <w:lang w:val="es" w:eastAsia="es-PE"/>
          <w14:ligatures w14:val="none"/>
        </w:rPr>
        <w:t>: No se permiten cambios de nombre, fechas, endosos ni reembolsos (salidas en grupo).</w:t>
      </w:r>
    </w:p>
    <w:p w14:paraId="6D6A69F1" w14:textId="77777777" w:rsidR="003D1024" w:rsidRDefault="003D1024" w:rsidP="003D1024">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color w:val="002060"/>
          <w:kern w:val="0"/>
          <w:lang w:val="es" w:eastAsia="es-PE"/>
          <w14:ligatures w14:val="none"/>
        </w:rPr>
        <w:t>Tarifas, impuestos y cargos: Sujetos a cambio sin previo aviso hasta la emisión.</w:t>
      </w:r>
    </w:p>
    <w:p w14:paraId="6B5B63DF" w14:textId="77777777" w:rsidR="003C5E24" w:rsidRDefault="003C5E24" w:rsidP="003C5E24">
      <w:pPr>
        <w:pStyle w:val="Prrafodelista"/>
        <w:pBdr>
          <w:top w:val="nil"/>
          <w:left w:val="nil"/>
          <w:bottom w:val="nil"/>
          <w:right w:val="nil"/>
          <w:between w:val="nil"/>
        </w:pBdr>
        <w:spacing w:after="0"/>
        <w:ind w:left="284"/>
        <w:jc w:val="both"/>
        <w:rPr>
          <w:rFonts w:ascii="Calibri" w:eastAsia="Calibri" w:hAnsi="Calibri" w:cs="Calibri"/>
          <w:color w:val="002060"/>
          <w:kern w:val="0"/>
          <w:lang w:val="es" w:eastAsia="es-PE"/>
          <w14:ligatures w14:val="none"/>
        </w:rPr>
      </w:pPr>
    </w:p>
    <w:p w14:paraId="7CA08143" w14:textId="77777777" w:rsidR="003C5E24" w:rsidRDefault="003C5E24" w:rsidP="003C5E24">
      <w:pPr>
        <w:pStyle w:val="Prrafodelista"/>
        <w:pBdr>
          <w:top w:val="nil"/>
          <w:left w:val="nil"/>
          <w:bottom w:val="nil"/>
          <w:right w:val="nil"/>
          <w:between w:val="nil"/>
        </w:pBdr>
        <w:spacing w:after="0"/>
        <w:ind w:left="284"/>
        <w:jc w:val="both"/>
        <w:rPr>
          <w:rFonts w:ascii="Calibri" w:eastAsia="Calibri" w:hAnsi="Calibri" w:cs="Calibri"/>
          <w:color w:val="002060"/>
          <w:kern w:val="0"/>
          <w:lang w:val="es" w:eastAsia="es-PE"/>
          <w14:ligatures w14:val="none"/>
        </w:rPr>
      </w:pPr>
    </w:p>
    <w:p w14:paraId="74A383A9" w14:textId="77777777" w:rsidR="003C5E24" w:rsidRPr="005759F1" w:rsidRDefault="003C5E24" w:rsidP="003C5E24">
      <w:pPr>
        <w:pStyle w:val="Prrafodelista"/>
        <w:pBdr>
          <w:top w:val="nil"/>
          <w:left w:val="nil"/>
          <w:bottom w:val="nil"/>
          <w:right w:val="nil"/>
          <w:between w:val="nil"/>
        </w:pBdr>
        <w:spacing w:after="0"/>
        <w:ind w:left="284"/>
        <w:jc w:val="both"/>
        <w:rPr>
          <w:rFonts w:ascii="Calibri" w:eastAsia="Calibri" w:hAnsi="Calibri" w:cs="Calibri"/>
          <w:color w:val="002060"/>
          <w:kern w:val="0"/>
          <w:lang w:val="es" w:eastAsia="es-PE"/>
          <w14:ligatures w14:val="none"/>
        </w:rPr>
      </w:pPr>
    </w:p>
    <w:p w14:paraId="266F363E" w14:textId="77777777" w:rsidR="003D1024" w:rsidRPr="005759F1" w:rsidRDefault="003D1024" w:rsidP="003D1024">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Vuelos</w:t>
      </w:r>
      <w:r w:rsidRPr="005759F1">
        <w:rPr>
          <w:rFonts w:ascii="Calibri" w:eastAsia="Calibri" w:hAnsi="Calibri" w:cs="Calibri"/>
          <w:color w:val="002060"/>
          <w:kern w:val="0"/>
          <w:lang w:val="es" w:eastAsia="es-PE"/>
          <w14:ligatures w14:val="none"/>
        </w:rPr>
        <w:t>: Reprogramaciones y cancelaciones sujetas a normativa aeronáutica vigente; Discover Mayorista actúa solo como intermediario.</w:t>
      </w:r>
    </w:p>
    <w:p w14:paraId="1380AD63" w14:textId="77777777" w:rsidR="003D1024" w:rsidRPr="00905EDD" w:rsidRDefault="003D1024" w:rsidP="003D1024">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color w:val="002060"/>
          <w:kern w:val="0"/>
          <w:lang w:val="es" w:eastAsia="es-PE"/>
          <w14:ligatures w14:val="none"/>
        </w:rPr>
      </w:pPr>
      <w:r w:rsidRPr="005759F1">
        <w:rPr>
          <w:rFonts w:ascii="Calibri" w:eastAsia="Calibri" w:hAnsi="Calibri" w:cs="Calibri"/>
          <w:b/>
          <w:bCs/>
          <w:color w:val="002060"/>
          <w:kern w:val="0"/>
          <w:lang w:val="es" w:eastAsia="es-PE"/>
          <w14:ligatures w14:val="none"/>
        </w:rPr>
        <w:t>Reclamos</w:t>
      </w:r>
      <w:r w:rsidRPr="005759F1">
        <w:rPr>
          <w:rFonts w:ascii="Calibri" w:eastAsia="Calibri" w:hAnsi="Calibri" w:cs="Calibri"/>
          <w:color w:val="002060"/>
          <w:kern w:val="0"/>
          <w:lang w:val="es" w:eastAsia="es-PE"/>
          <w14:ligatures w14:val="none"/>
        </w:rPr>
        <w:t>: Deben realizarse directamente en destino con el proveedor; de persistir, se gestionarán vía la agencia.</w:t>
      </w:r>
    </w:p>
    <w:p w14:paraId="4A885FAB" w14:textId="77777777" w:rsidR="003D1024" w:rsidRPr="00C761D5" w:rsidRDefault="003D1024" w:rsidP="003D1024">
      <w:pPr>
        <w:pStyle w:val="Prrafodelista"/>
        <w:numPr>
          <w:ilvl w:val="0"/>
          <w:numId w:val="5"/>
        </w:numPr>
        <w:pBdr>
          <w:top w:val="nil"/>
          <w:left w:val="nil"/>
          <w:bottom w:val="nil"/>
          <w:right w:val="nil"/>
          <w:between w:val="nil"/>
        </w:pBdr>
        <w:spacing w:after="0"/>
        <w:ind w:left="284" w:hanging="284"/>
        <w:jc w:val="both"/>
        <w:rPr>
          <w:rFonts w:ascii="Calibri" w:eastAsia="Calibri" w:hAnsi="Calibri" w:cs="Calibri"/>
          <w:b/>
          <w:bCs/>
          <w:color w:val="002060"/>
          <w:kern w:val="0"/>
          <w:lang w:val="es" w:eastAsia="es-PE"/>
          <w14:ligatures w14:val="none"/>
        </w:rPr>
      </w:pPr>
      <w:r w:rsidRPr="005759F1">
        <w:rPr>
          <w:rFonts w:ascii="Calibri" w:eastAsia="Calibri" w:hAnsi="Calibri" w:cs="Calibri"/>
          <w:b/>
          <w:bCs/>
          <w:color w:val="002060"/>
          <w:kern w:val="0"/>
          <w:lang w:val="es" w:eastAsia="es-PE"/>
          <w14:ligatures w14:val="none"/>
        </w:rPr>
        <w:t>Responsabilidad</w:t>
      </w:r>
      <w:r w:rsidRPr="005759F1">
        <w:rPr>
          <w:rFonts w:ascii="Calibri" w:eastAsia="Calibri" w:hAnsi="Calibri" w:cs="Calibri"/>
          <w:color w:val="002060"/>
          <w:kern w:val="0"/>
          <w:lang w:val="es" w:eastAsia="es-PE"/>
          <w14:ligatures w14:val="none"/>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accidente o alguna otra irregularidad causada al usuario por hecho de terceros o por la imprudencia del propio usuario afectado. </w:t>
      </w:r>
    </w:p>
    <w:p w14:paraId="6CCAFF81" w14:textId="77777777" w:rsidR="003D1024" w:rsidRDefault="003D1024" w:rsidP="003D1024">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42B8F6A4" w14:textId="77777777" w:rsidR="003D1024" w:rsidRDefault="003D1024" w:rsidP="003D1024">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00F142AA" w14:textId="77777777" w:rsidR="003D1024" w:rsidRPr="005759F1" w:rsidRDefault="003D1024" w:rsidP="003D1024">
      <w:pPr>
        <w:pStyle w:val="Prrafodelista"/>
        <w:pBdr>
          <w:top w:val="nil"/>
          <w:left w:val="nil"/>
          <w:bottom w:val="nil"/>
          <w:right w:val="nil"/>
          <w:between w:val="nil"/>
        </w:pBdr>
        <w:spacing w:after="0"/>
        <w:ind w:left="284"/>
        <w:jc w:val="both"/>
        <w:rPr>
          <w:rFonts w:ascii="Calibri" w:eastAsia="Calibri" w:hAnsi="Calibri" w:cs="Calibri"/>
          <w:b/>
          <w:bCs/>
          <w:color w:val="002060"/>
          <w:kern w:val="0"/>
          <w:lang w:val="es" w:eastAsia="es-PE"/>
          <w14:ligatures w14:val="none"/>
        </w:rPr>
      </w:pPr>
    </w:p>
    <w:p w14:paraId="4CDAD84E" w14:textId="77777777" w:rsidR="003D1024" w:rsidRPr="003C5E24" w:rsidRDefault="003D1024" w:rsidP="003D1024">
      <w:pPr>
        <w:pBdr>
          <w:top w:val="nil"/>
          <w:left w:val="nil"/>
          <w:bottom w:val="nil"/>
          <w:right w:val="nil"/>
          <w:between w:val="nil"/>
        </w:pBdr>
        <w:spacing w:after="0"/>
        <w:jc w:val="center"/>
        <w:rPr>
          <w:rFonts w:ascii="Calibri" w:eastAsia="Calibri" w:hAnsi="Calibri" w:cs="Calibri"/>
          <w:i/>
          <w:iCs/>
          <w:color w:val="0000CC"/>
          <w:kern w:val="0"/>
          <w:sz w:val="24"/>
          <w:szCs w:val="24"/>
          <w:lang w:val="es" w:eastAsia="es-PE"/>
          <w14:ligatures w14:val="none"/>
        </w:rPr>
      </w:pPr>
      <w:hyperlink r:id="rId8" w:history="1">
        <w:r w:rsidRPr="003C5E24">
          <w:rPr>
            <w:rStyle w:val="Hipervnculo"/>
            <w:rFonts w:cs="Calibri"/>
            <w:b/>
            <w:bCs/>
            <w:color w:val="0000CC"/>
            <w:kern w:val="0"/>
            <w:lang w:val="es" w:eastAsia="es-PE"/>
            <w14:ligatures w14:val="none"/>
          </w:rPr>
          <w:t>VER TÉRMINOS Y CONDCIONES</w:t>
        </w:r>
        <w:r w:rsidRPr="003C5E24">
          <w:rPr>
            <w:rStyle w:val="Hipervnculo"/>
            <w:rFonts w:ascii="Aptos" w:eastAsia="Aptos" w:hAnsi="Aptos" w:cs="Aptos"/>
            <w:b/>
            <w:bCs/>
            <w:color w:val="0000CC"/>
            <w:kern w:val="0"/>
            <w:lang w:val="es" w:eastAsia="es-PE"/>
            <w14:ligatures w14:val="none"/>
          </w:rPr>
          <w:t xml:space="preserve"> DE CONTRATACIÓN</w:t>
        </w:r>
      </w:hyperlink>
    </w:p>
    <w:p w14:paraId="2E8E4AAD" w14:textId="77777777" w:rsidR="00DF6BD9" w:rsidRDefault="00DF6BD9" w:rsidP="003D1024">
      <w:pPr>
        <w:suppressAutoHyphens/>
        <w:spacing w:after="0" w:line="100" w:lineRule="atLeast"/>
        <w:ind w:left="-284" w:right="-24"/>
        <w:jc w:val="both"/>
      </w:pPr>
    </w:p>
    <w:sectPr w:rsidR="00DF6BD9" w:rsidSect="003B4A1D">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8AB24" w14:textId="77777777" w:rsidR="00852CF0" w:rsidRDefault="00852CF0" w:rsidP="003B4A1D">
      <w:pPr>
        <w:spacing w:after="0" w:line="240" w:lineRule="auto"/>
      </w:pPr>
      <w:r>
        <w:separator/>
      </w:r>
    </w:p>
  </w:endnote>
  <w:endnote w:type="continuationSeparator" w:id="0">
    <w:p w14:paraId="2202EA03" w14:textId="77777777" w:rsidR="00852CF0" w:rsidRDefault="00852CF0" w:rsidP="003B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04129" w14:textId="6A1C7E5D" w:rsidR="003B4A1D" w:rsidRPr="00F348FE" w:rsidRDefault="00137972" w:rsidP="00F348FE">
    <w:pPr>
      <w:pStyle w:val="Piedepgina"/>
    </w:pPr>
    <w:r>
      <w:rPr>
        <w:noProof/>
      </w:rPr>
      <mc:AlternateContent>
        <mc:Choice Requires="wpg">
          <w:drawing>
            <wp:anchor distT="0" distB="0" distL="114300" distR="114300" simplePos="0" relativeHeight="251661312" behindDoc="0" locked="0" layoutInCell="1" allowOverlap="1" wp14:anchorId="15292B50" wp14:editId="678AF82D">
              <wp:simplePos x="0" y="0"/>
              <wp:positionH relativeFrom="page">
                <wp:align>left</wp:align>
              </wp:positionH>
              <wp:positionV relativeFrom="paragraph">
                <wp:posOffset>-20955</wp:posOffset>
              </wp:positionV>
              <wp:extent cx="7620000" cy="922020"/>
              <wp:effectExtent l="0" t="0" r="0" b="0"/>
              <wp:wrapNone/>
              <wp:docPr id="2007704374" name="Grupo 5"/>
              <wp:cNvGraphicFramePr/>
              <a:graphic xmlns:a="http://schemas.openxmlformats.org/drawingml/2006/main">
                <a:graphicData uri="http://schemas.microsoft.com/office/word/2010/wordprocessingGroup">
                  <wpg:wgp>
                    <wpg:cNvGrpSpPr/>
                    <wpg:grpSpPr>
                      <a:xfrm>
                        <a:off x="0" y="0"/>
                        <a:ext cx="7620000" cy="922020"/>
                        <a:chOff x="0" y="0"/>
                        <a:chExt cx="10736580" cy="922020"/>
                      </a:xfrm>
                    </wpg:grpSpPr>
                    <wps:wsp>
                      <wps:cNvPr id="967706791" name="Rectángulo 3"/>
                      <wps:cNvSpPr/>
                      <wps:spPr>
                        <a:xfrm>
                          <a:off x="0" y="0"/>
                          <a:ext cx="10736580" cy="922020"/>
                        </a:xfrm>
                        <a:prstGeom prst="rect">
                          <a:avLst/>
                        </a:prstGeom>
                        <a:gradFill flip="none" rotWithShape="1">
                          <a:gsLst>
                            <a:gs pos="0">
                              <a:srgbClr val="010E21"/>
                            </a:gs>
                            <a:gs pos="40000">
                              <a:srgbClr val="1D4480"/>
                            </a:gs>
                            <a:gs pos="100000">
                              <a:srgbClr val="F817D0"/>
                            </a:gs>
                          </a:gsLst>
                          <a:path path="circle">
                            <a:fillToRect l="100000" t="100000"/>
                          </a:path>
                          <a:tileRect r="-100000" b="-100000"/>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788247" name="Cuadro de texto 4"/>
                      <wps:cNvSpPr txBox="1"/>
                      <wps:spPr>
                        <a:xfrm>
                          <a:off x="3078480" y="167640"/>
                          <a:ext cx="4640580" cy="289560"/>
                        </a:xfrm>
                        <a:prstGeom prst="rect">
                          <a:avLst/>
                        </a:prstGeom>
                        <a:noFill/>
                        <a:ln w="6350">
                          <a:noFill/>
                        </a:ln>
                      </wps:spPr>
                      <wps:txbx>
                        <w:txbxContent>
                          <w:p w14:paraId="6B9B3288" w14:textId="77777777"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TURIMOS S.A.C RUC. 20601402506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15292B50" id="Grupo 5" o:spid="_x0000_s1026" style="position:absolute;margin-left:0;margin-top:-1.65pt;width:600pt;height:72.6pt;z-index:251661312;mso-position-horizontal:left;mso-position-horizontal-relative:page;mso-width-relative:margin" coordsize="107365,9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">
              <v:rect id="Rectángulo 3" o:spid="_x0000_s1027" style="position:absolute;width:107365;height:92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" fillcolor="#010e21" stroked="f" strokeweight="1pt">
                <v:fill color2="#f817d0" rotate="t" focusposition="1,1" focussize="" colors="0 #010e21;26214f #1d4480;1 #f817d0" focus="100%" type="gradientRadial"/>
              </v:rect>
              <v:shapetype id="_x0000_t202" coordsize="21600,21600" o:spt="202" path="m,l,21600r21600,l21600,xe">
                <v:stroke joinstyle="miter"/>
                <v:path gradientshapeok="t" o:connecttype="rect"/>
              </v:shapetype>
              <v:shape id="Cuadro de texto 4" o:spid="_x0000_s1028" type="#_x0000_t202" style="position:absolute;left:30784;top:1676;width:46406;height:2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" filled="f" stroked="f" strokeweight=".5pt">
                <v:textbox>
                  <w:txbxContent>
                    <w:p w14:paraId="6B9B3288" w14:textId="77777777" w:rsidR="00137972" w:rsidRPr="0087483A" w:rsidRDefault="00137972" w:rsidP="00137972">
                      <w:pPr>
                        <w:jc w:val="center"/>
                        <w:rPr>
                          <w:color w:val="FFFFFF" w:themeColor="background1"/>
                        </w:rPr>
                      </w:pPr>
                      <w:r w:rsidRPr="0087483A">
                        <w:rPr>
                          <w:rFonts w:ascii="Montserrat" w:hAnsi="Montserrat"/>
                          <w:color w:val="FFFFFF" w:themeColor="background1"/>
                          <w:sz w:val="20"/>
                          <w:szCs w:val="20"/>
                        </w:rPr>
                        <w:t>DISCOVER MAYORISTA DE TURIMOS S.A.C RUC. 20601402506</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0414B" w14:textId="77777777" w:rsidR="00852CF0" w:rsidRDefault="00852CF0" w:rsidP="003B4A1D">
      <w:pPr>
        <w:spacing w:after="0" w:line="240" w:lineRule="auto"/>
      </w:pPr>
      <w:r>
        <w:separator/>
      </w:r>
    </w:p>
  </w:footnote>
  <w:footnote w:type="continuationSeparator" w:id="0">
    <w:p w14:paraId="17026EFD" w14:textId="77777777" w:rsidR="00852CF0" w:rsidRDefault="00852CF0" w:rsidP="003B4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C1D5A" w14:textId="6ABE71B9" w:rsidR="006A3A3D" w:rsidRPr="00B128D5" w:rsidRDefault="006A3A3D" w:rsidP="006A3A3D">
    <w:pPr>
      <w:pStyle w:val="Encabezado"/>
      <w:jc w:val="right"/>
      <w:rPr>
        <w:rFonts w:ascii="Montserrat" w:hAnsi="Montserrat"/>
        <w:i/>
        <w:iCs/>
        <w:color w:val="156082" w:themeColor="accent1"/>
        <w:sz w:val="28"/>
        <w:szCs w:val="28"/>
      </w:rPr>
    </w:pPr>
    <w:r>
      <w:rPr>
        <w:rFonts w:ascii="Montserrat" w:hAnsi="Montserrat"/>
        <w:i/>
        <w:iCs/>
        <w:noProof/>
        <w:color w:val="156082" w:themeColor="accent1"/>
      </w:rPr>
      <w:drawing>
        <wp:anchor distT="0" distB="0" distL="114300" distR="114300" simplePos="0" relativeHeight="251659264" behindDoc="1" locked="0" layoutInCell="1" allowOverlap="1" wp14:anchorId="16F10015" wp14:editId="6A947AEE">
          <wp:simplePos x="0" y="0"/>
          <wp:positionH relativeFrom="margin">
            <wp:align>left</wp:align>
          </wp:positionH>
          <wp:positionV relativeFrom="paragraph">
            <wp:posOffset>7620</wp:posOffset>
          </wp:positionV>
          <wp:extent cx="1318260" cy="456565"/>
          <wp:effectExtent l="0" t="0" r="0" b="635"/>
          <wp:wrapTight wrapText="bothSides">
            <wp:wrapPolygon edited="0">
              <wp:start x="2497" y="0"/>
              <wp:lineTo x="0" y="4506"/>
              <wp:lineTo x="0" y="7210"/>
              <wp:lineTo x="312" y="15321"/>
              <wp:lineTo x="12798" y="20729"/>
              <wp:lineTo x="14046" y="20729"/>
              <wp:lineTo x="21225" y="20729"/>
              <wp:lineTo x="21225" y="8111"/>
              <wp:lineTo x="6243" y="0"/>
              <wp:lineTo x="2497" y="0"/>
            </wp:wrapPolygon>
          </wp:wrapTight>
          <wp:docPr id="30734635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46354" name="Imagen 307346354"/>
                  <pic:cNvPicPr/>
                </pic:nvPicPr>
                <pic:blipFill>
                  <a:blip r:embed="rId1">
                    <a:extLst>
                      <a:ext uri="{28A0092B-C50C-407E-A947-70E740481C1C}">
                        <a14:useLocalDpi xmlns:a14="http://schemas.microsoft.com/office/drawing/2010/main" val="0"/>
                      </a:ext>
                    </a:extLst>
                  </a:blip>
                  <a:stretch>
                    <a:fillRect/>
                  </a:stretch>
                </pic:blipFill>
                <pic:spPr>
                  <a:xfrm>
                    <a:off x="0" y="0"/>
                    <a:ext cx="1318260" cy="456565"/>
                  </a:xfrm>
                  <a:prstGeom prst="rect">
                    <a:avLst/>
                  </a:prstGeom>
                </pic:spPr>
              </pic:pic>
            </a:graphicData>
          </a:graphic>
          <wp14:sizeRelH relativeFrom="page">
            <wp14:pctWidth>0</wp14:pctWidth>
          </wp14:sizeRelH>
          <wp14:sizeRelV relativeFrom="page">
            <wp14:pctHeight>0</wp14:pctHeight>
          </wp14:sizeRelV>
        </wp:anchor>
      </w:drawing>
    </w:r>
    <w:r w:rsidR="003D1024">
      <w:rPr>
        <w:rFonts w:ascii="Montserrat" w:hAnsi="Montserrat"/>
        <w:i/>
        <w:iCs/>
        <w:color w:val="156082" w:themeColor="accent1"/>
      </w:rPr>
      <w:t>Formula 1 Sao Paulo 2026</w:t>
    </w:r>
  </w:p>
  <w:p w14:paraId="41DEDE69" w14:textId="7514ABB4" w:rsidR="006A3A3D" w:rsidRPr="002C2A58" w:rsidRDefault="006A3A3D" w:rsidP="006A3A3D">
    <w:pPr>
      <w:pStyle w:val="Encabezado"/>
      <w:jc w:val="right"/>
      <w:rPr>
        <w:rFonts w:ascii="Montserrat" w:hAnsi="Montserrat"/>
        <w:i/>
        <w:iCs/>
        <w:color w:val="7F7F7F" w:themeColor="text1" w:themeTint="80"/>
        <w:sz w:val="20"/>
        <w:szCs w:val="20"/>
      </w:rPr>
    </w:pPr>
    <w:r w:rsidRPr="002C2A58">
      <w:rPr>
        <w:rFonts w:ascii="Montserrat" w:hAnsi="Montserrat"/>
        <w:i/>
        <w:iCs/>
        <w:color w:val="7F7F7F" w:themeColor="text1" w:themeTint="80"/>
        <w:sz w:val="20"/>
        <w:szCs w:val="20"/>
      </w:rPr>
      <w:t xml:space="preserve">Actualizado </w:t>
    </w:r>
    <w:r w:rsidR="003C5E24">
      <w:rPr>
        <w:rFonts w:ascii="Montserrat" w:hAnsi="Montserrat"/>
        <w:i/>
        <w:iCs/>
        <w:color w:val="7F7F7F" w:themeColor="text1" w:themeTint="80"/>
        <w:sz w:val="20"/>
        <w:szCs w:val="20"/>
      </w:rPr>
      <w:t>07/05</w:t>
    </w:r>
    <w:r w:rsidRPr="002C2A58">
      <w:rPr>
        <w:rFonts w:ascii="Montserrat" w:hAnsi="Montserrat"/>
        <w:i/>
        <w:iCs/>
        <w:color w:val="7F7F7F" w:themeColor="text1" w:themeTint="80"/>
        <w:sz w:val="20"/>
        <w:szCs w:val="20"/>
      </w:rPr>
      <w:t>/2026 – AG</w:t>
    </w:r>
  </w:p>
  <w:p w14:paraId="4A9CA72E" w14:textId="4E704FFC" w:rsidR="003B4A1D" w:rsidRPr="006A3A3D" w:rsidRDefault="006A3A3D" w:rsidP="006A3A3D">
    <w:pPr>
      <w:pStyle w:val="Encabezado"/>
      <w:jc w:val="right"/>
      <w:rPr>
        <w:rFonts w:ascii="Montserrat" w:hAnsi="Montserrat"/>
        <w:i/>
        <w:iCs/>
        <w:color w:val="D86DCB" w:themeColor="accent5" w:themeTint="99"/>
        <w:sz w:val="20"/>
        <w:szCs w:val="20"/>
      </w:rPr>
    </w:pPr>
    <w:r w:rsidRPr="00B128D5">
      <w:rPr>
        <w:rFonts w:ascii="Montserrat" w:hAnsi="Montserrat"/>
        <w:i/>
        <w:iCs/>
        <w:color w:val="D86DCB" w:themeColor="accent5" w:themeTint="99"/>
        <w:sz w:val="20"/>
        <w:szCs w:val="20"/>
      </w:rPr>
      <w:t>COD.</w:t>
    </w:r>
    <w:r w:rsidR="003D1024">
      <w:rPr>
        <w:rFonts w:ascii="Montserrat" w:hAnsi="Montserrat"/>
        <w:i/>
        <w:iCs/>
        <w:color w:val="D86DCB" w:themeColor="accent5" w:themeTint="99"/>
        <w:sz w:val="20"/>
        <w:szCs w:val="20"/>
      </w:rPr>
      <w:t>3BTOUDISC2026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668B1"/>
    <w:multiLevelType w:val="hybridMultilevel"/>
    <w:tmpl w:val="C486C72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41701844"/>
    <w:multiLevelType w:val="hybridMultilevel"/>
    <w:tmpl w:val="1E76DE8C"/>
    <w:lvl w:ilvl="0" w:tplc="491C23A2">
      <w:start w:val="1"/>
      <w:numFmt w:val="bullet"/>
      <w:lvlText w:val=""/>
      <w:lvlJc w:val="left"/>
      <w:pPr>
        <w:ind w:left="1080" w:hanging="360"/>
      </w:pPr>
      <w:rPr>
        <w:rFonts w:ascii="Symbol" w:hAnsi="Symbol" w:hint="default"/>
        <w:color w:val="002060"/>
        <w:sz w:val="24"/>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4FB6302A"/>
    <w:multiLevelType w:val="hybridMultilevel"/>
    <w:tmpl w:val="066A940A"/>
    <w:lvl w:ilvl="0" w:tplc="280A0001">
      <w:start w:val="1"/>
      <w:numFmt w:val="bullet"/>
      <w:lvlText w:val=""/>
      <w:lvlJc w:val="left"/>
      <w:pPr>
        <w:ind w:left="-414" w:hanging="360"/>
      </w:pPr>
      <w:rPr>
        <w:rFonts w:ascii="Symbol" w:hAnsi="Symbol" w:hint="default"/>
      </w:rPr>
    </w:lvl>
    <w:lvl w:ilvl="1" w:tplc="280A0003" w:tentative="1">
      <w:start w:val="1"/>
      <w:numFmt w:val="bullet"/>
      <w:lvlText w:val="o"/>
      <w:lvlJc w:val="left"/>
      <w:pPr>
        <w:ind w:left="306" w:hanging="360"/>
      </w:pPr>
      <w:rPr>
        <w:rFonts w:ascii="Courier New" w:hAnsi="Courier New" w:cs="Courier New" w:hint="default"/>
      </w:rPr>
    </w:lvl>
    <w:lvl w:ilvl="2" w:tplc="280A0005" w:tentative="1">
      <w:start w:val="1"/>
      <w:numFmt w:val="bullet"/>
      <w:lvlText w:val=""/>
      <w:lvlJc w:val="left"/>
      <w:pPr>
        <w:ind w:left="1026" w:hanging="360"/>
      </w:pPr>
      <w:rPr>
        <w:rFonts w:ascii="Wingdings" w:hAnsi="Wingdings" w:hint="default"/>
      </w:rPr>
    </w:lvl>
    <w:lvl w:ilvl="3" w:tplc="280A0001" w:tentative="1">
      <w:start w:val="1"/>
      <w:numFmt w:val="bullet"/>
      <w:lvlText w:val=""/>
      <w:lvlJc w:val="left"/>
      <w:pPr>
        <w:ind w:left="1746" w:hanging="360"/>
      </w:pPr>
      <w:rPr>
        <w:rFonts w:ascii="Symbol" w:hAnsi="Symbol" w:hint="default"/>
      </w:rPr>
    </w:lvl>
    <w:lvl w:ilvl="4" w:tplc="280A0003" w:tentative="1">
      <w:start w:val="1"/>
      <w:numFmt w:val="bullet"/>
      <w:lvlText w:val="o"/>
      <w:lvlJc w:val="left"/>
      <w:pPr>
        <w:ind w:left="2466" w:hanging="360"/>
      </w:pPr>
      <w:rPr>
        <w:rFonts w:ascii="Courier New" w:hAnsi="Courier New" w:cs="Courier New" w:hint="default"/>
      </w:rPr>
    </w:lvl>
    <w:lvl w:ilvl="5" w:tplc="280A0005" w:tentative="1">
      <w:start w:val="1"/>
      <w:numFmt w:val="bullet"/>
      <w:lvlText w:val=""/>
      <w:lvlJc w:val="left"/>
      <w:pPr>
        <w:ind w:left="3186" w:hanging="360"/>
      </w:pPr>
      <w:rPr>
        <w:rFonts w:ascii="Wingdings" w:hAnsi="Wingdings" w:hint="default"/>
      </w:rPr>
    </w:lvl>
    <w:lvl w:ilvl="6" w:tplc="280A0001" w:tentative="1">
      <w:start w:val="1"/>
      <w:numFmt w:val="bullet"/>
      <w:lvlText w:val=""/>
      <w:lvlJc w:val="left"/>
      <w:pPr>
        <w:ind w:left="3906" w:hanging="360"/>
      </w:pPr>
      <w:rPr>
        <w:rFonts w:ascii="Symbol" w:hAnsi="Symbol" w:hint="default"/>
      </w:rPr>
    </w:lvl>
    <w:lvl w:ilvl="7" w:tplc="280A0003" w:tentative="1">
      <w:start w:val="1"/>
      <w:numFmt w:val="bullet"/>
      <w:lvlText w:val="o"/>
      <w:lvlJc w:val="left"/>
      <w:pPr>
        <w:ind w:left="4626" w:hanging="360"/>
      </w:pPr>
      <w:rPr>
        <w:rFonts w:ascii="Courier New" w:hAnsi="Courier New" w:cs="Courier New" w:hint="default"/>
      </w:rPr>
    </w:lvl>
    <w:lvl w:ilvl="8" w:tplc="280A0005" w:tentative="1">
      <w:start w:val="1"/>
      <w:numFmt w:val="bullet"/>
      <w:lvlText w:val=""/>
      <w:lvlJc w:val="left"/>
      <w:pPr>
        <w:ind w:left="5346" w:hanging="360"/>
      </w:pPr>
      <w:rPr>
        <w:rFonts w:ascii="Wingdings" w:hAnsi="Wingdings" w:hint="default"/>
      </w:rPr>
    </w:lvl>
  </w:abstractNum>
  <w:abstractNum w:abstractNumId="3" w15:restartNumberingAfterBreak="0">
    <w:nsid w:val="64D74BB3"/>
    <w:multiLevelType w:val="hybridMultilevel"/>
    <w:tmpl w:val="C8AACFF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E882D1C"/>
    <w:multiLevelType w:val="multilevel"/>
    <w:tmpl w:val="6CCAE2E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6FF316AC"/>
    <w:multiLevelType w:val="hybridMultilevel"/>
    <w:tmpl w:val="CE66D26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729110990">
    <w:abstractNumId w:val="0"/>
  </w:num>
  <w:num w:numId="2" w16cid:durableId="1941571936">
    <w:abstractNumId w:val="2"/>
  </w:num>
  <w:num w:numId="3" w16cid:durableId="1788425452">
    <w:abstractNumId w:val="5"/>
  </w:num>
  <w:num w:numId="4" w16cid:durableId="931275901">
    <w:abstractNumId w:val="4"/>
  </w:num>
  <w:num w:numId="5" w16cid:durableId="613556733">
    <w:abstractNumId w:val="1"/>
  </w:num>
  <w:num w:numId="6" w16cid:durableId="19531715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A1D"/>
    <w:rsid w:val="000A3A85"/>
    <w:rsid w:val="00137972"/>
    <w:rsid w:val="002D0E4D"/>
    <w:rsid w:val="003B4A1D"/>
    <w:rsid w:val="003C5E24"/>
    <w:rsid w:val="003D1024"/>
    <w:rsid w:val="0055504C"/>
    <w:rsid w:val="006657FF"/>
    <w:rsid w:val="006A3A3D"/>
    <w:rsid w:val="00776884"/>
    <w:rsid w:val="00852CF0"/>
    <w:rsid w:val="009E25AC"/>
    <w:rsid w:val="009E5823"/>
    <w:rsid w:val="00D27007"/>
    <w:rsid w:val="00DF6BD9"/>
    <w:rsid w:val="00F134AF"/>
    <w:rsid w:val="00F348FE"/>
    <w:rsid w:val="00F8134D"/>
    <w:rsid w:val="00F824F8"/>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0DED6"/>
  <w15:chartTrackingRefBased/>
  <w15:docId w15:val="{2B23AD2F-A245-4300-8C4A-BFE5CBF6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B4A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B4A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B4A1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B4A1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B4A1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B4A1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B4A1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B4A1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B4A1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B4A1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B4A1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B4A1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B4A1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B4A1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B4A1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B4A1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B4A1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B4A1D"/>
    <w:rPr>
      <w:rFonts w:eastAsiaTheme="majorEastAsia" w:cstheme="majorBidi"/>
      <w:color w:val="272727" w:themeColor="text1" w:themeTint="D8"/>
    </w:rPr>
  </w:style>
  <w:style w:type="paragraph" w:styleId="Ttulo">
    <w:name w:val="Title"/>
    <w:basedOn w:val="Normal"/>
    <w:next w:val="Normal"/>
    <w:link w:val="TtuloCar"/>
    <w:uiPriority w:val="10"/>
    <w:qFormat/>
    <w:rsid w:val="003B4A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B4A1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B4A1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B4A1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B4A1D"/>
    <w:pPr>
      <w:spacing w:before="160"/>
      <w:jc w:val="center"/>
    </w:pPr>
    <w:rPr>
      <w:i/>
      <w:iCs/>
      <w:color w:val="404040" w:themeColor="text1" w:themeTint="BF"/>
    </w:rPr>
  </w:style>
  <w:style w:type="character" w:customStyle="1" w:styleId="CitaCar">
    <w:name w:val="Cita Car"/>
    <w:basedOn w:val="Fuentedeprrafopredeter"/>
    <w:link w:val="Cita"/>
    <w:uiPriority w:val="29"/>
    <w:rsid w:val="003B4A1D"/>
    <w:rPr>
      <w:i/>
      <w:iCs/>
      <w:color w:val="404040" w:themeColor="text1" w:themeTint="BF"/>
    </w:rPr>
  </w:style>
  <w:style w:type="paragraph" w:styleId="Prrafodelista">
    <w:name w:val="List Paragraph"/>
    <w:basedOn w:val="Normal"/>
    <w:uiPriority w:val="34"/>
    <w:qFormat/>
    <w:rsid w:val="003B4A1D"/>
    <w:pPr>
      <w:ind w:left="720"/>
      <w:contextualSpacing/>
    </w:pPr>
  </w:style>
  <w:style w:type="character" w:styleId="nfasisintenso">
    <w:name w:val="Intense Emphasis"/>
    <w:basedOn w:val="Fuentedeprrafopredeter"/>
    <w:uiPriority w:val="21"/>
    <w:qFormat/>
    <w:rsid w:val="003B4A1D"/>
    <w:rPr>
      <w:i/>
      <w:iCs/>
      <w:color w:val="0F4761" w:themeColor="accent1" w:themeShade="BF"/>
    </w:rPr>
  </w:style>
  <w:style w:type="paragraph" w:styleId="Citadestacada">
    <w:name w:val="Intense Quote"/>
    <w:basedOn w:val="Normal"/>
    <w:next w:val="Normal"/>
    <w:link w:val="CitadestacadaCar"/>
    <w:uiPriority w:val="30"/>
    <w:qFormat/>
    <w:rsid w:val="003B4A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B4A1D"/>
    <w:rPr>
      <w:i/>
      <w:iCs/>
      <w:color w:val="0F4761" w:themeColor="accent1" w:themeShade="BF"/>
    </w:rPr>
  </w:style>
  <w:style w:type="character" w:styleId="Referenciaintensa">
    <w:name w:val="Intense Reference"/>
    <w:basedOn w:val="Fuentedeprrafopredeter"/>
    <w:uiPriority w:val="32"/>
    <w:qFormat/>
    <w:rsid w:val="003B4A1D"/>
    <w:rPr>
      <w:b/>
      <w:bCs/>
      <w:smallCaps/>
      <w:color w:val="0F4761" w:themeColor="accent1" w:themeShade="BF"/>
      <w:spacing w:val="5"/>
    </w:rPr>
  </w:style>
  <w:style w:type="paragraph" w:styleId="Encabezado">
    <w:name w:val="header"/>
    <w:basedOn w:val="Normal"/>
    <w:link w:val="EncabezadoCar"/>
    <w:uiPriority w:val="99"/>
    <w:unhideWhenUsed/>
    <w:rsid w:val="003B4A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4A1D"/>
  </w:style>
  <w:style w:type="paragraph" w:styleId="Piedepgina">
    <w:name w:val="footer"/>
    <w:basedOn w:val="Normal"/>
    <w:link w:val="PiedepginaCar"/>
    <w:uiPriority w:val="99"/>
    <w:unhideWhenUsed/>
    <w:rsid w:val="003B4A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4A1D"/>
  </w:style>
  <w:style w:type="character" w:styleId="Hipervnculo">
    <w:name w:val="Hyperlink"/>
    <w:basedOn w:val="Fuentedeprrafopredeter"/>
    <w:uiPriority w:val="99"/>
    <w:unhideWhenUsed/>
    <w:rsid w:val="003B4A1D"/>
    <w:rPr>
      <w:color w:val="467886" w:themeColor="hyperlink"/>
      <w:u w:val="single"/>
    </w:rPr>
  </w:style>
  <w:style w:type="character" w:styleId="Mencinsinresolver">
    <w:name w:val="Unresolved Mention"/>
    <w:basedOn w:val="Fuentedeprrafopredeter"/>
    <w:uiPriority w:val="99"/>
    <w:semiHidden/>
    <w:unhideWhenUsed/>
    <w:rsid w:val="003B4A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scovermayorista.com/web/terminos-y-condicione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770</Words>
  <Characters>4237</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2026-05-07T21:57:00Z</dcterms:created>
  <dcterms:modified xsi:type="dcterms:W3CDTF">2026-05-07T21:57:00Z</dcterms:modified>
</cp:coreProperties>
</file>