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15B0B9F" w14:textId="77777777" w:rsidR="00F764A6" w:rsidRDefault="00F764A6" w:rsidP="00F764A6">
      <w:pPr>
        <w:pStyle w:val="NoSpacing1"/>
      </w:pPr>
    </w:p>
    <w:p w14:paraId="1CDF4959" w14:textId="77777777" w:rsidR="005F4CE2" w:rsidRDefault="003575CE" w:rsidP="001D41E0">
      <w:pPr>
        <w:pStyle w:val="Sinespaciado"/>
        <w:jc w:val="center"/>
        <w:rPr>
          <w:b/>
          <w:bCs/>
          <w:color w:val="002060"/>
          <w:sz w:val="52"/>
          <w:szCs w:val="52"/>
        </w:rPr>
      </w:pPr>
      <w:r>
        <w:rPr>
          <w:b/>
          <w:bCs/>
          <w:color w:val="002060"/>
          <w:sz w:val="52"/>
          <w:szCs w:val="52"/>
        </w:rPr>
        <w:t xml:space="preserve">FESTIVAL </w:t>
      </w:r>
      <w:r w:rsidR="001B4918">
        <w:rPr>
          <w:b/>
          <w:bCs/>
          <w:color w:val="002060"/>
          <w:sz w:val="52"/>
          <w:szCs w:val="52"/>
        </w:rPr>
        <w:t xml:space="preserve">DE COLORES </w:t>
      </w:r>
      <w:r>
        <w:rPr>
          <w:b/>
          <w:bCs/>
          <w:color w:val="002060"/>
          <w:sz w:val="52"/>
          <w:szCs w:val="52"/>
        </w:rPr>
        <w:t xml:space="preserve">HOLI </w:t>
      </w:r>
      <w:r w:rsidR="005F4CE2">
        <w:rPr>
          <w:b/>
          <w:bCs/>
          <w:color w:val="002060"/>
          <w:sz w:val="52"/>
          <w:szCs w:val="52"/>
        </w:rPr>
        <w:t>&amp;</w:t>
      </w:r>
    </w:p>
    <w:p w14:paraId="5129B67D" w14:textId="5EFD87F3" w:rsidR="003575CE" w:rsidRPr="00223D14" w:rsidRDefault="005F4CE2" w:rsidP="001D41E0">
      <w:pPr>
        <w:pStyle w:val="Sinespaciado"/>
        <w:jc w:val="center"/>
        <w:rPr>
          <w:b/>
          <w:bCs/>
          <w:color w:val="002060"/>
          <w:sz w:val="52"/>
          <w:szCs w:val="52"/>
        </w:rPr>
      </w:pPr>
      <w:r>
        <w:rPr>
          <w:b/>
          <w:bCs/>
          <w:color w:val="002060"/>
          <w:sz w:val="52"/>
          <w:szCs w:val="52"/>
        </w:rPr>
        <w:t xml:space="preserve">SEMANA SANTA </w:t>
      </w:r>
      <w:r w:rsidR="003575CE">
        <w:rPr>
          <w:b/>
          <w:bCs/>
          <w:color w:val="002060"/>
          <w:sz w:val="52"/>
          <w:szCs w:val="52"/>
        </w:rPr>
        <w:t>2027</w:t>
      </w:r>
    </w:p>
    <w:p w14:paraId="0D1D3327" w14:textId="35BDDE29" w:rsidR="001D41E0" w:rsidRPr="00FD5504" w:rsidRDefault="002A0419" w:rsidP="00FD5504">
      <w:pPr>
        <w:pStyle w:val="Sinespaciado"/>
        <w:jc w:val="center"/>
        <w:rPr>
          <w:b/>
          <w:bCs/>
          <w:color w:val="002060"/>
          <w:sz w:val="28"/>
          <w:szCs w:val="28"/>
        </w:rPr>
      </w:pPr>
      <w:r w:rsidRPr="00FD5504">
        <w:rPr>
          <w:b/>
          <w:bCs/>
          <w:color w:val="002060"/>
          <w:sz w:val="28"/>
          <w:szCs w:val="28"/>
          <w:highlight w:val="yellow"/>
        </w:rPr>
        <w:t>19 MARZO 2027</w:t>
      </w:r>
    </w:p>
    <w:p w14:paraId="44A5677E" w14:textId="77777777" w:rsidR="002A0419" w:rsidRPr="00223D14" w:rsidRDefault="002A0419" w:rsidP="001D41E0">
      <w:pPr>
        <w:pStyle w:val="Sinespaciado"/>
        <w:jc w:val="both"/>
        <w:rPr>
          <w:b/>
          <w:bCs/>
          <w:color w:val="002060"/>
        </w:rPr>
      </w:pPr>
    </w:p>
    <w:p w14:paraId="34400FF3" w14:textId="43CB4DA8" w:rsidR="001D41E0" w:rsidRPr="00223D14" w:rsidRDefault="003575CE" w:rsidP="001D41E0">
      <w:pPr>
        <w:pStyle w:val="Sinespaciado"/>
        <w:jc w:val="both"/>
        <w:rPr>
          <w:b/>
          <w:bCs/>
          <w:color w:val="002060"/>
          <w:sz w:val="28"/>
          <w:szCs w:val="28"/>
          <w:lang w:val="es-ES_tradnl"/>
        </w:rPr>
      </w:pPr>
      <w:r>
        <w:rPr>
          <w:b/>
          <w:bCs/>
          <w:color w:val="002060"/>
          <w:sz w:val="28"/>
          <w:szCs w:val="28"/>
          <w:lang w:val="es-ES_tradnl"/>
        </w:rPr>
        <w:t>09</w:t>
      </w:r>
      <w:r w:rsidR="001D41E0" w:rsidRPr="00223D14">
        <w:rPr>
          <w:b/>
          <w:bCs/>
          <w:color w:val="002060"/>
          <w:sz w:val="28"/>
          <w:szCs w:val="28"/>
          <w:lang w:val="es-ES_tradnl"/>
        </w:rPr>
        <w:t xml:space="preserve"> DÍAS/0</w:t>
      </w:r>
      <w:r>
        <w:rPr>
          <w:b/>
          <w:bCs/>
          <w:color w:val="002060"/>
          <w:sz w:val="28"/>
          <w:szCs w:val="28"/>
          <w:lang w:val="es-ES_tradnl"/>
        </w:rPr>
        <w:t>8</w:t>
      </w:r>
      <w:r w:rsidR="001D41E0" w:rsidRPr="00223D14">
        <w:rPr>
          <w:b/>
          <w:bCs/>
          <w:color w:val="002060"/>
          <w:sz w:val="28"/>
          <w:szCs w:val="28"/>
          <w:lang w:val="es-ES_tradnl"/>
        </w:rPr>
        <w:t xml:space="preserve"> NOCHES</w:t>
      </w:r>
    </w:p>
    <w:p w14:paraId="4A1B1D5C" w14:textId="48B4EB3D" w:rsidR="001D41E0" w:rsidRPr="002745D4" w:rsidRDefault="002745D4" w:rsidP="002745D4">
      <w:pPr>
        <w:pStyle w:val="Sinespaciado"/>
        <w:rPr>
          <w:b/>
          <w:bCs/>
          <w:color w:val="002060"/>
          <w:sz w:val="20"/>
          <w:szCs w:val="20"/>
        </w:rPr>
      </w:pPr>
      <w:r w:rsidRPr="002745D4">
        <w:rPr>
          <w:b/>
          <w:bCs/>
          <w:color w:val="002060"/>
          <w:sz w:val="20"/>
          <w:szCs w:val="20"/>
        </w:rPr>
        <w:t>SALIDA ESPECIAL CON SERVICIO EN REGULAR- GARANTIZADA CON MINIMO 2 PASAJEROS</w:t>
      </w:r>
    </w:p>
    <w:p w14:paraId="02E6618A" w14:textId="77777777" w:rsidR="002745D4" w:rsidRPr="00223D14" w:rsidRDefault="002745D4" w:rsidP="001D41E0">
      <w:pPr>
        <w:pStyle w:val="Sinespaciado"/>
        <w:jc w:val="both"/>
        <w:rPr>
          <w:b/>
          <w:bCs/>
          <w:color w:val="002060"/>
        </w:rPr>
      </w:pPr>
    </w:p>
    <w:p w14:paraId="0D423987" w14:textId="77777777" w:rsidR="001D41E0" w:rsidRPr="00223D14" w:rsidRDefault="001D41E0" w:rsidP="001D41E0">
      <w:pPr>
        <w:pStyle w:val="Sinespaciado"/>
        <w:jc w:val="both"/>
        <w:rPr>
          <w:b/>
          <w:bCs/>
          <w:color w:val="002060"/>
          <w:u w:val="single"/>
        </w:rPr>
      </w:pPr>
      <w:r w:rsidRPr="00223D14">
        <w:rPr>
          <w:b/>
          <w:bCs/>
          <w:color w:val="002060"/>
          <w:u w:val="single"/>
        </w:rPr>
        <w:t>ITINERARIO</w:t>
      </w:r>
    </w:p>
    <w:p w14:paraId="40A5A11F" w14:textId="77777777" w:rsidR="001D41E0" w:rsidRPr="00223D14" w:rsidRDefault="001D41E0" w:rsidP="001D41E0">
      <w:pPr>
        <w:pStyle w:val="Sinespaciado"/>
        <w:jc w:val="both"/>
        <w:rPr>
          <w:b/>
          <w:bCs/>
          <w:color w:val="002060"/>
          <w:sz w:val="20"/>
          <w:szCs w:val="20"/>
        </w:rPr>
      </w:pPr>
    </w:p>
    <w:p w14:paraId="5D9AE591" w14:textId="548A96B5" w:rsidR="00575C83" w:rsidRPr="00F764A6" w:rsidRDefault="00575C83" w:rsidP="00F764A6">
      <w:pPr>
        <w:pStyle w:val="Sinespaciado"/>
        <w:jc w:val="both"/>
        <w:rPr>
          <w:b/>
          <w:bCs/>
          <w:color w:val="002060"/>
          <w:sz w:val="20"/>
          <w:szCs w:val="20"/>
        </w:rPr>
      </w:pPr>
      <w:r w:rsidRPr="00F764A6">
        <w:rPr>
          <w:b/>
          <w:bCs/>
          <w:color w:val="002060"/>
          <w:sz w:val="20"/>
          <w:szCs w:val="20"/>
        </w:rPr>
        <w:t xml:space="preserve">DÍA 1, MARZO 19, VIERNES: DELHI </w:t>
      </w:r>
    </w:p>
    <w:p w14:paraId="0F46341B" w14:textId="77777777" w:rsidR="00EA63FC" w:rsidRPr="005F4CE2" w:rsidRDefault="00575C83" w:rsidP="00F764A6">
      <w:pPr>
        <w:pStyle w:val="Sinespaciado"/>
        <w:jc w:val="both"/>
        <w:rPr>
          <w:color w:val="002060"/>
          <w:sz w:val="20"/>
          <w:szCs w:val="20"/>
        </w:rPr>
      </w:pPr>
      <w:r w:rsidRPr="00F764A6">
        <w:rPr>
          <w:color w:val="002060"/>
          <w:sz w:val="20"/>
          <w:szCs w:val="20"/>
        </w:rPr>
        <w:t xml:space="preserve">A su llegada, se le dará una bienvenida tradicional y traslado al hotel. Habitación disponible desde 1400 horas. Delhi, una de las ciudades más antiguas del mundo, tiene un excelente ambiente de una ciudad vieja en la Vieja Delhi, y la moderna en Nueva Delhi. La perfecta combinación de mundos viejos y nuevos la convierten en una opción fascinante de explorar. </w:t>
      </w:r>
      <w:r w:rsidRPr="005F4CE2">
        <w:rPr>
          <w:color w:val="002060"/>
          <w:sz w:val="20"/>
          <w:szCs w:val="20"/>
        </w:rPr>
        <w:t>Alojamiento en el Hotel.</w:t>
      </w:r>
    </w:p>
    <w:p w14:paraId="0E8AD0D8" w14:textId="77777777" w:rsidR="00EA63FC" w:rsidRPr="005F4CE2" w:rsidRDefault="00EA63FC" w:rsidP="00F764A6">
      <w:pPr>
        <w:pStyle w:val="Sinespaciado"/>
        <w:jc w:val="both"/>
        <w:rPr>
          <w:color w:val="002060"/>
          <w:sz w:val="20"/>
          <w:szCs w:val="20"/>
        </w:rPr>
      </w:pPr>
    </w:p>
    <w:p w14:paraId="19971844" w14:textId="77777777" w:rsidR="00F764A6" w:rsidRPr="00F764A6" w:rsidRDefault="00EA63FC" w:rsidP="00F764A6">
      <w:pPr>
        <w:pStyle w:val="Sinespaciado"/>
        <w:jc w:val="both"/>
        <w:rPr>
          <w:b/>
          <w:bCs/>
          <w:color w:val="002060"/>
          <w:sz w:val="20"/>
          <w:szCs w:val="20"/>
        </w:rPr>
      </w:pPr>
      <w:r w:rsidRPr="00F764A6">
        <w:rPr>
          <w:b/>
          <w:bCs/>
          <w:color w:val="002060"/>
          <w:sz w:val="20"/>
          <w:szCs w:val="20"/>
        </w:rPr>
        <w:t>DÍA 2, MARZO 20, SABADO: DELHI</w:t>
      </w:r>
    </w:p>
    <w:p w14:paraId="1C55B21B" w14:textId="4502DAF7" w:rsidR="00EA63FC" w:rsidRPr="005F4CE2" w:rsidRDefault="00EA63FC" w:rsidP="00F764A6">
      <w:pPr>
        <w:pStyle w:val="Sinespaciado"/>
        <w:jc w:val="both"/>
        <w:rPr>
          <w:color w:val="002060"/>
          <w:sz w:val="20"/>
          <w:szCs w:val="20"/>
        </w:rPr>
      </w:pPr>
      <w:r w:rsidRPr="00F764A6">
        <w:rPr>
          <w:color w:val="002060"/>
          <w:sz w:val="20"/>
          <w:szCs w:val="20"/>
        </w:rPr>
        <w:t xml:space="preserve">Desayuno. Por la mañana visita de Vieja Delhi, pasando por el Fuerte Rojo, construido por el Emperador Mogol Shah Jahan y disfruta de un paseo en un rickshaw (Carrito bicicleta, tirado por hombre) en Chandni Chowk, uno de los bazares más antiguos y grandes en la India. Cruzado por calles estrechas con tiendas que luchan por el espacio, Chandni Chowk da la sensación de las viejas compras de Delhi. Desde la era del siglo 17, este lugar se llama con razón un "paraíso de los compradores" en Delhi. Durante el reinado de Shah Jahan, había un canal arbolado que atravesaba su centro y reflejaba la luna. Por lo tanto, el nombre "Chandni Chowk" surgió, lo que significa "lugar de luz de luna". Luego, visitamos la Mezquita Jama, la mezquita más grande de la India. A continuación, visitaremos el Templo Sikh- Gurudwara Bangla Sahib nos permite adentrarnos en uno de los lugares más importantes de la religión Sikh o Sij y compartir sus tradiciones y costumbres, un imprescindible en una visita a Delhi. Almuerzo incluido en restaurante local. Por la tarde visitaremos Gandhi Smriti (también llamada Birla House), es el lugar donde Mahatma Gandhi pasó los últimos 144 días de su vida y fue asesinado el 30 de enero de 1948.  Mas tarde visita de Nueva Delhi, Paseo por los edificios gubernamentales, Rashtrapati Bhawan (residencia del presidente de la India), el Parlamento y la Puerta de la India (Arco del Triunfo). Al final visitaremos el Qutub Minar, una torre gigantesca de 72m, construida por el primer gobernante musulmán de la India, Qutub-ud-din Aibak. </w:t>
      </w:r>
      <w:r w:rsidRPr="005F4CE2">
        <w:rPr>
          <w:color w:val="002060"/>
          <w:sz w:val="20"/>
          <w:szCs w:val="20"/>
        </w:rPr>
        <w:t>Alojamiento en el Hotel.</w:t>
      </w:r>
    </w:p>
    <w:p w14:paraId="3E0069C7" w14:textId="77777777" w:rsidR="00EA63FC" w:rsidRPr="005F4CE2" w:rsidRDefault="00EA63FC" w:rsidP="00F764A6">
      <w:pPr>
        <w:pStyle w:val="Sinespaciado"/>
        <w:jc w:val="both"/>
        <w:rPr>
          <w:color w:val="002060"/>
          <w:sz w:val="20"/>
          <w:szCs w:val="20"/>
        </w:rPr>
      </w:pPr>
    </w:p>
    <w:p w14:paraId="7336E850" w14:textId="09685CE3" w:rsidR="00F764A6" w:rsidRDefault="00EA63FC" w:rsidP="00F764A6">
      <w:pPr>
        <w:pStyle w:val="Sinespaciado"/>
        <w:jc w:val="both"/>
        <w:rPr>
          <w:b/>
          <w:bCs/>
          <w:color w:val="002060"/>
          <w:sz w:val="20"/>
          <w:szCs w:val="20"/>
        </w:rPr>
      </w:pPr>
      <w:r w:rsidRPr="00F764A6">
        <w:rPr>
          <w:b/>
          <w:bCs/>
          <w:color w:val="002060"/>
          <w:sz w:val="20"/>
          <w:szCs w:val="20"/>
        </w:rPr>
        <w:t>DÍA 3, MARZO 21, DOMINGO: DELHI</w:t>
      </w:r>
      <w:r w:rsidR="00F764A6">
        <w:rPr>
          <w:b/>
          <w:bCs/>
          <w:color w:val="002060"/>
          <w:sz w:val="20"/>
          <w:szCs w:val="20"/>
        </w:rPr>
        <w:t xml:space="preserve"> – </w:t>
      </w:r>
      <w:r w:rsidRPr="00F764A6">
        <w:rPr>
          <w:b/>
          <w:bCs/>
          <w:color w:val="002060"/>
          <w:sz w:val="20"/>
          <w:szCs w:val="20"/>
        </w:rPr>
        <w:t>KALAKHO</w:t>
      </w:r>
      <w:r w:rsidR="00F764A6">
        <w:rPr>
          <w:b/>
          <w:bCs/>
          <w:color w:val="002060"/>
          <w:sz w:val="20"/>
          <w:szCs w:val="20"/>
        </w:rPr>
        <w:t xml:space="preserve"> -</w:t>
      </w:r>
      <w:r w:rsidRPr="00F764A6">
        <w:rPr>
          <w:b/>
          <w:bCs/>
          <w:color w:val="002060"/>
          <w:sz w:val="20"/>
          <w:szCs w:val="20"/>
        </w:rPr>
        <w:t>JAIPUR</w:t>
      </w:r>
    </w:p>
    <w:p w14:paraId="3A075A80" w14:textId="380D59B3" w:rsidR="0043698A" w:rsidRPr="00F764A6" w:rsidRDefault="00EA63FC" w:rsidP="00F764A6">
      <w:pPr>
        <w:pStyle w:val="Sinespaciado"/>
        <w:jc w:val="both"/>
        <w:rPr>
          <w:color w:val="002060"/>
          <w:sz w:val="20"/>
          <w:szCs w:val="20"/>
          <w:lang w:val="en-US"/>
        </w:rPr>
      </w:pPr>
      <w:r w:rsidRPr="00F764A6">
        <w:rPr>
          <w:color w:val="002060"/>
          <w:sz w:val="20"/>
          <w:szCs w:val="20"/>
        </w:rPr>
        <w:t xml:space="preserve">Desayuno. Por la mañana salida por carretera hacia Jaipur (Aprox. 300kms, 4-5horas), en el camino llegada a Kalakho donde tomaremos el Almuerzo incluido en el Palacio Umaid Kalakho que se extiende a lo largo de 20 acres de zonas verdes, ha sido diseñado para capturar la belleza de los jardines de los palacios mogoles de antaño. Tras el almuerzo continuaremos hacia Jaipur y en la ruta visitaremos el templo de los monos Galtaji. El templo de Galta es un complejo situado a unos 10 km de Jaipur y merece la pena viajar para visitarlo, ya que está compuesto por varios templos y estanques de agua bendita. Muchos son los peregrinos que vienen aquí porque se dice que aquí vivió un santo llamado Gav, practicando la meditación y haciendo penitencia. Hoy en día es popular por la cantidad de monos que alberga, por lo que se le conoce como el Templo de los Monos. Traslado al hotel en Jaipur, la capital de Rajasthan, también conocida como "La Ciudad Rosa" como la ciudad vieja se había convertido de color rosa de terracota en 1876 para dar la bienvenida al Príncipe Alberto. Por tarde/noche disfrutaremos Ceremonia de “HOLIKA DAHAN” y También aprovechar una sesión de cocina con la familia rajput en jaipur, Rajasthan con cena incluida. “Holika Dahan es el primer día del popular festival indio de colores llamado Holi. En este día se enciende un fuego piadoso en la noche de luna llena de Phalguna (uno de los 12 meses del calendario hindú). Según la mitología hindú, demuestra el triunfo del poder divino sobre la fuerza demoníaca.” </w:t>
      </w:r>
      <w:r w:rsidRPr="00F764A6">
        <w:rPr>
          <w:color w:val="002060"/>
          <w:sz w:val="20"/>
          <w:szCs w:val="20"/>
          <w:lang w:val="en-US"/>
        </w:rPr>
        <w:t>Alojamiento en el Hotel.</w:t>
      </w:r>
    </w:p>
    <w:p w14:paraId="5B1BA227" w14:textId="77777777" w:rsidR="0043698A" w:rsidRPr="00F764A6" w:rsidRDefault="0043698A" w:rsidP="00F764A6">
      <w:pPr>
        <w:pStyle w:val="Sinespaciado"/>
        <w:jc w:val="both"/>
        <w:rPr>
          <w:color w:val="002060"/>
          <w:sz w:val="20"/>
          <w:szCs w:val="20"/>
          <w:lang w:val="en-US"/>
        </w:rPr>
      </w:pPr>
    </w:p>
    <w:p w14:paraId="47E876A3" w14:textId="77777777" w:rsidR="005F4CE2" w:rsidRDefault="005F4CE2" w:rsidP="00F764A6">
      <w:pPr>
        <w:pStyle w:val="Sinespaciado"/>
        <w:jc w:val="both"/>
        <w:rPr>
          <w:b/>
          <w:bCs/>
          <w:i/>
          <w:iCs/>
          <w:color w:val="002060"/>
          <w:sz w:val="20"/>
          <w:szCs w:val="20"/>
          <w:u w:val="single"/>
        </w:rPr>
      </w:pPr>
    </w:p>
    <w:p w14:paraId="20308B77" w14:textId="77777777" w:rsidR="005F4CE2" w:rsidRDefault="005F4CE2" w:rsidP="00F764A6">
      <w:pPr>
        <w:pStyle w:val="Sinespaciado"/>
        <w:jc w:val="both"/>
        <w:rPr>
          <w:b/>
          <w:bCs/>
          <w:i/>
          <w:iCs/>
          <w:color w:val="002060"/>
          <w:sz w:val="20"/>
          <w:szCs w:val="20"/>
          <w:u w:val="single"/>
        </w:rPr>
      </w:pPr>
    </w:p>
    <w:p w14:paraId="51C65E6C" w14:textId="77777777" w:rsidR="005F4CE2" w:rsidRDefault="005F4CE2" w:rsidP="00F764A6">
      <w:pPr>
        <w:pStyle w:val="Sinespaciado"/>
        <w:jc w:val="both"/>
        <w:rPr>
          <w:b/>
          <w:bCs/>
          <w:i/>
          <w:iCs/>
          <w:color w:val="002060"/>
          <w:sz w:val="20"/>
          <w:szCs w:val="20"/>
          <w:u w:val="single"/>
        </w:rPr>
      </w:pPr>
    </w:p>
    <w:p w14:paraId="0E7984A5" w14:textId="77777777" w:rsidR="005F4CE2" w:rsidRDefault="005F4CE2" w:rsidP="00F764A6">
      <w:pPr>
        <w:pStyle w:val="Sinespaciado"/>
        <w:jc w:val="both"/>
        <w:rPr>
          <w:b/>
          <w:bCs/>
          <w:i/>
          <w:iCs/>
          <w:color w:val="002060"/>
          <w:sz w:val="20"/>
          <w:szCs w:val="20"/>
          <w:u w:val="single"/>
        </w:rPr>
      </w:pPr>
    </w:p>
    <w:p w14:paraId="167AEF24" w14:textId="77777777" w:rsidR="005F4CE2" w:rsidRDefault="005F4CE2" w:rsidP="00F764A6">
      <w:pPr>
        <w:pStyle w:val="Sinespaciado"/>
        <w:jc w:val="both"/>
        <w:rPr>
          <w:b/>
          <w:bCs/>
          <w:i/>
          <w:iCs/>
          <w:color w:val="002060"/>
          <w:sz w:val="20"/>
          <w:szCs w:val="20"/>
          <w:u w:val="single"/>
        </w:rPr>
      </w:pPr>
    </w:p>
    <w:p w14:paraId="5A4617DE" w14:textId="77777777" w:rsidR="005F4CE2" w:rsidRDefault="005F4CE2" w:rsidP="00F764A6">
      <w:pPr>
        <w:pStyle w:val="Sinespaciado"/>
        <w:jc w:val="both"/>
        <w:rPr>
          <w:b/>
          <w:bCs/>
          <w:i/>
          <w:iCs/>
          <w:color w:val="002060"/>
          <w:sz w:val="20"/>
          <w:szCs w:val="20"/>
          <w:u w:val="single"/>
        </w:rPr>
      </w:pPr>
    </w:p>
    <w:p w14:paraId="202BB5FC" w14:textId="77777777" w:rsidR="005F4CE2" w:rsidRDefault="005F4CE2" w:rsidP="00F764A6">
      <w:pPr>
        <w:pStyle w:val="Sinespaciado"/>
        <w:jc w:val="both"/>
        <w:rPr>
          <w:b/>
          <w:bCs/>
          <w:i/>
          <w:iCs/>
          <w:color w:val="002060"/>
          <w:sz w:val="20"/>
          <w:szCs w:val="20"/>
          <w:u w:val="single"/>
        </w:rPr>
      </w:pPr>
    </w:p>
    <w:p w14:paraId="0E0D1830" w14:textId="77777777" w:rsidR="005F4CE2" w:rsidRDefault="005F4CE2" w:rsidP="00F764A6">
      <w:pPr>
        <w:pStyle w:val="Sinespaciado"/>
        <w:jc w:val="both"/>
        <w:rPr>
          <w:b/>
          <w:bCs/>
          <w:i/>
          <w:iCs/>
          <w:color w:val="002060"/>
          <w:sz w:val="20"/>
          <w:szCs w:val="20"/>
          <w:u w:val="single"/>
        </w:rPr>
      </w:pPr>
    </w:p>
    <w:p w14:paraId="022758D4" w14:textId="77777777" w:rsidR="005F4CE2" w:rsidRDefault="005F4CE2" w:rsidP="00F764A6">
      <w:pPr>
        <w:pStyle w:val="Sinespaciado"/>
        <w:jc w:val="both"/>
        <w:rPr>
          <w:b/>
          <w:bCs/>
          <w:i/>
          <w:iCs/>
          <w:color w:val="002060"/>
          <w:sz w:val="20"/>
          <w:szCs w:val="20"/>
          <w:u w:val="single"/>
        </w:rPr>
      </w:pPr>
    </w:p>
    <w:p w14:paraId="77FF0E70" w14:textId="77777777" w:rsidR="005F4CE2" w:rsidRDefault="005F4CE2" w:rsidP="00F764A6">
      <w:pPr>
        <w:pStyle w:val="Sinespaciado"/>
        <w:jc w:val="both"/>
        <w:rPr>
          <w:b/>
          <w:bCs/>
          <w:i/>
          <w:iCs/>
          <w:color w:val="002060"/>
          <w:sz w:val="20"/>
          <w:szCs w:val="20"/>
          <w:u w:val="single"/>
        </w:rPr>
      </w:pPr>
    </w:p>
    <w:p w14:paraId="55AAB532" w14:textId="77777777" w:rsidR="005F4CE2" w:rsidRDefault="005F4CE2" w:rsidP="00F764A6">
      <w:pPr>
        <w:pStyle w:val="Sinespaciado"/>
        <w:jc w:val="both"/>
        <w:rPr>
          <w:b/>
          <w:bCs/>
          <w:i/>
          <w:iCs/>
          <w:color w:val="002060"/>
          <w:sz w:val="20"/>
          <w:szCs w:val="20"/>
          <w:u w:val="single"/>
        </w:rPr>
      </w:pPr>
    </w:p>
    <w:p w14:paraId="33ACE233" w14:textId="10F63182" w:rsidR="0043698A" w:rsidRPr="005D57A9" w:rsidRDefault="0043698A" w:rsidP="00F764A6">
      <w:pPr>
        <w:pStyle w:val="Sinespaciado"/>
        <w:jc w:val="both"/>
        <w:rPr>
          <w:b/>
          <w:bCs/>
          <w:color w:val="002060"/>
          <w:sz w:val="20"/>
          <w:szCs w:val="20"/>
          <w:u w:val="single"/>
        </w:rPr>
      </w:pPr>
      <w:r w:rsidRPr="005D57A9">
        <w:rPr>
          <w:b/>
          <w:bCs/>
          <w:i/>
          <w:iCs/>
          <w:color w:val="002060"/>
          <w:sz w:val="20"/>
          <w:szCs w:val="20"/>
          <w:u w:val="single"/>
        </w:rPr>
        <w:t>Incluye: transporte y Cena</w:t>
      </w:r>
    </w:p>
    <w:p w14:paraId="0A6E7EE5" w14:textId="46F62619" w:rsidR="0043698A" w:rsidRPr="00F764A6" w:rsidRDefault="0043698A" w:rsidP="00F764A6">
      <w:pPr>
        <w:pStyle w:val="Sinespaciado"/>
        <w:numPr>
          <w:ilvl w:val="0"/>
          <w:numId w:val="11"/>
        </w:numPr>
        <w:jc w:val="both"/>
        <w:rPr>
          <w:i/>
          <w:iCs/>
          <w:color w:val="002060"/>
          <w:sz w:val="20"/>
          <w:szCs w:val="20"/>
        </w:rPr>
      </w:pPr>
      <w:r w:rsidRPr="00F764A6">
        <w:rPr>
          <w:i/>
          <w:iCs/>
          <w:color w:val="002060"/>
          <w:sz w:val="20"/>
          <w:szCs w:val="20"/>
        </w:rPr>
        <w:t>Bienvenida tradicional de Tikka y Garland,</w:t>
      </w:r>
      <w:r w:rsidR="005D57A9">
        <w:rPr>
          <w:i/>
          <w:iCs/>
          <w:color w:val="002060"/>
          <w:sz w:val="20"/>
          <w:szCs w:val="20"/>
        </w:rPr>
        <w:t xml:space="preserve"> </w:t>
      </w:r>
      <w:r w:rsidRPr="00F764A6">
        <w:rPr>
          <w:i/>
          <w:iCs/>
          <w:color w:val="002060"/>
          <w:sz w:val="20"/>
          <w:szCs w:val="20"/>
        </w:rPr>
        <w:t>Presentación de la familia anfitriona.</w:t>
      </w:r>
    </w:p>
    <w:p w14:paraId="4C06CBCA" w14:textId="77777777" w:rsidR="0043698A" w:rsidRPr="00F764A6" w:rsidRDefault="0043698A" w:rsidP="00F764A6">
      <w:pPr>
        <w:pStyle w:val="Sinespaciado"/>
        <w:numPr>
          <w:ilvl w:val="0"/>
          <w:numId w:val="11"/>
        </w:numPr>
        <w:jc w:val="both"/>
        <w:rPr>
          <w:i/>
          <w:iCs/>
          <w:color w:val="002060"/>
          <w:sz w:val="20"/>
          <w:szCs w:val="20"/>
        </w:rPr>
      </w:pPr>
      <w:r w:rsidRPr="00F764A6">
        <w:rPr>
          <w:i/>
          <w:iCs/>
          <w:color w:val="002060"/>
          <w:sz w:val="20"/>
          <w:szCs w:val="20"/>
        </w:rPr>
        <w:t>Bebidas de bienvenida, Visita el templo dentro de la casa familiar. Discusión sobre influencias culturales.</w:t>
      </w:r>
    </w:p>
    <w:p w14:paraId="3BC4F1DB" w14:textId="6C2078C0" w:rsidR="0043698A" w:rsidRPr="00F764A6" w:rsidRDefault="0043698A" w:rsidP="00F764A6">
      <w:pPr>
        <w:pStyle w:val="Sinespaciado"/>
        <w:numPr>
          <w:ilvl w:val="0"/>
          <w:numId w:val="11"/>
        </w:numPr>
        <w:jc w:val="both"/>
        <w:rPr>
          <w:i/>
          <w:iCs/>
          <w:color w:val="002060"/>
          <w:sz w:val="20"/>
          <w:szCs w:val="20"/>
        </w:rPr>
      </w:pPr>
      <w:r w:rsidRPr="00F764A6">
        <w:rPr>
          <w:i/>
          <w:iCs/>
          <w:color w:val="002060"/>
          <w:sz w:val="20"/>
          <w:szCs w:val="20"/>
        </w:rPr>
        <w:t>Introducción a la cocina india,</w:t>
      </w:r>
      <w:r w:rsidR="005D57A9">
        <w:rPr>
          <w:i/>
          <w:iCs/>
          <w:color w:val="002060"/>
          <w:sz w:val="20"/>
          <w:szCs w:val="20"/>
        </w:rPr>
        <w:t xml:space="preserve"> </w:t>
      </w:r>
      <w:r w:rsidRPr="00F764A6">
        <w:rPr>
          <w:i/>
          <w:iCs/>
          <w:color w:val="002060"/>
          <w:sz w:val="20"/>
          <w:szCs w:val="20"/>
        </w:rPr>
        <w:t>Sesión de demostración con discusión de variantes de recetas.</w:t>
      </w:r>
    </w:p>
    <w:p w14:paraId="0D7F2080" w14:textId="77777777" w:rsidR="0043698A" w:rsidRPr="00F764A6" w:rsidRDefault="0043698A" w:rsidP="00F764A6">
      <w:pPr>
        <w:pStyle w:val="Sinespaciado"/>
        <w:numPr>
          <w:ilvl w:val="0"/>
          <w:numId w:val="11"/>
        </w:numPr>
        <w:jc w:val="both"/>
        <w:rPr>
          <w:i/>
          <w:iCs/>
          <w:color w:val="002060"/>
          <w:sz w:val="20"/>
          <w:szCs w:val="20"/>
        </w:rPr>
      </w:pPr>
      <w:r w:rsidRPr="00F764A6">
        <w:rPr>
          <w:i/>
          <w:iCs/>
          <w:color w:val="002060"/>
          <w:sz w:val="20"/>
          <w:szCs w:val="20"/>
        </w:rPr>
        <w:t>Canapés y Cóctel, Sesión práctica de cocina con el chef Aishwarya.</w:t>
      </w:r>
    </w:p>
    <w:p w14:paraId="610E7BFB" w14:textId="77777777" w:rsidR="0043698A" w:rsidRPr="00F764A6" w:rsidRDefault="0043698A" w:rsidP="00F764A6">
      <w:pPr>
        <w:pStyle w:val="Sinespaciado"/>
        <w:numPr>
          <w:ilvl w:val="0"/>
          <w:numId w:val="11"/>
        </w:numPr>
        <w:jc w:val="both"/>
        <w:rPr>
          <w:i/>
          <w:iCs/>
          <w:color w:val="002060"/>
          <w:sz w:val="20"/>
          <w:szCs w:val="20"/>
        </w:rPr>
      </w:pPr>
      <w:r w:rsidRPr="00F764A6">
        <w:rPr>
          <w:i/>
          <w:iCs/>
          <w:color w:val="002060"/>
          <w:sz w:val="20"/>
          <w:szCs w:val="20"/>
        </w:rPr>
        <w:t>Cenar en familia, Una demonstración de cómo atar el Saree y la oportunidad de poner Mehendi (Henna- tatuaje temporal), Postre y bebidas (no alcohólicas) con fiesta de clausura.</w:t>
      </w:r>
    </w:p>
    <w:p w14:paraId="03B72FD8" w14:textId="77777777" w:rsidR="0043698A" w:rsidRPr="00F764A6" w:rsidRDefault="0043698A" w:rsidP="00F764A6">
      <w:pPr>
        <w:pStyle w:val="Sinespaciado"/>
        <w:numPr>
          <w:ilvl w:val="0"/>
          <w:numId w:val="11"/>
        </w:numPr>
        <w:jc w:val="both"/>
        <w:rPr>
          <w:i/>
          <w:iCs/>
          <w:color w:val="002060"/>
          <w:sz w:val="20"/>
          <w:szCs w:val="20"/>
        </w:rPr>
      </w:pPr>
      <w:r w:rsidRPr="00F764A6">
        <w:rPr>
          <w:i/>
          <w:iCs/>
          <w:color w:val="002060"/>
          <w:sz w:val="20"/>
          <w:szCs w:val="20"/>
        </w:rPr>
        <w:t>¡Imagínese pasar tiempo con sus anfitriones antes de decir buenas noches!</w:t>
      </w:r>
    </w:p>
    <w:p w14:paraId="521776A4" w14:textId="77777777" w:rsidR="0043698A" w:rsidRPr="00F764A6" w:rsidRDefault="0043698A" w:rsidP="00F764A6">
      <w:pPr>
        <w:pStyle w:val="Sinespaciado"/>
        <w:jc w:val="both"/>
        <w:rPr>
          <w:color w:val="002060"/>
          <w:sz w:val="20"/>
          <w:szCs w:val="20"/>
        </w:rPr>
      </w:pPr>
    </w:p>
    <w:p w14:paraId="0D398332" w14:textId="77777777" w:rsidR="005D57A9" w:rsidRPr="005D57A9" w:rsidRDefault="0043698A" w:rsidP="00F764A6">
      <w:pPr>
        <w:pStyle w:val="Sinespaciado"/>
        <w:jc w:val="both"/>
        <w:rPr>
          <w:b/>
          <w:bCs/>
          <w:color w:val="002060"/>
          <w:sz w:val="20"/>
          <w:szCs w:val="20"/>
        </w:rPr>
      </w:pPr>
      <w:r w:rsidRPr="005D57A9">
        <w:rPr>
          <w:b/>
          <w:bCs/>
          <w:color w:val="002060"/>
          <w:sz w:val="20"/>
          <w:szCs w:val="20"/>
        </w:rPr>
        <w:t xml:space="preserve">DÍA 4, MARZO 22, LUNES: JAIPUR </w:t>
      </w:r>
    </w:p>
    <w:p w14:paraId="56F9E7DC" w14:textId="38AE2E78" w:rsidR="00DF466D" w:rsidRPr="00F764A6" w:rsidRDefault="0043698A" w:rsidP="00F764A6">
      <w:pPr>
        <w:pStyle w:val="Sinespaciado"/>
        <w:jc w:val="both"/>
        <w:rPr>
          <w:color w:val="002060"/>
          <w:sz w:val="20"/>
          <w:szCs w:val="20"/>
        </w:rPr>
      </w:pPr>
      <w:r w:rsidRPr="00F764A6">
        <w:rPr>
          <w:color w:val="002060"/>
          <w:sz w:val="20"/>
          <w:szCs w:val="20"/>
        </w:rPr>
        <w:t>Desayuno. Por la mañana traslado al histórico templo Govind Dev Ji en el Palacio de la ciudad de Jaipur, dedicado a Govind Dev (Krishna) y su consorte Radha, para participar en las festividades de Holi con la población local. Luego traslado el palacio de Narain Niwas para celebrar la fiesta de Holi. Disfrute de música en vivo, baile, bebidas y deliciosos manjares. Untemos colores y salpiquemos agua unos a otros, este Holi, con pichkaries (pistolas de agua) y globos de agua en compañía del anfitrión, sus amigos y familiares. Disfrute de las interesantes tradiciones y costumbres de Holi que tienen sus propias variaciones regionales y quizás también pueda aprender a preparar algunos dulces locales con la señora de la casa. Regreso al hotel. La tarde libre para las actividades</w:t>
      </w:r>
      <w:r w:rsidR="00DF466D" w:rsidRPr="00F764A6">
        <w:rPr>
          <w:color w:val="002060"/>
          <w:sz w:val="20"/>
          <w:szCs w:val="20"/>
        </w:rPr>
        <w:t>.</w:t>
      </w:r>
    </w:p>
    <w:p w14:paraId="1BDB654D" w14:textId="34D3C157" w:rsidR="00DF466D" w:rsidRPr="00F764A6" w:rsidRDefault="00DF466D" w:rsidP="00F764A6">
      <w:pPr>
        <w:pStyle w:val="Sinespaciado"/>
        <w:jc w:val="both"/>
        <w:rPr>
          <w:color w:val="002060"/>
          <w:sz w:val="20"/>
          <w:szCs w:val="20"/>
        </w:rPr>
      </w:pPr>
      <w:r w:rsidRPr="005D57A9">
        <w:rPr>
          <w:b/>
          <w:bCs/>
          <w:color w:val="002060"/>
          <w:sz w:val="20"/>
          <w:szCs w:val="20"/>
          <w:u w:val="single"/>
        </w:rPr>
        <w:t>El paquete incluye en el palacio de Narain Niwas:</w:t>
      </w:r>
      <w:r w:rsidRPr="00F764A6">
        <w:rPr>
          <w:color w:val="002060"/>
          <w:sz w:val="20"/>
          <w:szCs w:val="20"/>
        </w:rPr>
        <w:t xml:space="preserve"> Horario 1030 horas – 1330 horas</w:t>
      </w:r>
      <w:r w:rsidR="005D57A9">
        <w:rPr>
          <w:color w:val="002060"/>
          <w:sz w:val="20"/>
          <w:szCs w:val="20"/>
        </w:rPr>
        <w:t xml:space="preserve">. </w:t>
      </w:r>
      <w:r w:rsidRPr="00F764A6">
        <w:rPr>
          <w:color w:val="002060"/>
          <w:sz w:val="20"/>
          <w:szCs w:val="20"/>
        </w:rPr>
        <w:t>Bebida de bienvenida (bebidas no alcohólicas), Colores herbales + Pistolas de agua + Globos de agua, Almuerzo incluido, Música tradicional en vivo, Kurta Pajama (tanto para hombres como para mujeres), Turbantes Tradicionales, Ducha abierta y vestidor.</w:t>
      </w:r>
    </w:p>
    <w:p w14:paraId="1F97D0F9" w14:textId="77777777" w:rsidR="001C4C46" w:rsidRPr="00F764A6" w:rsidRDefault="001C4C46" w:rsidP="00F764A6">
      <w:pPr>
        <w:pStyle w:val="Sinespaciado"/>
        <w:jc w:val="both"/>
        <w:rPr>
          <w:color w:val="002060"/>
          <w:sz w:val="20"/>
          <w:szCs w:val="20"/>
        </w:rPr>
      </w:pPr>
    </w:p>
    <w:p w14:paraId="24CF38F3" w14:textId="77777777" w:rsidR="005D57A9" w:rsidRPr="005D57A9" w:rsidRDefault="001C4C46" w:rsidP="00F764A6">
      <w:pPr>
        <w:pStyle w:val="Sinespaciado"/>
        <w:jc w:val="both"/>
        <w:rPr>
          <w:b/>
          <w:bCs/>
          <w:color w:val="002060"/>
          <w:sz w:val="20"/>
          <w:szCs w:val="20"/>
        </w:rPr>
      </w:pPr>
      <w:r w:rsidRPr="005D57A9">
        <w:rPr>
          <w:b/>
          <w:bCs/>
          <w:color w:val="002060"/>
          <w:sz w:val="20"/>
          <w:szCs w:val="20"/>
        </w:rPr>
        <w:t>DÍA 5, MARZO 23, MARTES: JAIPUR</w:t>
      </w:r>
    </w:p>
    <w:p w14:paraId="08E908B7" w14:textId="7E850659" w:rsidR="001C4C46" w:rsidRPr="005D57A9" w:rsidRDefault="001C4C46" w:rsidP="00F764A6">
      <w:pPr>
        <w:pStyle w:val="Sinespaciado"/>
        <w:jc w:val="both"/>
        <w:rPr>
          <w:color w:val="002060"/>
          <w:sz w:val="20"/>
          <w:szCs w:val="20"/>
        </w:rPr>
      </w:pPr>
      <w:r w:rsidRPr="00F764A6">
        <w:rPr>
          <w:color w:val="002060"/>
          <w:sz w:val="20"/>
          <w:szCs w:val="20"/>
        </w:rPr>
        <w:t>Desayuno. Por la mañana visitaremos el Fuerte Amber con la subida y vuelta al/del Fuerte por jeep. El Fuerte Amber, situado en la colina pintoresca y resistente, es una fascinante mezcla de arquitectura hindú y Mogol. Construido por uno de los generales más confiables de Akbar, Maharaja Man Singh I en el año 1592, Fuerte Amber sirvió como la residencia principal de los gobernantes Rajput. El Fuerte Amber a través de sus grandes murallas, varias puertas y caminos pavimentados domina el lago Maotha en la ciudad de Amer, que solía servir como la capital del antiguo estado principesco de Jaipur. paseo por el bellamente restaurado Jal Mahal, un antiguo pabellón real del placer. Luego visita al Palacio de la Ciudad del Maharajá, el cual alberga la antigua Residencia Real y un museo que celebra la colección de la familia real de Jaipur. Luego visitaremos el Hawa Mahal o el Palacio de los Vientos – la fachada de cinco pisos, de 593 celosías de ventanas de cedazo de piedra, un emblema de la ciudad de Jaipur. También visita al Jantar Mantar o el Observatorio Astronómico. Este es el mayor y mejor conservado de los cinco observatorios construidos por Jai Singh II en diferentes partes del país. Almuerzo incluido en restaurante local. Por la tarde disfruta un paseo en Tuk Tuk para explorar los exóticos ‘bazares’ de Jaipur para descubrir la riqueza artística de la región, visitando 'Bapu Bazar' (para los textiles) y ‘Johari Bazar' (para la joyería). Caminar a través de los mercados de frutas, verduras,</w:t>
      </w:r>
      <w:r w:rsidR="005D57A9">
        <w:rPr>
          <w:color w:val="002060"/>
          <w:sz w:val="20"/>
          <w:szCs w:val="20"/>
        </w:rPr>
        <w:t xml:space="preserve"> </w:t>
      </w:r>
      <w:r w:rsidRPr="00F764A6">
        <w:rPr>
          <w:color w:val="002060"/>
          <w:sz w:val="20"/>
          <w:szCs w:val="20"/>
        </w:rPr>
        <w:t xml:space="preserve">especias y visitar pequeños templos e interactuar con la gente local. Más tarde traslado al Shahpura house para cenar y asistir a un espectáculo de bailes típicos de Rajasthan. </w:t>
      </w:r>
      <w:r w:rsidRPr="005D57A9">
        <w:rPr>
          <w:color w:val="002060"/>
          <w:sz w:val="20"/>
          <w:szCs w:val="20"/>
        </w:rPr>
        <w:t>Alojamiento en el Hotel.</w:t>
      </w:r>
    </w:p>
    <w:p w14:paraId="6F3E13AC" w14:textId="77777777" w:rsidR="001C4C46" w:rsidRPr="005D57A9" w:rsidRDefault="001C4C46" w:rsidP="00F764A6">
      <w:pPr>
        <w:pStyle w:val="Sinespaciado"/>
        <w:jc w:val="both"/>
        <w:rPr>
          <w:color w:val="002060"/>
          <w:sz w:val="20"/>
          <w:szCs w:val="20"/>
        </w:rPr>
      </w:pPr>
    </w:p>
    <w:p w14:paraId="28A935E3" w14:textId="72696470" w:rsidR="005D57A9" w:rsidRPr="005D57A9" w:rsidRDefault="001C4C46" w:rsidP="00F764A6">
      <w:pPr>
        <w:pStyle w:val="Sinespaciado"/>
        <w:jc w:val="both"/>
        <w:rPr>
          <w:b/>
          <w:bCs/>
          <w:color w:val="002060"/>
          <w:sz w:val="20"/>
          <w:szCs w:val="20"/>
        </w:rPr>
      </w:pPr>
      <w:r w:rsidRPr="005D57A9">
        <w:rPr>
          <w:b/>
          <w:bCs/>
          <w:color w:val="002060"/>
          <w:sz w:val="20"/>
          <w:szCs w:val="20"/>
        </w:rPr>
        <w:t>DÍA 6, MARZO 24, MIERCOLES: JAIPUR</w:t>
      </w:r>
      <w:r w:rsidR="005D57A9" w:rsidRPr="005D57A9">
        <w:rPr>
          <w:b/>
          <w:bCs/>
          <w:color w:val="002060"/>
          <w:sz w:val="20"/>
          <w:szCs w:val="20"/>
        </w:rPr>
        <w:t xml:space="preserve"> - </w:t>
      </w:r>
      <w:r w:rsidRPr="005D57A9">
        <w:rPr>
          <w:b/>
          <w:bCs/>
          <w:color w:val="002060"/>
          <w:sz w:val="20"/>
          <w:szCs w:val="20"/>
        </w:rPr>
        <w:t>FATEHPUR SIKRI</w:t>
      </w:r>
      <w:r w:rsidR="005D57A9" w:rsidRPr="005D57A9">
        <w:rPr>
          <w:b/>
          <w:bCs/>
          <w:color w:val="002060"/>
          <w:sz w:val="20"/>
          <w:szCs w:val="20"/>
        </w:rPr>
        <w:t xml:space="preserve"> – </w:t>
      </w:r>
      <w:r w:rsidRPr="005D57A9">
        <w:rPr>
          <w:b/>
          <w:bCs/>
          <w:color w:val="002060"/>
          <w:sz w:val="20"/>
          <w:szCs w:val="20"/>
        </w:rPr>
        <w:t>ABHANERI</w:t>
      </w:r>
      <w:r w:rsidR="005D57A9" w:rsidRPr="005D57A9">
        <w:rPr>
          <w:b/>
          <w:bCs/>
          <w:color w:val="002060"/>
          <w:sz w:val="20"/>
          <w:szCs w:val="20"/>
        </w:rPr>
        <w:t xml:space="preserve"> - </w:t>
      </w:r>
      <w:r w:rsidRPr="005D57A9">
        <w:rPr>
          <w:b/>
          <w:bCs/>
          <w:color w:val="002060"/>
          <w:sz w:val="20"/>
          <w:szCs w:val="20"/>
        </w:rPr>
        <w:t>AGRA</w:t>
      </w:r>
    </w:p>
    <w:p w14:paraId="12598B34" w14:textId="07F3A262" w:rsidR="001C4C46" w:rsidRPr="005F4CE2" w:rsidRDefault="001C4C46" w:rsidP="00F764A6">
      <w:pPr>
        <w:pStyle w:val="Sinespaciado"/>
        <w:jc w:val="both"/>
        <w:rPr>
          <w:color w:val="002060"/>
          <w:sz w:val="20"/>
          <w:szCs w:val="20"/>
        </w:rPr>
      </w:pPr>
      <w:r w:rsidRPr="00F764A6">
        <w:rPr>
          <w:color w:val="002060"/>
          <w:sz w:val="20"/>
          <w:szCs w:val="20"/>
        </w:rPr>
        <w:t xml:space="preserve">Desayuno. Por la manana salida por carretera hacia Agra (Aprox. 240kms, 5horas) en el camino visita Abhaneri para ver el pozo escalonado Chand Baori, con su diseño geométrico preciso y su laberinto de escalones y para explorar sus alrededores rurales. Después Almuerzo incluido en el camino en Laxmi vilas Palace en Bharatpur. A continuación, salida por carretera hacia Agra en ruta visita de Fatehpur Sikri, fue la primera ciudad planificada de los Mogoles y fue construida por el Emperador Mogol Akbar en 1564 DC. Sirvió como su capital para 16 años. Más tarde, debido a la escasez de agua, Akbar tuvo que abandonar esta ciudad. Después continuaremos por carretera hacia Agra, A su llegada, traslado al Hotel. </w:t>
      </w:r>
      <w:r w:rsidRPr="005F4CE2">
        <w:rPr>
          <w:color w:val="002060"/>
          <w:sz w:val="20"/>
          <w:szCs w:val="20"/>
        </w:rPr>
        <w:t>Alojamiento en el Hotel.</w:t>
      </w:r>
    </w:p>
    <w:p w14:paraId="3986CAE6" w14:textId="77777777" w:rsidR="001C4C46" w:rsidRPr="005F4CE2" w:rsidRDefault="001C4C46" w:rsidP="00F764A6">
      <w:pPr>
        <w:pStyle w:val="Sinespaciado"/>
        <w:jc w:val="both"/>
        <w:rPr>
          <w:color w:val="002060"/>
          <w:sz w:val="20"/>
          <w:szCs w:val="20"/>
        </w:rPr>
      </w:pPr>
    </w:p>
    <w:p w14:paraId="00DC8CF4" w14:textId="77777777" w:rsidR="005D57A9" w:rsidRPr="005D57A9" w:rsidRDefault="00983D72" w:rsidP="00F764A6">
      <w:pPr>
        <w:pStyle w:val="Sinespaciado"/>
        <w:jc w:val="both"/>
        <w:rPr>
          <w:b/>
          <w:bCs/>
          <w:color w:val="002060"/>
          <w:sz w:val="20"/>
          <w:szCs w:val="20"/>
        </w:rPr>
      </w:pPr>
      <w:r w:rsidRPr="005D57A9">
        <w:rPr>
          <w:b/>
          <w:bCs/>
          <w:color w:val="002060"/>
          <w:sz w:val="20"/>
          <w:szCs w:val="20"/>
        </w:rPr>
        <w:t xml:space="preserve">DÍA 7, MARZO 25, JUEVES: AGRA </w:t>
      </w:r>
    </w:p>
    <w:p w14:paraId="6DB48F57" w14:textId="77777777" w:rsidR="005F4CE2" w:rsidRDefault="00983D72" w:rsidP="00F764A6">
      <w:pPr>
        <w:pStyle w:val="Sinespaciado"/>
        <w:jc w:val="both"/>
        <w:rPr>
          <w:color w:val="002060"/>
          <w:sz w:val="20"/>
          <w:szCs w:val="20"/>
        </w:rPr>
      </w:pPr>
      <w:r w:rsidRPr="00F764A6">
        <w:rPr>
          <w:color w:val="002060"/>
          <w:sz w:val="20"/>
          <w:szCs w:val="20"/>
        </w:rPr>
        <w:t xml:space="preserve">Al amanecer visita del Taj Mahal* (cerrado los viernes), el monumento más fascinante y hermoso de la India. El Taj Mahal fue completado en 1653 DC por el Emperador Mogol Shah Jahan en la memoria de su reina favorita, Mumtaz Mahal. Este monumento perfectamente simétrico tomó 22 años de trabajos forzados y 20.000 trabajadores, los albañiles y los joyeros para la construcción y se encuentra en medio de jardines. Regreso al hotel para Desayuno. Luego visita al Fuerte de Agra, una imponente fortaleza en las orillas del río Yamuna, construida por el Emperador Mogol Akbar, en 1565 DC. Almuerzo incluido en restaurante local. </w:t>
      </w:r>
      <w:r w:rsidR="005D57A9" w:rsidRPr="00F764A6">
        <w:rPr>
          <w:color w:val="002060"/>
          <w:sz w:val="20"/>
          <w:szCs w:val="20"/>
        </w:rPr>
        <w:t>También</w:t>
      </w:r>
      <w:r w:rsidRPr="00F764A6">
        <w:rPr>
          <w:color w:val="002060"/>
          <w:sz w:val="20"/>
          <w:szCs w:val="20"/>
        </w:rPr>
        <w:t xml:space="preserve"> visite la Tumba de Itmad-ud-Daulah, donde albergan los restos de Mirza Giyas y Asmat Begum, padres de Nurjahan, la reina de </w:t>
      </w:r>
    </w:p>
    <w:p w14:paraId="6DBC7781" w14:textId="77777777" w:rsidR="005F4CE2" w:rsidRDefault="005F4CE2" w:rsidP="00F764A6">
      <w:pPr>
        <w:pStyle w:val="Sinespaciado"/>
        <w:jc w:val="both"/>
        <w:rPr>
          <w:color w:val="002060"/>
          <w:sz w:val="20"/>
          <w:szCs w:val="20"/>
        </w:rPr>
      </w:pPr>
    </w:p>
    <w:p w14:paraId="56946144" w14:textId="77777777" w:rsidR="005F4CE2" w:rsidRDefault="005F4CE2" w:rsidP="00F764A6">
      <w:pPr>
        <w:pStyle w:val="Sinespaciado"/>
        <w:jc w:val="both"/>
        <w:rPr>
          <w:color w:val="002060"/>
          <w:sz w:val="20"/>
          <w:szCs w:val="20"/>
        </w:rPr>
      </w:pPr>
    </w:p>
    <w:p w14:paraId="452A595F" w14:textId="77777777" w:rsidR="005F4CE2" w:rsidRDefault="005F4CE2" w:rsidP="00F764A6">
      <w:pPr>
        <w:pStyle w:val="Sinespaciado"/>
        <w:jc w:val="both"/>
        <w:rPr>
          <w:color w:val="002060"/>
          <w:sz w:val="20"/>
          <w:szCs w:val="20"/>
        </w:rPr>
      </w:pPr>
    </w:p>
    <w:p w14:paraId="7371DE9F" w14:textId="77777777" w:rsidR="005F4CE2" w:rsidRDefault="005F4CE2" w:rsidP="00F764A6">
      <w:pPr>
        <w:pStyle w:val="Sinespaciado"/>
        <w:jc w:val="both"/>
        <w:rPr>
          <w:color w:val="002060"/>
          <w:sz w:val="20"/>
          <w:szCs w:val="20"/>
        </w:rPr>
      </w:pPr>
    </w:p>
    <w:p w14:paraId="44B65B8C" w14:textId="77777777" w:rsidR="005F4CE2" w:rsidRDefault="005F4CE2" w:rsidP="00F764A6">
      <w:pPr>
        <w:pStyle w:val="Sinespaciado"/>
        <w:jc w:val="both"/>
        <w:rPr>
          <w:color w:val="002060"/>
          <w:sz w:val="20"/>
          <w:szCs w:val="20"/>
        </w:rPr>
      </w:pPr>
    </w:p>
    <w:p w14:paraId="774B846B" w14:textId="77777777" w:rsidR="005F4CE2" w:rsidRDefault="005F4CE2" w:rsidP="00F764A6">
      <w:pPr>
        <w:pStyle w:val="Sinespaciado"/>
        <w:jc w:val="both"/>
        <w:rPr>
          <w:color w:val="002060"/>
          <w:sz w:val="20"/>
          <w:szCs w:val="20"/>
        </w:rPr>
      </w:pPr>
    </w:p>
    <w:p w14:paraId="4396DC7C" w14:textId="22E2F130" w:rsidR="00983D72" w:rsidRPr="00F764A6" w:rsidRDefault="00983D72" w:rsidP="00F764A6">
      <w:pPr>
        <w:pStyle w:val="Sinespaciado"/>
        <w:jc w:val="both"/>
        <w:rPr>
          <w:color w:val="002060"/>
          <w:sz w:val="20"/>
          <w:szCs w:val="20"/>
        </w:rPr>
      </w:pPr>
      <w:r w:rsidRPr="00F764A6">
        <w:rPr>
          <w:color w:val="002060"/>
          <w:sz w:val="20"/>
          <w:szCs w:val="20"/>
        </w:rPr>
        <w:t>Emperador Mogol Jahangir, famosa por su inteligencia y belleza. Por la tarde visite el Taller de Marquetería de Mármol, donde encontrará hermosas incrustaciones de mármol que se encuentran entre las artesanías más famosas de la India. Durante su visita, disfrute de la oportunidad de ver cómo los artesanos crean piezas de incrustación de mármol de alta calidad.  Alojamiento en el Hotel.</w:t>
      </w:r>
      <w:r w:rsidRPr="00F764A6">
        <w:rPr>
          <w:color w:val="002060"/>
          <w:sz w:val="20"/>
          <w:szCs w:val="20"/>
        </w:rPr>
        <w:tab/>
      </w:r>
    </w:p>
    <w:p w14:paraId="37CF10FD" w14:textId="77777777" w:rsidR="00983D72" w:rsidRPr="00F764A6" w:rsidRDefault="00983D72" w:rsidP="00F764A6">
      <w:pPr>
        <w:pStyle w:val="Sinespaciado"/>
        <w:jc w:val="both"/>
        <w:rPr>
          <w:color w:val="002060"/>
          <w:sz w:val="20"/>
          <w:szCs w:val="20"/>
        </w:rPr>
      </w:pPr>
      <w:r w:rsidRPr="00F764A6">
        <w:rPr>
          <w:color w:val="002060"/>
          <w:sz w:val="20"/>
          <w:szCs w:val="20"/>
          <w:u w:val="single"/>
        </w:rPr>
        <w:t>“</w:t>
      </w:r>
      <w:r w:rsidRPr="00F764A6">
        <w:rPr>
          <w:i/>
          <w:iCs/>
          <w:color w:val="002060"/>
          <w:sz w:val="20"/>
          <w:szCs w:val="20"/>
          <w:u w:val="single"/>
        </w:rPr>
        <w:t>Los visitantes ahora tendrán solo tres horas para terminar su recorrido del Taj Mahal, desde el momento de la entrada hasta la salida. El límite de tiempo de tres horas comienza después de pasar la barrera del boleto y la verificación de seguridad comienza después de eso. Si un turista permanece dentro del complejo por más de tres horas, deberá pagar una multa de INR 600 por persona, que es aproximadamente USD 10 por persona. Las reglas y regulaciones están sujetas a cambios en cualquier momento</w:t>
      </w:r>
      <w:r w:rsidRPr="00F764A6">
        <w:rPr>
          <w:color w:val="002060"/>
          <w:sz w:val="20"/>
          <w:szCs w:val="20"/>
          <w:u w:val="single"/>
        </w:rPr>
        <w:t>. </w:t>
      </w:r>
    </w:p>
    <w:p w14:paraId="003243C3" w14:textId="432F5498" w:rsidR="005D57A9" w:rsidRPr="005D57A9" w:rsidRDefault="00983D72" w:rsidP="00F764A6">
      <w:pPr>
        <w:pStyle w:val="Sinespaciado"/>
        <w:jc w:val="both"/>
        <w:rPr>
          <w:b/>
          <w:bCs/>
          <w:color w:val="002060"/>
          <w:sz w:val="20"/>
          <w:szCs w:val="20"/>
        </w:rPr>
      </w:pPr>
      <w:r w:rsidRPr="00F764A6">
        <w:rPr>
          <w:color w:val="002060"/>
          <w:sz w:val="20"/>
          <w:szCs w:val="20"/>
        </w:rPr>
        <w:br/>
      </w:r>
      <w:r w:rsidRPr="005D57A9">
        <w:rPr>
          <w:b/>
          <w:bCs/>
          <w:color w:val="002060"/>
          <w:sz w:val="20"/>
          <w:szCs w:val="20"/>
        </w:rPr>
        <w:t>DÍA 8, MARZO 26, VIERNES: AGRA/VARANAS</w:t>
      </w:r>
      <w:r w:rsidR="005D57A9" w:rsidRPr="005D57A9">
        <w:rPr>
          <w:b/>
          <w:bCs/>
          <w:color w:val="002060"/>
          <w:sz w:val="20"/>
          <w:szCs w:val="20"/>
        </w:rPr>
        <w:t>I</w:t>
      </w:r>
    </w:p>
    <w:p w14:paraId="2280F19A" w14:textId="3056777A" w:rsidR="00983D72" w:rsidRPr="00F764A6" w:rsidRDefault="00983D72" w:rsidP="00F764A6">
      <w:pPr>
        <w:pStyle w:val="Sinespaciado"/>
        <w:jc w:val="both"/>
        <w:rPr>
          <w:color w:val="002060"/>
          <w:sz w:val="20"/>
          <w:szCs w:val="20"/>
        </w:rPr>
      </w:pPr>
      <w:r w:rsidRPr="00F764A6">
        <w:rPr>
          <w:color w:val="002060"/>
          <w:sz w:val="20"/>
          <w:szCs w:val="20"/>
        </w:rPr>
        <w:t>Desayuno para llevar. Por la mañana traslado a la estación de tren para su viaje hacia Varanasi. Considerado como uno de los más antiguos en el mundo, hay pocos lugares en la India con tanto color, carisma o espíritu como los ghats en las que se bañan a lo largo del río Ganges en Varanasi. La ciudad de Shiva es uno de los lugares más sagrados de la India, donde los peregrinos hindúes vienen a lavar toda la vida de los pecados en el Ganges o incinerar a sus seres queridos.</w:t>
      </w:r>
    </w:p>
    <w:tbl>
      <w:tblPr>
        <w:tblW w:w="0" w:type="auto"/>
        <w:tblInd w:w="1296"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15" w:type="dxa"/>
          <w:left w:w="15" w:type="dxa"/>
          <w:bottom w:w="15" w:type="dxa"/>
          <w:right w:w="15" w:type="dxa"/>
        </w:tblCellMar>
        <w:tblLook w:val="04A0" w:firstRow="1" w:lastRow="0" w:firstColumn="1" w:lastColumn="0" w:noHBand="0" w:noVBand="1"/>
      </w:tblPr>
      <w:tblGrid>
        <w:gridCol w:w="3647"/>
        <w:gridCol w:w="1383"/>
        <w:gridCol w:w="1090"/>
        <w:gridCol w:w="1090"/>
      </w:tblGrid>
      <w:tr w:rsidR="00983D72" w:rsidRPr="00177355" w14:paraId="4E53E92F" w14:textId="77777777" w:rsidTr="00177355">
        <w:trPr>
          <w:trHeight w:val="325"/>
        </w:trPr>
        <w:tc>
          <w:tcPr>
            <w:tcW w:w="0" w:type="auto"/>
            <w:shd w:val="clear" w:color="auto" w:fill="385623" w:themeFill="accent6" w:themeFillShade="80"/>
            <w:tcMar>
              <w:top w:w="0" w:type="dxa"/>
              <w:left w:w="115" w:type="dxa"/>
              <w:bottom w:w="0" w:type="dxa"/>
              <w:right w:w="115" w:type="dxa"/>
            </w:tcMar>
            <w:hideMark/>
          </w:tcPr>
          <w:p w14:paraId="47C16FB2" w14:textId="77777777" w:rsidR="00983D72" w:rsidRPr="00177355" w:rsidRDefault="00983D72" w:rsidP="00177355">
            <w:pPr>
              <w:pStyle w:val="Sinespaciado"/>
              <w:jc w:val="center"/>
              <w:rPr>
                <w:b/>
                <w:bCs/>
                <w:color w:val="FFFFFF" w:themeColor="background1"/>
                <w:sz w:val="20"/>
                <w:szCs w:val="20"/>
              </w:rPr>
            </w:pPr>
            <w:r w:rsidRPr="00177355">
              <w:rPr>
                <w:b/>
                <w:bCs/>
                <w:color w:val="FFFFFF" w:themeColor="background1"/>
                <w:sz w:val="20"/>
                <w:szCs w:val="20"/>
              </w:rPr>
              <w:t>TREN</w:t>
            </w:r>
          </w:p>
        </w:tc>
        <w:tc>
          <w:tcPr>
            <w:tcW w:w="0" w:type="auto"/>
            <w:shd w:val="clear" w:color="auto" w:fill="385623" w:themeFill="accent6" w:themeFillShade="80"/>
            <w:tcMar>
              <w:top w:w="0" w:type="dxa"/>
              <w:left w:w="115" w:type="dxa"/>
              <w:bottom w:w="0" w:type="dxa"/>
              <w:right w:w="115" w:type="dxa"/>
            </w:tcMar>
            <w:hideMark/>
          </w:tcPr>
          <w:p w14:paraId="62E6D5D4" w14:textId="77777777" w:rsidR="00983D72" w:rsidRPr="00177355" w:rsidRDefault="00983D72" w:rsidP="00177355">
            <w:pPr>
              <w:pStyle w:val="Sinespaciado"/>
              <w:jc w:val="center"/>
              <w:rPr>
                <w:b/>
                <w:bCs/>
                <w:color w:val="FFFFFF" w:themeColor="background1"/>
                <w:sz w:val="20"/>
                <w:szCs w:val="20"/>
              </w:rPr>
            </w:pPr>
            <w:r w:rsidRPr="00177355">
              <w:rPr>
                <w:b/>
                <w:bCs/>
                <w:color w:val="FFFFFF" w:themeColor="background1"/>
                <w:sz w:val="20"/>
                <w:szCs w:val="20"/>
              </w:rPr>
              <w:t>SECTOR</w:t>
            </w:r>
          </w:p>
        </w:tc>
        <w:tc>
          <w:tcPr>
            <w:tcW w:w="0" w:type="auto"/>
            <w:shd w:val="clear" w:color="auto" w:fill="385623" w:themeFill="accent6" w:themeFillShade="80"/>
            <w:tcMar>
              <w:top w:w="0" w:type="dxa"/>
              <w:left w:w="115" w:type="dxa"/>
              <w:bottom w:w="0" w:type="dxa"/>
              <w:right w:w="115" w:type="dxa"/>
            </w:tcMar>
            <w:hideMark/>
          </w:tcPr>
          <w:p w14:paraId="4CA621DF" w14:textId="77777777" w:rsidR="00983D72" w:rsidRPr="00177355" w:rsidRDefault="00983D72" w:rsidP="00177355">
            <w:pPr>
              <w:pStyle w:val="Sinespaciado"/>
              <w:jc w:val="center"/>
              <w:rPr>
                <w:b/>
                <w:bCs/>
                <w:color w:val="FFFFFF" w:themeColor="background1"/>
                <w:sz w:val="20"/>
                <w:szCs w:val="20"/>
              </w:rPr>
            </w:pPr>
            <w:r w:rsidRPr="00177355">
              <w:rPr>
                <w:b/>
                <w:bCs/>
                <w:color w:val="FFFFFF" w:themeColor="background1"/>
                <w:sz w:val="20"/>
                <w:szCs w:val="20"/>
              </w:rPr>
              <w:t>SALIDA</w:t>
            </w:r>
          </w:p>
        </w:tc>
        <w:tc>
          <w:tcPr>
            <w:tcW w:w="0" w:type="auto"/>
            <w:shd w:val="clear" w:color="auto" w:fill="385623" w:themeFill="accent6" w:themeFillShade="80"/>
            <w:tcMar>
              <w:top w:w="0" w:type="dxa"/>
              <w:left w:w="115" w:type="dxa"/>
              <w:bottom w:w="0" w:type="dxa"/>
              <w:right w:w="115" w:type="dxa"/>
            </w:tcMar>
            <w:hideMark/>
          </w:tcPr>
          <w:p w14:paraId="1C6E4B85" w14:textId="77777777" w:rsidR="00983D72" w:rsidRPr="00177355" w:rsidRDefault="00983D72" w:rsidP="00177355">
            <w:pPr>
              <w:pStyle w:val="Sinespaciado"/>
              <w:jc w:val="center"/>
              <w:rPr>
                <w:b/>
                <w:bCs/>
                <w:color w:val="FFFFFF" w:themeColor="background1"/>
                <w:sz w:val="20"/>
                <w:szCs w:val="20"/>
              </w:rPr>
            </w:pPr>
            <w:r w:rsidRPr="00177355">
              <w:rPr>
                <w:b/>
                <w:bCs/>
                <w:color w:val="FFFFFF" w:themeColor="background1"/>
                <w:sz w:val="20"/>
                <w:szCs w:val="20"/>
              </w:rPr>
              <w:t>LLEGADA</w:t>
            </w:r>
          </w:p>
        </w:tc>
      </w:tr>
      <w:tr w:rsidR="00983D72" w:rsidRPr="00F764A6" w14:paraId="7BCF6A75" w14:textId="77777777" w:rsidTr="00177355">
        <w:trPr>
          <w:trHeight w:val="510"/>
        </w:trPr>
        <w:tc>
          <w:tcPr>
            <w:tcW w:w="0" w:type="auto"/>
            <w:tcMar>
              <w:top w:w="0" w:type="dxa"/>
              <w:left w:w="115" w:type="dxa"/>
              <w:bottom w:w="0" w:type="dxa"/>
              <w:right w:w="115" w:type="dxa"/>
            </w:tcMar>
            <w:hideMark/>
          </w:tcPr>
          <w:p w14:paraId="04258EF0" w14:textId="09CD2CB4" w:rsidR="00983D72" w:rsidRPr="00F764A6" w:rsidRDefault="00983D72" w:rsidP="00177355">
            <w:pPr>
              <w:pStyle w:val="Sinespaciado"/>
              <w:jc w:val="center"/>
              <w:rPr>
                <w:color w:val="002060"/>
                <w:sz w:val="20"/>
                <w:szCs w:val="20"/>
              </w:rPr>
            </w:pPr>
            <w:r w:rsidRPr="00F764A6">
              <w:rPr>
                <w:color w:val="002060"/>
                <w:sz w:val="20"/>
                <w:szCs w:val="20"/>
              </w:rPr>
              <w:t xml:space="preserve">Vande Bharat Exp.(No opera los </w:t>
            </w:r>
            <w:r w:rsidR="005D57A9" w:rsidRPr="00F764A6">
              <w:rPr>
                <w:color w:val="002060"/>
                <w:sz w:val="20"/>
                <w:szCs w:val="20"/>
              </w:rPr>
              <w:t>miércoles</w:t>
            </w:r>
          </w:p>
        </w:tc>
        <w:tc>
          <w:tcPr>
            <w:tcW w:w="0" w:type="auto"/>
            <w:tcMar>
              <w:top w:w="0" w:type="dxa"/>
              <w:left w:w="115" w:type="dxa"/>
              <w:bottom w:w="0" w:type="dxa"/>
              <w:right w:w="115" w:type="dxa"/>
            </w:tcMar>
            <w:hideMark/>
          </w:tcPr>
          <w:p w14:paraId="2FE93F04" w14:textId="77777777" w:rsidR="00983D72" w:rsidRPr="00F764A6" w:rsidRDefault="00983D72" w:rsidP="00177355">
            <w:pPr>
              <w:pStyle w:val="Sinespaciado"/>
              <w:jc w:val="center"/>
              <w:rPr>
                <w:color w:val="002060"/>
                <w:sz w:val="20"/>
                <w:szCs w:val="20"/>
              </w:rPr>
            </w:pPr>
            <w:r w:rsidRPr="00F764A6">
              <w:rPr>
                <w:color w:val="002060"/>
                <w:sz w:val="20"/>
                <w:szCs w:val="20"/>
              </w:rPr>
              <w:t>Agra/Varanasi</w:t>
            </w:r>
          </w:p>
        </w:tc>
        <w:tc>
          <w:tcPr>
            <w:tcW w:w="0" w:type="auto"/>
            <w:tcMar>
              <w:top w:w="0" w:type="dxa"/>
              <w:left w:w="115" w:type="dxa"/>
              <w:bottom w:w="0" w:type="dxa"/>
              <w:right w:w="115" w:type="dxa"/>
            </w:tcMar>
            <w:hideMark/>
          </w:tcPr>
          <w:p w14:paraId="22234E47" w14:textId="77777777" w:rsidR="00983D72" w:rsidRPr="00F764A6" w:rsidRDefault="00983D72" w:rsidP="00177355">
            <w:pPr>
              <w:pStyle w:val="Sinespaciado"/>
              <w:jc w:val="center"/>
              <w:rPr>
                <w:color w:val="002060"/>
                <w:sz w:val="20"/>
                <w:szCs w:val="20"/>
              </w:rPr>
            </w:pPr>
            <w:r w:rsidRPr="00F764A6">
              <w:rPr>
                <w:color w:val="002060"/>
                <w:sz w:val="20"/>
                <w:szCs w:val="20"/>
              </w:rPr>
              <w:t>0600horas</w:t>
            </w:r>
          </w:p>
        </w:tc>
        <w:tc>
          <w:tcPr>
            <w:tcW w:w="0" w:type="auto"/>
            <w:tcMar>
              <w:top w:w="0" w:type="dxa"/>
              <w:left w:w="115" w:type="dxa"/>
              <w:bottom w:w="0" w:type="dxa"/>
              <w:right w:w="115" w:type="dxa"/>
            </w:tcMar>
            <w:hideMark/>
          </w:tcPr>
          <w:p w14:paraId="3F7EBAC2" w14:textId="77777777" w:rsidR="00983D72" w:rsidRPr="00F764A6" w:rsidRDefault="00983D72" w:rsidP="00177355">
            <w:pPr>
              <w:pStyle w:val="Sinespaciado"/>
              <w:jc w:val="center"/>
              <w:rPr>
                <w:color w:val="002060"/>
                <w:sz w:val="20"/>
                <w:szCs w:val="20"/>
              </w:rPr>
            </w:pPr>
            <w:r w:rsidRPr="00F764A6">
              <w:rPr>
                <w:color w:val="002060"/>
                <w:sz w:val="20"/>
                <w:szCs w:val="20"/>
              </w:rPr>
              <w:t>1300horas</w:t>
            </w:r>
          </w:p>
        </w:tc>
      </w:tr>
    </w:tbl>
    <w:p w14:paraId="5F33FD5E" w14:textId="06B6B8E3" w:rsidR="00983D72" w:rsidRPr="00F764A6" w:rsidRDefault="00983D72" w:rsidP="00F764A6">
      <w:pPr>
        <w:pStyle w:val="Sinespaciado"/>
        <w:jc w:val="both"/>
        <w:rPr>
          <w:color w:val="002060"/>
          <w:sz w:val="20"/>
          <w:szCs w:val="20"/>
        </w:rPr>
      </w:pPr>
      <w:r w:rsidRPr="00F764A6">
        <w:rPr>
          <w:color w:val="002060"/>
          <w:sz w:val="20"/>
          <w:szCs w:val="20"/>
        </w:rPr>
        <w:t xml:space="preserve">A su llegada en Varanasi, disfrutaremos Almuerzo en restaurante local, comida vegetariana tradicional en "Thali". Traslado a su hotel. Por la tarde nos dirigimos a la parte vieja de Varanasi donde ubican </w:t>
      </w:r>
      <w:r w:rsidRPr="00F764A6">
        <w:rPr>
          <w:i/>
          <w:iCs/>
          <w:color w:val="002060"/>
          <w:sz w:val="20"/>
          <w:szCs w:val="20"/>
        </w:rPr>
        <w:t>los ghats</w:t>
      </w:r>
      <w:r w:rsidRPr="00F764A6">
        <w:rPr>
          <w:color w:val="002060"/>
          <w:sz w:val="20"/>
          <w:szCs w:val="20"/>
        </w:rPr>
        <w:t xml:space="preserve"> (pabellones que bajan hacia al rio sagrado Ganges). Tiempo para pasear por los bazares para unas compras o para vitrinear. A continuación, testigo de las ceremonias de oración en los 'ghats' (escalones de piedra) de río Ganges donde los sacerdotes realizan el Aarti en Dashashwamedh Ghat. Todo el Ghat se ilumina con una luz divina que se puede sentir con fuerza. El magnífico ritual involucra enormes lámparas de bronce iluminadas con aceite y los sacerdotes cantan los santos mantras que reverberan en todo el lugar. Alojamiento en el Hotel.</w:t>
      </w:r>
    </w:p>
    <w:p w14:paraId="32AD6CBC" w14:textId="77777777" w:rsidR="00B9281C" w:rsidRPr="00F764A6" w:rsidRDefault="00B9281C" w:rsidP="00F764A6">
      <w:pPr>
        <w:pStyle w:val="Sinespaciado"/>
        <w:jc w:val="both"/>
        <w:rPr>
          <w:color w:val="002060"/>
          <w:sz w:val="20"/>
          <w:szCs w:val="20"/>
        </w:rPr>
      </w:pPr>
    </w:p>
    <w:p w14:paraId="7E365DBB" w14:textId="537AABC5" w:rsidR="005D57A9" w:rsidRPr="005D57A9" w:rsidRDefault="00B9281C" w:rsidP="00F764A6">
      <w:pPr>
        <w:pStyle w:val="Sinespaciado"/>
        <w:jc w:val="both"/>
        <w:rPr>
          <w:b/>
          <w:bCs/>
          <w:color w:val="002060"/>
          <w:sz w:val="20"/>
          <w:szCs w:val="20"/>
        </w:rPr>
      </w:pPr>
      <w:r w:rsidRPr="005D57A9">
        <w:rPr>
          <w:b/>
          <w:bCs/>
          <w:color w:val="002060"/>
          <w:sz w:val="20"/>
          <w:szCs w:val="20"/>
        </w:rPr>
        <w:t>DÍA 09, MARZO 27, SABADO: VARANASI</w:t>
      </w:r>
      <w:r w:rsidR="004B37C1">
        <w:rPr>
          <w:b/>
          <w:bCs/>
          <w:color w:val="002060"/>
          <w:sz w:val="20"/>
          <w:szCs w:val="20"/>
        </w:rPr>
        <w:t xml:space="preserve"> - </w:t>
      </w:r>
      <w:r w:rsidRPr="005D57A9">
        <w:rPr>
          <w:b/>
          <w:bCs/>
          <w:color w:val="002060"/>
          <w:sz w:val="20"/>
          <w:szCs w:val="20"/>
        </w:rPr>
        <w:t xml:space="preserve">DELHI </w:t>
      </w:r>
    </w:p>
    <w:p w14:paraId="1E5EDEE8" w14:textId="160FFBAA" w:rsidR="00B9281C" w:rsidRPr="00F764A6" w:rsidRDefault="00B9281C" w:rsidP="00F764A6">
      <w:pPr>
        <w:pStyle w:val="Sinespaciado"/>
        <w:jc w:val="both"/>
        <w:rPr>
          <w:color w:val="002060"/>
          <w:sz w:val="20"/>
          <w:szCs w:val="20"/>
        </w:rPr>
      </w:pPr>
      <w:r w:rsidRPr="00F764A6">
        <w:rPr>
          <w:color w:val="002060"/>
          <w:sz w:val="20"/>
          <w:szCs w:val="20"/>
        </w:rPr>
        <w:t>Por la mañana al amanecer llegamos al Ganges para experimentar un paseo en barco por el río Ganges para ver los rituales hindúes en los Ghats (un tramo de escalones que bajan al río). Las riberas grandes del río en Varanasi son altas, con pabellones, palacios, templos y terrazas de los siglos XVIII y XIX. Cada uno de los cien ghats, ocupa su propio lugar especial en la geografía religiosa de la ciudad. Más tarde, pase por Manikarnika Ghat, el lugar para hacer cremaciones hasta el Corredor Kashi Vishwanath, seguido de un paseo por la ciudad vieja, sus callejuelas estrechas, sus bazares y experimente la vida de las calles vibrante de la ciudad sagrada de Varanasi. Regreso al hotel para el Desayuno. luego visita al Sarnath, el lugar donde Buda pronunció su primer sermón y también visitaremos su excelente museo (cerrado el viernes). Por la tarde, traslado al aeropuerto para tomar su vuelo a Delhi. A su llegada, permanecer en tránsito para conectar su vuelo internacional (debe presentarse en el aeropuerto 3horas antes de la hora de salida del vuelo).</w:t>
      </w:r>
    </w:p>
    <w:p w14:paraId="3D4F127E" w14:textId="77777777" w:rsidR="00FC238F" w:rsidRDefault="00FC238F" w:rsidP="00272AB3">
      <w:pPr>
        <w:pStyle w:val="Sinespaciado"/>
        <w:rPr>
          <w:b/>
          <w:bCs/>
          <w:color w:val="002060"/>
          <w:u w:val="single"/>
        </w:rPr>
      </w:pPr>
    </w:p>
    <w:p w14:paraId="1BE7EC24" w14:textId="35207483" w:rsidR="00941A9C" w:rsidRDefault="00ED5BFE" w:rsidP="00C102E3">
      <w:pPr>
        <w:pStyle w:val="Sinespaciado"/>
        <w:jc w:val="both"/>
        <w:rPr>
          <w:b/>
          <w:bCs/>
          <w:color w:val="002060"/>
          <w:u w:val="single"/>
        </w:rPr>
      </w:pPr>
      <w:r>
        <w:rPr>
          <w:b/>
          <w:bCs/>
          <w:color w:val="002060"/>
          <w:u w:val="single"/>
        </w:rPr>
        <w:t>PRECIOS POR PERSONA EN USD</w:t>
      </w:r>
    </w:p>
    <w:p w14:paraId="0161E418" w14:textId="77777777" w:rsidR="00C102E3" w:rsidRDefault="00C102E3" w:rsidP="00C102E3">
      <w:pPr>
        <w:pStyle w:val="Sinespaciado"/>
        <w:jc w:val="both"/>
        <w:rPr>
          <w:b/>
          <w:bCs/>
          <w:color w:val="002060"/>
          <w:u w:val="single"/>
        </w:rPr>
      </w:pPr>
    </w:p>
    <w:tbl>
      <w:tblPr>
        <w:tblW w:w="10260" w:type="dxa"/>
        <w:tblCellMar>
          <w:left w:w="70" w:type="dxa"/>
          <w:right w:w="70" w:type="dxa"/>
        </w:tblCellMar>
        <w:tblLook w:val="04A0" w:firstRow="1" w:lastRow="0" w:firstColumn="1" w:lastColumn="0" w:noHBand="0" w:noVBand="1"/>
      </w:tblPr>
      <w:tblGrid>
        <w:gridCol w:w="4271"/>
        <w:gridCol w:w="1038"/>
        <w:gridCol w:w="959"/>
        <w:gridCol w:w="1037"/>
        <w:gridCol w:w="959"/>
        <w:gridCol w:w="1037"/>
        <w:gridCol w:w="959"/>
      </w:tblGrid>
      <w:tr w:rsidR="00763D3F" w:rsidRPr="00763D3F" w14:paraId="0159AE80" w14:textId="77777777" w:rsidTr="00763D3F">
        <w:trPr>
          <w:trHeight w:val="255"/>
        </w:trPr>
        <w:tc>
          <w:tcPr>
            <w:tcW w:w="10260" w:type="dxa"/>
            <w:gridSpan w:val="7"/>
            <w:tcBorders>
              <w:top w:val="nil"/>
              <w:left w:val="nil"/>
              <w:bottom w:val="nil"/>
              <w:right w:val="nil"/>
            </w:tcBorders>
            <w:shd w:val="clear" w:color="000000" w:fill="375623"/>
            <w:noWrap/>
            <w:vAlign w:val="center"/>
            <w:hideMark/>
          </w:tcPr>
          <w:p w14:paraId="7217425C" w14:textId="77777777" w:rsidR="00763D3F" w:rsidRPr="00763D3F" w:rsidRDefault="00763D3F" w:rsidP="00763D3F">
            <w:pPr>
              <w:spacing w:after="0" w:line="240" w:lineRule="auto"/>
              <w:jc w:val="center"/>
              <w:rPr>
                <w:rFonts w:eastAsia="Times New Roman" w:cs="Calibri"/>
                <w:b/>
                <w:bCs/>
                <w:color w:val="FFFFFF"/>
                <w:sz w:val="23"/>
                <w:szCs w:val="23"/>
                <w:lang w:val="es-PE" w:eastAsia="es-PE"/>
              </w:rPr>
            </w:pPr>
            <w:r w:rsidRPr="00763D3F">
              <w:rPr>
                <w:rFonts w:eastAsia="Times New Roman" w:cs="Calibri"/>
                <w:b/>
                <w:bCs/>
                <w:color w:val="FFFFFF"/>
                <w:sz w:val="23"/>
                <w:szCs w:val="23"/>
                <w:lang w:val="es-PE" w:eastAsia="es-PE"/>
              </w:rPr>
              <w:t>HOTELES 4*</w:t>
            </w:r>
          </w:p>
        </w:tc>
      </w:tr>
      <w:tr w:rsidR="00763D3F" w:rsidRPr="00763D3F" w14:paraId="458E8034" w14:textId="77777777" w:rsidTr="00763D3F">
        <w:trPr>
          <w:trHeight w:val="255"/>
        </w:trPr>
        <w:tc>
          <w:tcPr>
            <w:tcW w:w="10260" w:type="dxa"/>
            <w:gridSpan w:val="7"/>
            <w:tcBorders>
              <w:top w:val="nil"/>
              <w:left w:val="nil"/>
              <w:bottom w:val="nil"/>
              <w:right w:val="nil"/>
            </w:tcBorders>
            <w:shd w:val="clear" w:color="000000" w:fill="375623"/>
            <w:noWrap/>
            <w:vAlign w:val="center"/>
            <w:hideMark/>
          </w:tcPr>
          <w:p w14:paraId="68880757" w14:textId="77777777" w:rsidR="00763D3F" w:rsidRPr="00763D3F" w:rsidRDefault="00763D3F" w:rsidP="00763D3F">
            <w:pPr>
              <w:spacing w:after="0" w:line="240" w:lineRule="auto"/>
              <w:jc w:val="center"/>
              <w:rPr>
                <w:rFonts w:eastAsia="Times New Roman" w:cs="Calibri"/>
                <w:b/>
                <w:bCs/>
                <w:color w:val="FFFFFF"/>
                <w:sz w:val="20"/>
                <w:szCs w:val="20"/>
                <w:lang w:val="es-PE" w:eastAsia="es-PE"/>
              </w:rPr>
            </w:pPr>
            <w:r w:rsidRPr="00763D3F">
              <w:rPr>
                <w:rFonts w:eastAsia="Times New Roman" w:cs="Calibri"/>
                <w:b/>
                <w:bCs/>
                <w:color w:val="FFFFFF"/>
                <w:sz w:val="20"/>
                <w:szCs w:val="20"/>
                <w:lang w:val="es-PE" w:eastAsia="es-PE"/>
              </w:rPr>
              <w:t>Hab. Standard</w:t>
            </w:r>
          </w:p>
        </w:tc>
      </w:tr>
      <w:tr w:rsidR="00763D3F" w:rsidRPr="00763D3F" w14:paraId="5B9C94D3" w14:textId="77777777" w:rsidTr="00763D3F">
        <w:trPr>
          <w:trHeight w:val="300"/>
        </w:trPr>
        <w:tc>
          <w:tcPr>
            <w:tcW w:w="4271" w:type="dxa"/>
            <w:vMerge w:val="restart"/>
            <w:tcBorders>
              <w:top w:val="single" w:sz="4" w:space="0" w:color="DDEBF7"/>
              <w:left w:val="nil"/>
              <w:bottom w:val="nil"/>
              <w:right w:val="nil"/>
            </w:tcBorders>
            <w:shd w:val="clear" w:color="000000" w:fill="E2EFDA"/>
            <w:noWrap/>
            <w:vAlign w:val="center"/>
            <w:hideMark/>
          </w:tcPr>
          <w:p w14:paraId="06D929E7" w14:textId="77777777" w:rsidR="00763D3F" w:rsidRPr="00763D3F" w:rsidRDefault="00763D3F" w:rsidP="00763D3F">
            <w:pPr>
              <w:spacing w:after="0" w:line="240" w:lineRule="auto"/>
              <w:jc w:val="center"/>
              <w:rPr>
                <w:rFonts w:eastAsia="Times New Roman" w:cs="Calibri"/>
                <w:b/>
                <w:bCs/>
                <w:color w:val="002060"/>
                <w:sz w:val="18"/>
                <w:szCs w:val="18"/>
                <w:lang w:val="es-PE" w:eastAsia="es-PE"/>
              </w:rPr>
            </w:pPr>
            <w:r w:rsidRPr="00763D3F">
              <w:rPr>
                <w:rFonts w:eastAsia="Times New Roman" w:cs="Calibri"/>
                <w:b/>
                <w:bCs/>
                <w:color w:val="002060"/>
                <w:sz w:val="18"/>
                <w:szCs w:val="18"/>
                <w:lang w:val="es-PE" w:eastAsia="es-PE"/>
              </w:rPr>
              <w:t> </w:t>
            </w:r>
          </w:p>
        </w:tc>
        <w:tc>
          <w:tcPr>
            <w:tcW w:w="1997" w:type="dxa"/>
            <w:gridSpan w:val="2"/>
            <w:tcBorders>
              <w:top w:val="single" w:sz="4" w:space="0" w:color="DDEBF7"/>
              <w:left w:val="nil"/>
              <w:bottom w:val="nil"/>
              <w:right w:val="nil"/>
            </w:tcBorders>
            <w:shd w:val="clear" w:color="000000" w:fill="E2EFDA"/>
            <w:noWrap/>
            <w:vAlign w:val="center"/>
            <w:hideMark/>
          </w:tcPr>
          <w:p w14:paraId="542942AE" w14:textId="77777777" w:rsidR="00763D3F" w:rsidRPr="00763D3F" w:rsidRDefault="00763D3F" w:rsidP="00763D3F">
            <w:pPr>
              <w:spacing w:after="0" w:line="240" w:lineRule="auto"/>
              <w:jc w:val="center"/>
              <w:rPr>
                <w:rFonts w:eastAsia="Times New Roman" w:cs="Calibri"/>
                <w:b/>
                <w:bCs/>
                <w:color w:val="002060"/>
                <w:sz w:val="19"/>
                <w:szCs w:val="19"/>
                <w:lang w:val="es-PE" w:eastAsia="es-PE"/>
              </w:rPr>
            </w:pPr>
            <w:r w:rsidRPr="00763D3F">
              <w:rPr>
                <w:rFonts w:eastAsia="Times New Roman" w:cs="Calibri"/>
                <w:b/>
                <w:bCs/>
                <w:color w:val="002060"/>
                <w:sz w:val="19"/>
                <w:szCs w:val="19"/>
                <w:lang w:val="es-PE" w:eastAsia="es-PE"/>
              </w:rPr>
              <w:t>SIMPLE</w:t>
            </w:r>
          </w:p>
        </w:tc>
        <w:tc>
          <w:tcPr>
            <w:tcW w:w="1996" w:type="dxa"/>
            <w:gridSpan w:val="2"/>
            <w:tcBorders>
              <w:top w:val="single" w:sz="4" w:space="0" w:color="DDEBF7"/>
              <w:left w:val="nil"/>
              <w:bottom w:val="nil"/>
              <w:right w:val="nil"/>
            </w:tcBorders>
            <w:shd w:val="clear" w:color="000000" w:fill="E2EFDA"/>
            <w:noWrap/>
            <w:vAlign w:val="center"/>
            <w:hideMark/>
          </w:tcPr>
          <w:p w14:paraId="4DEFFD27" w14:textId="77777777" w:rsidR="00763D3F" w:rsidRPr="00763D3F" w:rsidRDefault="00763D3F" w:rsidP="00763D3F">
            <w:pPr>
              <w:spacing w:after="0" w:line="240" w:lineRule="auto"/>
              <w:jc w:val="center"/>
              <w:rPr>
                <w:rFonts w:eastAsia="Times New Roman" w:cs="Calibri"/>
                <w:b/>
                <w:bCs/>
                <w:color w:val="002060"/>
                <w:sz w:val="19"/>
                <w:szCs w:val="19"/>
                <w:lang w:val="es-PE" w:eastAsia="es-PE"/>
              </w:rPr>
            </w:pPr>
            <w:r w:rsidRPr="00763D3F">
              <w:rPr>
                <w:rFonts w:eastAsia="Times New Roman" w:cs="Calibri"/>
                <w:b/>
                <w:bCs/>
                <w:color w:val="002060"/>
                <w:sz w:val="19"/>
                <w:szCs w:val="19"/>
                <w:lang w:val="es-PE" w:eastAsia="es-PE"/>
              </w:rPr>
              <w:t>DOBLE</w:t>
            </w:r>
          </w:p>
        </w:tc>
        <w:tc>
          <w:tcPr>
            <w:tcW w:w="1996" w:type="dxa"/>
            <w:gridSpan w:val="2"/>
            <w:tcBorders>
              <w:top w:val="single" w:sz="4" w:space="0" w:color="DDEBF7"/>
              <w:left w:val="nil"/>
              <w:bottom w:val="nil"/>
              <w:right w:val="nil"/>
            </w:tcBorders>
            <w:shd w:val="clear" w:color="000000" w:fill="E2EFDA"/>
            <w:noWrap/>
            <w:vAlign w:val="center"/>
            <w:hideMark/>
          </w:tcPr>
          <w:p w14:paraId="0ACFA93F" w14:textId="77777777" w:rsidR="00763D3F" w:rsidRPr="00763D3F" w:rsidRDefault="00763D3F" w:rsidP="00763D3F">
            <w:pPr>
              <w:spacing w:after="0" w:line="240" w:lineRule="auto"/>
              <w:jc w:val="center"/>
              <w:rPr>
                <w:rFonts w:eastAsia="Times New Roman" w:cs="Calibri"/>
                <w:b/>
                <w:bCs/>
                <w:color w:val="002060"/>
                <w:sz w:val="19"/>
                <w:szCs w:val="19"/>
                <w:lang w:val="es-PE" w:eastAsia="es-PE"/>
              </w:rPr>
            </w:pPr>
            <w:r w:rsidRPr="00763D3F">
              <w:rPr>
                <w:rFonts w:eastAsia="Times New Roman" w:cs="Calibri"/>
                <w:b/>
                <w:bCs/>
                <w:color w:val="002060"/>
                <w:sz w:val="19"/>
                <w:szCs w:val="19"/>
                <w:lang w:val="es-PE" w:eastAsia="es-PE"/>
              </w:rPr>
              <w:t>TRIPLE</w:t>
            </w:r>
          </w:p>
        </w:tc>
      </w:tr>
      <w:tr w:rsidR="00763D3F" w:rsidRPr="00763D3F" w14:paraId="218460E0" w14:textId="77777777" w:rsidTr="00763D3F">
        <w:trPr>
          <w:trHeight w:val="300"/>
        </w:trPr>
        <w:tc>
          <w:tcPr>
            <w:tcW w:w="4271" w:type="dxa"/>
            <w:vMerge/>
            <w:tcBorders>
              <w:top w:val="single" w:sz="4" w:space="0" w:color="DDEBF7"/>
              <w:left w:val="nil"/>
              <w:bottom w:val="nil"/>
              <w:right w:val="nil"/>
            </w:tcBorders>
            <w:vAlign w:val="center"/>
            <w:hideMark/>
          </w:tcPr>
          <w:p w14:paraId="210652AC" w14:textId="77777777" w:rsidR="00763D3F" w:rsidRPr="00763D3F" w:rsidRDefault="00763D3F" w:rsidP="00763D3F">
            <w:pPr>
              <w:spacing w:after="0" w:line="240" w:lineRule="auto"/>
              <w:rPr>
                <w:rFonts w:eastAsia="Times New Roman" w:cs="Calibri"/>
                <w:b/>
                <w:bCs/>
                <w:color w:val="002060"/>
                <w:sz w:val="18"/>
                <w:szCs w:val="18"/>
                <w:lang w:val="es-PE" w:eastAsia="es-PE"/>
              </w:rPr>
            </w:pPr>
          </w:p>
        </w:tc>
        <w:tc>
          <w:tcPr>
            <w:tcW w:w="1038" w:type="dxa"/>
            <w:tcBorders>
              <w:top w:val="nil"/>
              <w:left w:val="nil"/>
              <w:bottom w:val="nil"/>
              <w:right w:val="nil"/>
            </w:tcBorders>
            <w:shd w:val="clear" w:color="000000" w:fill="E2EFDA"/>
            <w:noWrap/>
            <w:vAlign w:val="center"/>
            <w:hideMark/>
          </w:tcPr>
          <w:p w14:paraId="0A9E592B" w14:textId="77777777" w:rsidR="00763D3F" w:rsidRPr="00763D3F" w:rsidRDefault="00763D3F" w:rsidP="00763D3F">
            <w:pPr>
              <w:spacing w:after="0" w:line="240" w:lineRule="auto"/>
              <w:jc w:val="center"/>
              <w:rPr>
                <w:rFonts w:eastAsia="Times New Roman" w:cs="Calibri"/>
                <w:b/>
                <w:bCs/>
                <w:color w:val="002060"/>
                <w:sz w:val="19"/>
                <w:szCs w:val="19"/>
                <w:lang w:val="es-PE" w:eastAsia="es-PE"/>
              </w:rPr>
            </w:pPr>
            <w:r w:rsidRPr="00763D3F">
              <w:rPr>
                <w:rFonts w:eastAsia="Times New Roman" w:cs="Calibri"/>
                <w:b/>
                <w:bCs/>
                <w:color w:val="002060"/>
                <w:sz w:val="19"/>
                <w:szCs w:val="19"/>
                <w:lang w:val="es-PE" w:eastAsia="es-PE"/>
              </w:rPr>
              <w:t>USD</w:t>
            </w:r>
          </w:p>
        </w:tc>
        <w:tc>
          <w:tcPr>
            <w:tcW w:w="959" w:type="dxa"/>
            <w:tcBorders>
              <w:top w:val="nil"/>
              <w:left w:val="nil"/>
              <w:bottom w:val="nil"/>
              <w:right w:val="nil"/>
            </w:tcBorders>
            <w:shd w:val="clear" w:color="000000" w:fill="E2EFDA"/>
            <w:noWrap/>
            <w:vAlign w:val="center"/>
            <w:hideMark/>
          </w:tcPr>
          <w:p w14:paraId="77CF8170" w14:textId="77777777" w:rsidR="00763D3F" w:rsidRPr="00763D3F" w:rsidRDefault="00763D3F" w:rsidP="00763D3F">
            <w:pPr>
              <w:spacing w:after="0" w:line="240" w:lineRule="auto"/>
              <w:jc w:val="center"/>
              <w:rPr>
                <w:rFonts w:eastAsia="Times New Roman" w:cs="Calibri"/>
                <w:b/>
                <w:bCs/>
                <w:color w:val="002060"/>
                <w:sz w:val="15"/>
                <w:szCs w:val="15"/>
                <w:lang w:val="es-PE" w:eastAsia="es-PE"/>
              </w:rPr>
            </w:pPr>
            <w:r w:rsidRPr="00763D3F">
              <w:rPr>
                <w:rFonts w:eastAsia="Times New Roman" w:cs="Calibri"/>
                <w:b/>
                <w:bCs/>
                <w:color w:val="002060"/>
                <w:sz w:val="15"/>
                <w:szCs w:val="15"/>
                <w:lang w:val="es-PE" w:eastAsia="es-PE"/>
              </w:rPr>
              <w:t>SOLES</w:t>
            </w:r>
          </w:p>
        </w:tc>
        <w:tc>
          <w:tcPr>
            <w:tcW w:w="1037" w:type="dxa"/>
            <w:tcBorders>
              <w:top w:val="nil"/>
              <w:left w:val="nil"/>
              <w:bottom w:val="nil"/>
              <w:right w:val="nil"/>
            </w:tcBorders>
            <w:shd w:val="clear" w:color="000000" w:fill="E2EFDA"/>
            <w:noWrap/>
            <w:vAlign w:val="center"/>
            <w:hideMark/>
          </w:tcPr>
          <w:p w14:paraId="6EA59614" w14:textId="77777777" w:rsidR="00763D3F" w:rsidRPr="00763D3F" w:rsidRDefault="00763D3F" w:rsidP="00763D3F">
            <w:pPr>
              <w:spacing w:after="0" w:line="240" w:lineRule="auto"/>
              <w:jc w:val="center"/>
              <w:rPr>
                <w:rFonts w:eastAsia="Times New Roman" w:cs="Calibri"/>
                <w:b/>
                <w:bCs/>
                <w:color w:val="002060"/>
                <w:sz w:val="19"/>
                <w:szCs w:val="19"/>
                <w:lang w:val="es-PE" w:eastAsia="es-PE"/>
              </w:rPr>
            </w:pPr>
            <w:r w:rsidRPr="00763D3F">
              <w:rPr>
                <w:rFonts w:eastAsia="Times New Roman" w:cs="Calibri"/>
                <w:b/>
                <w:bCs/>
                <w:color w:val="002060"/>
                <w:sz w:val="19"/>
                <w:szCs w:val="19"/>
                <w:lang w:val="es-PE" w:eastAsia="es-PE"/>
              </w:rPr>
              <w:t>USD</w:t>
            </w:r>
          </w:p>
        </w:tc>
        <w:tc>
          <w:tcPr>
            <w:tcW w:w="959" w:type="dxa"/>
            <w:tcBorders>
              <w:top w:val="nil"/>
              <w:left w:val="nil"/>
              <w:bottom w:val="nil"/>
              <w:right w:val="nil"/>
            </w:tcBorders>
            <w:shd w:val="clear" w:color="000000" w:fill="E2EFDA"/>
            <w:noWrap/>
            <w:vAlign w:val="center"/>
            <w:hideMark/>
          </w:tcPr>
          <w:p w14:paraId="617B68C9" w14:textId="77777777" w:rsidR="00763D3F" w:rsidRPr="00763D3F" w:rsidRDefault="00763D3F" w:rsidP="00763D3F">
            <w:pPr>
              <w:spacing w:after="0" w:line="240" w:lineRule="auto"/>
              <w:jc w:val="center"/>
              <w:rPr>
                <w:rFonts w:eastAsia="Times New Roman" w:cs="Calibri"/>
                <w:b/>
                <w:bCs/>
                <w:color w:val="002060"/>
                <w:sz w:val="15"/>
                <w:szCs w:val="15"/>
                <w:lang w:val="es-PE" w:eastAsia="es-PE"/>
              </w:rPr>
            </w:pPr>
            <w:r w:rsidRPr="00763D3F">
              <w:rPr>
                <w:rFonts w:eastAsia="Times New Roman" w:cs="Calibri"/>
                <w:b/>
                <w:bCs/>
                <w:color w:val="002060"/>
                <w:sz w:val="15"/>
                <w:szCs w:val="15"/>
                <w:lang w:val="es-PE" w:eastAsia="es-PE"/>
              </w:rPr>
              <w:t>SOLES</w:t>
            </w:r>
          </w:p>
        </w:tc>
        <w:tc>
          <w:tcPr>
            <w:tcW w:w="1037" w:type="dxa"/>
            <w:tcBorders>
              <w:top w:val="nil"/>
              <w:left w:val="nil"/>
              <w:bottom w:val="nil"/>
              <w:right w:val="nil"/>
            </w:tcBorders>
            <w:shd w:val="clear" w:color="000000" w:fill="E2EFDA"/>
            <w:noWrap/>
            <w:vAlign w:val="center"/>
            <w:hideMark/>
          </w:tcPr>
          <w:p w14:paraId="566FDA09" w14:textId="77777777" w:rsidR="00763D3F" w:rsidRPr="00763D3F" w:rsidRDefault="00763D3F" w:rsidP="00763D3F">
            <w:pPr>
              <w:spacing w:after="0" w:line="240" w:lineRule="auto"/>
              <w:jc w:val="center"/>
              <w:rPr>
                <w:rFonts w:eastAsia="Times New Roman" w:cs="Calibri"/>
                <w:b/>
                <w:bCs/>
                <w:color w:val="002060"/>
                <w:sz w:val="19"/>
                <w:szCs w:val="19"/>
                <w:lang w:val="es-PE" w:eastAsia="es-PE"/>
              </w:rPr>
            </w:pPr>
            <w:r w:rsidRPr="00763D3F">
              <w:rPr>
                <w:rFonts w:eastAsia="Times New Roman" w:cs="Calibri"/>
                <w:b/>
                <w:bCs/>
                <w:color w:val="002060"/>
                <w:sz w:val="19"/>
                <w:szCs w:val="19"/>
                <w:lang w:val="es-PE" w:eastAsia="es-PE"/>
              </w:rPr>
              <w:t>USD</w:t>
            </w:r>
          </w:p>
        </w:tc>
        <w:tc>
          <w:tcPr>
            <w:tcW w:w="959" w:type="dxa"/>
            <w:tcBorders>
              <w:top w:val="nil"/>
              <w:left w:val="nil"/>
              <w:bottom w:val="nil"/>
              <w:right w:val="nil"/>
            </w:tcBorders>
            <w:shd w:val="clear" w:color="000000" w:fill="E2EFDA"/>
            <w:noWrap/>
            <w:vAlign w:val="center"/>
            <w:hideMark/>
          </w:tcPr>
          <w:p w14:paraId="1C0C5E25" w14:textId="77777777" w:rsidR="00763D3F" w:rsidRPr="00763D3F" w:rsidRDefault="00763D3F" w:rsidP="00763D3F">
            <w:pPr>
              <w:spacing w:after="0" w:line="240" w:lineRule="auto"/>
              <w:jc w:val="center"/>
              <w:rPr>
                <w:rFonts w:eastAsia="Times New Roman" w:cs="Calibri"/>
                <w:b/>
                <w:bCs/>
                <w:color w:val="002060"/>
                <w:sz w:val="15"/>
                <w:szCs w:val="15"/>
                <w:lang w:val="es-PE" w:eastAsia="es-PE"/>
              </w:rPr>
            </w:pPr>
            <w:r w:rsidRPr="00763D3F">
              <w:rPr>
                <w:rFonts w:eastAsia="Times New Roman" w:cs="Calibri"/>
                <w:b/>
                <w:bCs/>
                <w:color w:val="002060"/>
                <w:sz w:val="15"/>
                <w:szCs w:val="15"/>
                <w:lang w:val="es-PE" w:eastAsia="es-PE"/>
              </w:rPr>
              <w:t>SOLES</w:t>
            </w:r>
          </w:p>
        </w:tc>
      </w:tr>
      <w:tr w:rsidR="00763D3F" w:rsidRPr="00763D3F" w14:paraId="5BD45856" w14:textId="77777777" w:rsidTr="00763D3F">
        <w:trPr>
          <w:trHeight w:val="300"/>
        </w:trPr>
        <w:tc>
          <w:tcPr>
            <w:tcW w:w="4271" w:type="dxa"/>
            <w:tcBorders>
              <w:top w:val="single" w:sz="4" w:space="0" w:color="E2EFDA"/>
              <w:left w:val="single" w:sz="4" w:space="0" w:color="E2EFDA"/>
              <w:bottom w:val="single" w:sz="4" w:space="0" w:color="E2EFDA"/>
              <w:right w:val="single" w:sz="4" w:space="0" w:color="E2EFDA"/>
            </w:tcBorders>
            <w:shd w:val="clear" w:color="000000" w:fill="FFFFFF"/>
            <w:noWrap/>
            <w:vAlign w:val="center"/>
            <w:hideMark/>
          </w:tcPr>
          <w:p w14:paraId="6E852406" w14:textId="77777777" w:rsidR="00763D3F" w:rsidRPr="00763D3F" w:rsidRDefault="00763D3F" w:rsidP="00763D3F">
            <w:pPr>
              <w:spacing w:after="0" w:line="240" w:lineRule="auto"/>
              <w:rPr>
                <w:rFonts w:eastAsia="Times New Roman" w:cs="Calibri"/>
                <w:color w:val="002060"/>
                <w:sz w:val="20"/>
                <w:szCs w:val="20"/>
                <w:lang w:val="es-PE" w:eastAsia="es-PE"/>
              </w:rPr>
            </w:pPr>
            <w:r w:rsidRPr="00763D3F">
              <w:rPr>
                <w:rFonts w:eastAsia="Times New Roman" w:cs="Calibri"/>
                <w:color w:val="002060"/>
                <w:sz w:val="20"/>
                <w:szCs w:val="20"/>
                <w:lang w:val="es-PE" w:eastAsia="es-PE"/>
              </w:rPr>
              <w:t>Viaje del 19 al 27 marzo 2027</w:t>
            </w:r>
          </w:p>
        </w:tc>
        <w:tc>
          <w:tcPr>
            <w:tcW w:w="1038" w:type="dxa"/>
            <w:tcBorders>
              <w:top w:val="single" w:sz="4" w:space="0" w:color="E2EFDA"/>
              <w:left w:val="nil"/>
              <w:bottom w:val="single" w:sz="4" w:space="0" w:color="E2EFDA"/>
              <w:right w:val="single" w:sz="4" w:space="0" w:color="E2EFDA"/>
            </w:tcBorders>
            <w:shd w:val="clear" w:color="000000" w:fill="FFFFFF"/>
            <w:noWrap/>
            <w:vAlign w:val="center"/>
            <w:hideMark/>
          </w:tcPr>
          <w:p w14:paraId="04C3F24B" w14:textId="77777777" w:rsidR="00763D3F" w:rsidRPr="00763D3F" w:rsidRDefault="00763D3F" w:rsidP="00763D3F">
            <w:pPr>
              <w:spacing w:after="0" w:line="240" w:lineRule="auto"/>
              <w:jc w:val="center"/>
              <w:rPr>
                <w:rFonts w:eastAsia="Times New Roman" w:cs="Calibri"/>
                <w:color w:val="002060"/>
                <w:sz w:val="20"/>
                <w:szCs w:val="20"/>
                <w:lang w:val="es-PE" w:eastAsia="es-PE"/>
              </w:rPr>
            </w:pPr>
            <w:r w:rsidRPr="00763D3F">
              <w:rPr>
                <w:rFonts w:eastAsia="Times New Roman" w:cs="Calibri"/>
                <w:color w:val="002060"/>
                <w:sz w:val="20"/>
                <w:szCs w:val="20"/>
                <w:lang w:val="es-PE" w:eastAsia="es-PE"/>
              </w:rPr>
              <w:t>$2,739</w:t>
            </w:r>
          </w:p>
        </w:tc>
        <w:tc>
          <w:tcPr>
            <w:tcW w:w="959" w:type="dxa"/>
            <w:tcBorders>
              <w:top w:val="single" w:sz="4" w:space="0" w:color="E2EFDA"/>
              <w:left w:val="nil"/>
              <w:bottom w:val="single" w:sz="4" w:space="0" w:color="E2EFDA"/>
              <w:right w:val="single" w:sz="4" w:space="0" w:color="E2EFDA"/>
            </w:tcBorders>
            <w:shd w:val="clear" w:color="000000" w:fill="FFFFFF"/>
            <w:noWrap/>
            <w:vAlign w:val="center"/>
            <w:hideMark/>
          </w:tcPr>
          <w:p w14:paraId="6C32E150" w14:textId="77777777" w:rsidR="00763D3F" w:rsidRPr="00763D3F" w:rsidRDefault="00763D3F" w:rsidP="00763D3F">
            <w:pPr>
              <w:spacing w:after="0" w:line="240" w:lineRule="auto"/>
              <w:jc w:val="center"/>
              <w:rPr>
                <w:rFonts w:eastAsia="Times New Roman" w:cs="Calibri"/>
                <w:b/>
                <w:bCs/>
                <w:color w:val="002060"/>
                <w:sz w:val="15"/>
                <w:szCs w:val="15"/>
                <w:lang w:val="es-PE" w:eastAsia="es-PE"/>
              </w:rPr>
            </w:pPr>
            <w:r w:rsidRPr="00763D3F">
              <w:rPr>
                <w:rFonts w:eastAsia="Times New Roman" w:cs="Calibri"/>
                <w:b/>
                <w:bCs/>
                <w:color w:val="002060"/>
                <w:sz w:val="15"/>
                <w:szCs w:val="15"/>
                <w:lang w:val="es-PE" w:eastAsia="es-PE"/>
              </w:rPr>
              <w:t>S/ 9,860</w:t>
            </w:r>
          </w:p>
        </w:tc>
        <w:tc>
          <w:tcPr>
            <w:tcW w:w="1037" w:type="dxa"/>
            <w:tcBorders>
              <w:top w:val="single" w:sz="4" w:space="0" w:color="E2EFDA"/>
              <w:left w:val="nil"/>
              <w:bottom w:val="single" w:sz="4" w:space="0" w:color="E2EFDA"/>
              <w:right w:val="single" w:sz="4" w:space="0" w:color="E2EFDA"/>
            </w:tcBorders>
            <w:shd w:val="clear" w:color="000000" w:fill="FFFFFF"/>
            <w:noWrap/>
            <w:vAlign w:val="center"/>
            <w:hideMark/>
          </w:tcPr>
          <w:p w14:paraId="76FAB17F" w14:textId="77777777" w:rsidR="00763D3F" w:rsidRPr="00763D3F" w:rsidRDefault="00763D3F" w:rsidP="00763D3F">
            <w:pPr>
              <w:spacing w:after="0" w:line="240" w:lineRule="auto"/>
              <w:jc w:val="center"/>
              <w:rPr>
                <w:rFonts w:eastAsia="Times New Roman" w:cs="Calibri"/>
                <w:color w:val="002060"/>
                <w:sz w:val="20"/>
                <w:szCs w:val="20"/>
                <w:lang w:val="es-PE" w:eastAsia="es-PE"/>
              </w:rPr>
            </w:pPr>
            <w:r w:rsidRPr="00763D3F">
              <w:rPr>
                <w:rFonts w:eastAsia="Times New Roman" w:cs="Calibri"/>
                <w:color w:val="002060"/>
                <w:sz w:val="20"/>
                <w:szCs w:val="20"/>
                <w:lang w:val="es-PE" w:eastAsia="es-PE"/>
              </w:rPr>
              <w:t>$2,119</w:t>
            </w:r>
          </w:p>
        </w:tc>
        <w:tc>
          <w:tcPr>
            <w:tcW w:w="959" w:type="dxa"/>
            <w:tcBorders>
              <w:top w:val="single" w:sz="4" w:space="0" w:color="E2EFDA"/>
              <w:left w:val="nil"/>
              <w:bottom w:val="single" w:sz="4" w:space="0" w:color="E2EFDA"/>
              <w:right w:val="single" w:sz="4" w:space="0" w:color="E2EFDA"/>
            </w:tcBorders>
            <w:shd w:val="clear" w:color="000000" w:fill="FFFFFF"/>
            <w:noWrap/>
            <w:vAlign w:val="center"/>
            <w:hideMark/>
          </w:tcPr>
          <w:p w14:paraId="0A7843A9" w14:textId="77777777" w:rsidR="00763D3F" w:rsidRPr="00763D3F" w:rsidRDefault="00763D3F" w:rsidP="00763D3F">
            <w:pPr>
              <w:spacing w:after="0" w:line="240" w:lineRule="auto"/>
              <w:jc w:val="center"/>
              <w:rPr>
                <w:rFonts w:eastAsia="Times New Roman" w:cs="Calibri"/>
                <w:b/>
                <w:bCs/>
                <w:color w:val="002060"/>
                <w:sz w:val="15"/>
                <w:szCs w:val="15"/>
                <w:lang w:val="es-PE" w:eastAsia="es-PE"/>
              </w:rPr>
            </w:pPr>
            <w:r w:rsidRPr="00763D3F">
              <w:rPr>
                <w:rFonts w:eastAsia="Times New Roman" w:cs="Calibri"/>
                <w:b/>
                <w:bCs/>
                <w:color w:val="002060"/>
                <w:sz w:val="15"/>
                <w:szCs w:val="15"/>
                <w:lang w:val="es-PE" w:eastAsia="es-PE"/>
              </w:rPr>
              <w:t>S/ 7,628</w:t>
            </w:r>
          </w:p>
        </w:tc>
        <w:tc>
          <w:tcPr>
            <w:tcW w:w="1037" w:type="dxa"/>
            <w:tcBorders>
              <w:top w:val="single" w:sz="4" w:space="0" w:color="E2EFDA"/>
              <w:left w:val="nil"/>
              <w:bottom w:val="single" w:sz="4" w:space="0" w:color="E2EFDA"/>
              <w:right w:val="single" w:sz="4" w:space="0" w:color="E2EFDA"/>
            </w:tcBorders>
            <w:shd w:val="clear" w:color="000000" w:fill="FFFFFF"/>
            <w:noWrap/>
            <w:vAlign w:val="center"/>
            <w:hideMark/>
          </w:tcPr>
          <w:p w14:paraId="42C85AE0" w14:textId="77777777" w:rsidR="00763D3F" w:rsidRPr="00763D3F" w:rsidRDefault="00763D3F" w:rsidP="00763D3F">
            <w:pPr>
              <w:spacing w:after="0" w:line="240" w:lineRule="auto"/>
              <w:jc w:val="center"/>
              <w:rPr>
                <w:rFonts w:eastAsia="Times New Roman" w:cs="Calibri"/>
                <w:color w:val="002060"/>
                <w:sz w:val="20"/>
                <w:szCs w:val="20"/>
                <w:lang w:val="es-PE" w:eastAsia="es-PE"/>
              </w:rPr>
            </w:pPr>
            <w:r w:rsidRPr="00763D3F">
              <w:rPr>
                <w:rFonts w:eastAsia="Times New Roman" w:cs="Calibri"/>
                <w:color w:val="002060"/>
                <w:sz w:val="20"/>
                <w:szCs w:val="20"/>
                <w:lang w:val="es-PE" w:eastAsia="es-PE"/>
              </w:rPr>
              <w:t>$2,099</w:t>
            </w:r>
          </w:p>
        </w:tc>
        <w:tc>
          <w:tcPr>
            <w:tcW w:w="959" w:type="dxa"/>
            <w:tcBorders>
              <w:top w:val="single" w:sz="4" w:space="0" w:color="E2EFDA"/>
              <w:left w:val="nil"/>
              <w:bottom w:val="single" w:sz="4" w:space="0" w:color="E2EFDA"/>
              <w:right w:val="single" w:sz="4" w:space="0" w:color="E2EFDA"/>
            </w:tcBorders>
            <w:shd w:val="clear" w:color="000000" w:fill="FFFFFF"/>
            <w:noWrap/>
            <w:vAlign w:val="center"/>
            <w:hideMark/>
          </w:tcPr>
          <w:p w14:paraId="1B530ADC" w14:textId="77777777" w:rsidR="00763D3F" w:rsidRPr="00763D3F" w:rsidRDefault="00763D3F" w:rsidP="00763D3F">
            <w:pPr>
              <w:spacing w:after="0" w:line="240" w:lineRule="auto"/>
              <w:jc w:val="center"/>
              <w:rPr>
                <w:rFonts w:eastAsia="Times New Roman" w:cs="Calibri"/>
                <w:b/>
                <w:bCs/>
                <w:color w:val="002060"/>
                <w:sz w:val="15"/>
                <w:szCs w:val="15"/>
                <w:lang w:val="es-PE" w:eastAsia="es-PE"/>
              </w:rPr>
            </w:pPr>
            <w:r w:rsidRPr="00763D3F">
              <w:rPr>
                <w:rFonts w:eastAsia="Times New Roman" w:cs="Calibri"/>
                <w:b/>
                <w:bCs/>
                <w:color w:val="002060"/>
                <w:sz w:val="15"/>
                <w:szCs w:val="15"/>
                <w:lang w:val="es-PE" w:eastAsia="es-PE"/>
              </w:rPr>
              <w:t>S/ 7,556</w:t>
            </w:r>
          </w:p>
        </w:tc>
      </w:tr>
    </w:tbl>
    <w:p w14:paraId="4FFCAC6B" w14:textId="77777777" w:rsidR="00C102E3" w:rsidRDefault="00C102E3" w:rsidP="00C102E3">
      <w:pPr>
        <w:pStyle w:val="Sinespaciado"/>
        <w:jc w:val="both"/>
        <w:rPr>
          <w:b/>
          <w:bCs/>
          <w:color w:val="002060"/>
          <w:u w:val="single"/>
        </w:rPr>
      </w:pPr>
    </w:p>
    <w:p w14:paraId="6BCFA752" w14:textId="77777777" w:rsidR="00177355" w:rsidRDefault="00177355" w:rsidP="002E2766">
      <w:pPr>
        <w:pStyle w:val="Sinespaciado"/>
        <w:jc w:val="both"/>
        <w:rPr>
          <w:b/>
          <w:bCs/>
          <w:color w:val="002060"/>
          <w:u w:val="single"/>
        </w:rPr>
      </w:pPr>
    </w:p>
    <w:p w14:paraId="3FC75A74" w14:textId="77777777" w:rsidR="00177355" w:rsidRDefault="00177355" w:rsidP="002E2766">
      <w:pPr>
        <w:pStyle w:val="Sinespaciado"/>
        <w:jc w:val="both"/>
        <w:rPr>
          <w:b/>
          <w:bCs/>
          <w:color w:val="002060"/>
          <w:u w:val="single"/>
        </w:rPr>
      </w:pPr>
    </w:p>
    <w:p w14:paraId="59B95E6A" w14:textId="77777777" w:rsidR="00177355" w:rsidRDefault="00177355" w:rsidP="002E2766">
      <w:pPr>
        <w:pStyle w:val="Sinespaciado"/>
        <w:jc w:val="both"/>
        <w:rPr>
          <w:b/>
          <w:bCs/>
          <w:color w:val="002060"/>
          <w:u w:val="single"/>
        </w:rPr>
      </w:pPr>
    </w:p>
    <w:p w14:paraId="283AD84E" w14:textId="77777777" w:rsidR="00177355" w:rsidRDefault="00177355" w:rsidP="002E2766">
      <w:pPr>
        <w:pStyle w:val="Sinespaciado"/>
        <w:jc w:val="both"/>
        <w:rPr>
          <w:b/>
          <w:bCs/>
          <w:color w:val="002060"/>
          <w:u w:val="single"/>
        </w:rPr>
      </w:pPr>
    </w:p>
    <w:p w14:paraId="46C0AE8C" w14:textId="77777777" w:rsidR="00177355" w:rsidRDefault="00177355" w:rsidP="002E2766">
      <w:pPr>
        <w:pStyle w:val="Sinespaciado"/>
        <w:jc w:val="both"/>
        <w:rPr>
          <w:b/>
          <w:bCs/>
          <w:color w:val="002060"/>
          <w:u w:val="single"/>
        </w:rPr>
      </w:pPr>
    </w:p>
    <w:p w14:paraId="1A385741" w14:textId="77777777" w:rsidR="00177355" w:rsidRDefault="00177355" w:rsidP="002E2766">
      <w:pPr>
        <w:pStyle w:val="Sinespaciado"/>
        <w:jc w:val="both"/>
        <w:rPr>
          <w:b/>
          <w:bCs/>
          <w:color w:val="002060"/>
          <w:u w:val="single"/>
        </w:rPr>
      </w:pPr>
    </w:p>
    <w:p w14:paraId="62B32F24" w14:textId="77777777" w:rsidR="00177355" w:rsidRDefault="00177355" w:rsidP="002E2766">
      <w:pPr>
        <w:pStyle w:val="Sinespaciado"/>
        <w:jc w:val="both"/>
        <w:rPr>
          <w:b/>
          <w:bCs/>
          <w:color w:val="002060"/>
          <w:u w:val="single"/>
        </w:rPr>
      </w:pPr>
    </w:p>
    <w:p w14:paraId="019ADCB3" w14:textId="77777777" w:rsidR="00177355" w:rsidRDefault="00177355" w:rsidP="002E2766">
      <w:pPr>
        <w:pStyle w:val="Sinespaciado"/>
        <w:jc w:val="both"/>
        <w:rPr>
          <w:b/>
          <w:bCs/>
          <w:color w:val="002060"/>
          <w:u w:val="single"/>
        </w:rPr>
      </w:pPr>
    </w:p>
    <w:p w14:paraId="1100D4F0" w14:textId="77777777" w:rsidR="00177355" w:rsidRDefault="00177355" w:rsidP="002E2766">
      <w:pPr>
        <w:pStyle w:val="Sinespaciado"/>
        <w:jc w:val="both"/>
        <w:rPr>
          <w:b/>
          <w:bCs/>
          <w:color w:val="002060"/>
          <w:u w:val="single"/>
        </w:rPr>
      </w:pPr>
    </w:p>
    <w:p w14:paraId="56E2D55F" w14:textId="77777777" w:rsidR="00177355" w:rsidRDefault="00177355" w:rsidP="002E2766">
      <w:pPr>
        <w:pStyle w:val="Sinespaciado"/>
        <w:jc w:val="both"/>
        <w:rPr>
          <w:b/>
          <w:bCs/>
          <w:color w:val="002060"/>
          <w:u w:val="single"/>
        </w:rPr>
      </w:pPr>
    </w:p>
    <w:p w14:paraId="17F376CE" w14:textId="77777777" w:rsidR="00177355" w:rsidRDefault="00177355" w:rsidP="002E2766">
      <w:pPr>
        <w:pStyle w:val="Sinespaciado"/>
        <w:jc w:val="both"/>
        <w:rPr>
          <w:b/>
          <w:bCs/>
          <w:color w:val="002060"/>
          <w:u w:val="single"/>
        </w:rPr>
      </w:pPr>
    </w:p>
    <w:p w14:paraId="0F42745A" w14:textId="572094A6" w:rsidR="002E2766" w:rsidRPr="00223D14" w:rsidRDefault="002E2766" w:rsidP="002E2766">
      <w:pPr>
        <w:pStyle w:val="Sinespaciado"/>
        <w:jc w:val="both"/>
        <w:rPr>
          <w:b/>
          <w:bCs/>
          <w:color w:val="002060"/>
          <w:u w:val="single"/>
        </w:rPr>
      </w:pPr>
      <w:r>
        <w:rPr>
          <w:b/>
          <w:bCs/>
          <w:color w:val="002060"/>
          <w:u w:val="single"/>
        </w:rPr>
        <w:t>SERVICIOS INCLUIDOS</w:t>
      </w:r>
    </w:p>
    <w:p w14:paraId="48480897" w14:textId="77777777" w:rsidR="00A577E9" w:rsidRDefault="00A577E9" w:rsidP="00A577E9">
      <w:pPr>
        <w:pStyle w:val="Sinespaciado"/>
        <w:numPr>
          <w:ilvl w:val="0"/>
          <w:numId w:val="13"/>
        </w:numPr>
        <w:rPr>
          <w:color w:val="002060"/>
          <w:sz w:val="20"/>
          <w:szCs w:val="20"/>
        </w:rPr>
      </w:pPr>
      <w:r>
        <w:rPr>
          <w:color w:val="002060"/>
          <w:sz w:val="20"/>
          <w:szCs w:val="20"/>
        </w:rPr>
        <w:t>A</w:t>
      </w:r>
      <w:r w:rsidRPr="00A577E9">
        <w:rPr>
          <w:color w:val="002060"/>
          <w:sz w:val="20"/>
          <w:szCs w:val="20"/>
        </w:rPr>
        <w:t>lojamiento de 08 Noches en los hoteles mencionados o similares</w:t>
      </w:r>
    </w:p>
    <w:p w14:paraId="3CA04D93" w14:textId="1CB78A79" w:rsidR="00A577E9" w:rsidRPr="00A577E9" w:rsidRDefault="00A577E9" w:rsidP="00A577E9">
      <w:pPr>
        <w:pStyle w:val="Sinespaciado"/>
        <w:numPr>
          <w:ilvl w:val="0"/>
          <w:numId w:val="13"/>
        </w:numPr>
        <w:rPr>
          <w:color w:val="002060"/>
          <w:sz w:val="20"/>
          <w:szCs w:val="20"/>
        </w:rPr>
      </w:pPr>
      <w:r w:rsidRPr="00A577E9">
        <w:rPr>
          <w:color w:val="002060"/>
          <w:sz w:val="20"/>
          <w:szCs w:val="20"/>
        </w:rPr>
        <w:t>Desayuno diario + 05 Almuerzo en restaurante locales + 1 Almuerzo vegetariano tradicional "Thali” en Varanasi+ 01 Almuerzo incluido de "HOLI" en Jaipur + 1 Cena con un espectáculo de bailes típicos en Jaipur + 01 Sesión de cocina con la familia rajput seguido por “Holika Dahan” con cena incluida en jaipur</w:t>
      </w:r>
    </w:p>
    <w:p w14:paraId="26108D49" w14:textId="77777777" w:rsidR="00313CC1" w:rsidRDefault="00A577E9" w:rsidP="00A577E9">
      <w:pPr>
        <w:pStyle w:val="Sinespaciado"/>
        <w:numPr>
          <w:ilvl w:val="0"/>
          <w:numId w:val="13"/>
        </w:numPr>
        <w:rPr>
          <w:color w:val="002060"/>
          <w:sz w:val="20"/>
          <w:szCs w:val="20"/>
        </w:rPr>
      </w:pPr>
      <w:r w:rsidRPr="00A577E9">
        <w:rPr>
          <w:color w:val="002060"/>
          <w:sz w:val="20"/>
          <w:szCs w:val="20"/>
        </w:rPr>
        <w:t xml:space="preserve">Traslado del/al aeropuerto/hotel/aeropuerto por coche/minivan/autobús con aire-acondicionado con asistencia en español.  </w:t>
      </w:r>
    </w:p>
    <w:p w14:paraId="7FDB1863" w14:textId="77777777" w:rsidR="00313CC1" w:rsidRDefault="00A577E9" w:rsidP="00A577E9">
      <w:pPr>
        <w:pStyle w:val="Sinespaciado"/>
        <w:numPr>
          <w:ilvl w:val="0"/>
          <w:numId w:val="13"/>
        </w:numPr>
        <w:rPr>
          <w:color w:val="002060"/>
          <w:sz w:val="20"/>
          <w:szCs w:val="20"/>
        </w:rPr>
      </w:pPr>
      <w:r w:rsidRPr="00A577E9">
        <w:rPr>
          <w:color w:val="002060"/>
          <w:sz w:val="20"/>
          <w:szCs w:val="20"/>
        </w:rPr>
        <w:t>Manejo de equipaje de una maleta por persona en aeropuertos y estación de tren.</w:t>
      </w:r>
    </w:p>
    <w:p w14:paraId="6CCCE7E0" w14:textId="44800F63" w:rsidR="00A577E9" w:rsidRPr="00A577E9" w:rsidRDefault="00A577E9" w:rsidP="00A577E9">
      <w:pPr>
        <w:pStyle w:val="Sinespaciado"/>
        <w:numPr>
          <w:ilvl w:val="0"/>
          <w:numId w:val="13"/>
        </w:numPr>
        <w:rPr>
          <w:color w:val="002060"/>
          <w:sz w:val="20"/>
          <w:szCs w:val="20"/>
        </w:rPr>
      </w:pPr>
      <w:r w:rsidRPr="00A577E9">
        <w:rPr>
          <w:color w:val="002060"/>
          <w:sz w:val="20"/>
          <w:szCs w:val="20"/>
        </w:rPr>
        <w:t>Visitas guiadas y excursiones según el itinerario por coche/minivan/autobús aire-acondicionado.</w:t>
      </w:r>
    </w:p>
    <w:p w14:paraId="0BE876A9" w14:textId="1FCAF541" w:rsidR="00A577E9" w:rsidRPr="00A577E9" w:rsidRDefault="00A577E9" w:rsidP="00A577E9">
      <w:pPr>
        <w:pStyle w:val="Sinespaciado"/>
        <w:numPr>
          <w:ilvl w:val="0"/>
          <w:numId w:val="13"/>
        </w:numPr>
        <w:rPr>
          <w:color w:val="002060"/>
          <w:sz w:val="20"/>
          <w:szCs w:val="20"/>
        </w:rPr>
      </w:pPr>
      <w:r w:rsidRPr="00A577E9">
        <w:rPr>
          <w:color w:val="002060"/>
          <w:sz w:val="20"/>
          <w:szCs w:val="20"/>
        </w:rPr>
        <w:t>Guía acompañante de habla español (Día 02-09)</w:t>
      </w:r>
    </w:p>
    <w:p w14:paraId="701CF5A7" w14:textId="482F9348" w:rsidR="00A577E9" w:rsidRPr="00A577E9" w:rsidRDefault="00A577E9" w:rsidP="00A577E9">
      <w:pPr>
        <w:pStyle w:val="Sinespaciado"/>
        <w:numPr>
          <w:ilvl w:val="0"/>
          <w:numId w:val="13"/>
        </w:numPr>
        <w:rPr>
          <w:color w:val="002060"/>
          <w:sz w:val="20"/>
          <w:szCs w:val="20"/>
        </w:rPr>
      </w:pPr>
      <w:r w:rsidRPr="00A577E9">
        <w:rPr>
          <w:color w:val="002060"/>
          <w:sz w:val="20"/>
          <w:szCs w:val="20"/>
        </w:rPr>
        <w:t xml:space="preserve">Entradas a los monumentos mencionados </w:t>
      </w:r>
      <w:r w:rsidRPr="00A577E9">
        <w:rPr>
          <w:color w:val="002060"/>
          <w:sz w:val="20"/>
          <w:szCs w:val="20"/>
        </w:rPr>
        <w:tab/>
      </w:r>
    </w:p>
    <w:p w14:paraId="16032D50" w14:textId="1E5B40C4" w:rsidR="00313CC1" w:rsidRPr="00313CC1" w:rsidRDefault="00A577E9" w:rsidP="00A577E9">
      <w:pPr>
        <w:pStyle w:val="Sinespaciado"/>
        <w:numPr>
          <w:ilvl w:val="0"/>
          <w:numId w:val="13"/>
        </w:numPr>
        <w:rPr>
          <w:b/>
          <w:bCs/>
          <w:color w:val="002060"/>
          <w:u w:val="single"/>
        </w:rPr>
      </w:pPr>
      <w:r w:rsidRPr="00A577E9">
        <w:rPr>
          <w:color w:val="002060"/>
          <w:sz w:val="20"/>
          <w:szCs w:val="20"/>
        </w:rPr>
        <w:t>Boleto de tren Agra/Varanasi en clase ejecutiva con aire-acondicionado</w:t>
      </w:r>
      <w:r w:rsidR="00313CC1">
        <w:rPr>
          <w:color w:val="002060"/>
          <w:sz w:val="20"/>
          <w:szCs w:val="20"/>
        </w:rPr>
        <w:t xml:space="preserve"> </w:t>
      </w:r>
      <w:r w:rsidRPr="00A577E9">
        <w:rPr>
          <w:color w:val="002060"/>
          <w:sz w:val="20"/>
          <w:szCs w:val="20"/>
        </w:rPr>
        <w:t>(sujeto a disponibilidad)</w:t>
      </w:r>
      <w:r w:rsidRPr="00A577E9">
        <w:rPr>
          <w:color w:val="002060"/>
          <w:sz w:val="20"/>
          <w:szCs w:val="20"/>
        </w:rPr>
        <w:tab/>
      </w:r>
      <w:r w:rsidRPr="00A577E9">
        <w:rPr>
          <w:color w:val="002060"/>
          <w:sz w:val="20"/>
          <w:szCs w:val="20"/>
        </w:rPr>
        <w:tab/>
      </w:r>
    </w:p>
    <w:p w14:paraId="265FF3AE" w14:textId="77777777" w:rsidR="00C518F8" w:rsidRPr="00C518F8" w:rsidRDefault="00A577E9" w:rsidP="00A577E9">
      <w:pPr>
        <w:pStyle w:val="Sinespaciado"/>
        <w:numPr>
          <w:ilvl w:val="0"/>
          <w:numId w:val="13"/>
        </w:numPr>
        <w:rPr>
          <w:b/>
          <w:bCs/>
          <w:color w:val="002060"/>
          <w:u w:val="single"/>
        </w:rPr>
      </w:pPr>
      <w:r w:rsidRPr="00A577E9">
        <w:rPr>
          <w:color w:val="002060"/>
          <w:sz w:val="20"/>
          <w:szCs w:val="20"/>
        </w:rPr>
        <w:t>Bienvenida tradicional en el aeropuerto con guirnaldas de caléndula o pétalos de rosas</w:t>
      </w:r>
    </w:p>
    <w:p w14:paraId="02DA4A1B" w14:textId="3E6AB2D4" w:rsidR="00313CC1" w:rsidRPr="00313CC1" w:rsidRDefault="00A577E9" w:rsidP="00A577E9">
      <w:pPr>
        <w:pStyle w:val="Sinespaciado"/>
        <w:numPr>
          <w:ilvl w:val="0"/>
          <w:numId w:val="13"/>
        </w:numPr>
        <w:rPr>
          <w:b/>
          <w:bCs/>
          <w:color w:val="002060"/>
          <w:u w:val="single"/>
        </w:rPr>
      </w:pPr>
      <w:r w:rsidRPr="00A577E9">
        <w:rPr>
          <w:color w:val="002060"/>
          <w:sz w:val="20"/>
          <w:szCs w:val="20"/>
        </w:rPr>
        <w:t>Paquete de bienvenida con una carta de bienvenida personalizada, itinerario detallado, mapa de la India, un cuaderno con la pluma, postales pre</w:t>
      </w:r>
      <w:r w:rsidR="00313CC1">
        <w:rPr>
          <w:color w:val="002060"/>
          <w:sz w:val="20"/>
          <w:szCs w:val="20"/>
        </w:rPr>
        <w:t xml:space="preserve"> - </w:t>
      </w:r>
      <w:r w:rsidRPr="00A577E9">
        <w:rPr>
          <w:color w:val="002060"/>
          <w:sz w:val="20"/>
          <w:szCs w:val="20"/>
        </w:rPr>
        <w:t>estampadas y regalo.</w:t>
      </w:r>
    </w:p>
    <w:p w14:paraId="72A34A01" w14:textId="77777777" w:rsidR="00C518F8" w:rsidRPr="00C518F8" w:rsidRDefault="00A577E9" w:rsidP="00A577E9">
      <w:pPr>
        <w:pStyle w:val="Sinespaciado"/>
        <w:numPr>
          <w:ilvl w:val="0"/>
          <w:numId w:val="13"/>
        </w:numPr>
        <w:rPr>
          <w:b/>
          <w:bCs/>
          <w:color w:val="002060"/>
          <w:u w:val="single"/>
        </w:rPr>
      </w:pPr>
      <w:r w:rsidRPr="00A577E9">
        <w:rPr>
          <w:color w:val="002060"/>
          <w:sz w:val="20"/>
          <w:szCs w:val="20"/>
        </w:rPr>
        <w:t>Agua mineral en el vehículo</w:t>
      </w:r>
    </w:p>
    <w:p w14:paraId="55254372" w14:textId="77777777" w:rsidR="00C518F8" w:rsidRPr="008545DC" w:rsidRDefault="00C518F8" w:rsidP="00A577E9">
      <w:pPr>
        <w:pStyle w:val="Sinespaciado"/>
        <w:numPr>
          <w:ilvl w:val="0"/>
          <w:numId w:val="13"/>
        </w:numPr>
        <w:rPr>
          <w:color w:val="002060"/>
        </w:rPr>
      </w:pPr>
      <w:r w:rsidRPr="008545DC">
        <w:rPr>
          <w:color w:val="002060"/>
        </w:rPr>
        <w:t>Patucos de los zapatos para visitar el Taj Mahal, templos, mezquitas, etc.</w:t>
      </w:r>
    </w:p>
    <w:p w14:paraId="7A7D256A" w14:textId="77777777" w:rsidR="009929A8" w:rsidRDefault="00C518F8" w:rsidP="009929A8">
      <w:pPr>
        <w:pStyle w:val="Sinespaciado"/>
        <w:numPr>
          <w:ilvl w:val="0"/>
          <w:numId w:val="13"/>
        </w:numPr>
        <w:rPr>
          <w:b/>
          <w:bCs/>
          <w:color w:val="002060"/>
          <w:u w:val="single"/>
        </w:rPr>
      </w:pPr>
      <w:r w:rsidRPr="008545DC">
        <w:rPr>
          <w:color w:val="002060"/>
        </w:rPr>
        <w:t>Wi-Fi Gratis en el vehículo (Delhi, Jaipur y Agra)</w:t>
      </w:r>
      <w:r w:rsidRPr="008545DC">
        <w:rPr>
          <w:color w:val="002060"/>
        </w:rPr>
        <w:br/>
        <w:t>(Hay algunos partes del tour donde señales son escasas y la red puede ser lenta)</w:t>
      </w:r>
    </w:p>
    <w:p w14:paraId="3903D0F0" w14:textId="6EE5A1CD" w:rsidR="009929A8" w:rsidRPr="009929A8" w:rsidRDefault="009929A8" w:rsidP="009929A8">
      <w:pPr>
        <w:pStyle w:val="Sinespaciado"/>
        <w:numPr>
          <w:ilvl w:val="0"/>
          <w:numId w:val="13"/>
        </w:numPr>
        <w:rPr>
          <w:color w:val="002060"/>
          <w:sz w:val="20"/>
          <w:szCs w:val="20"/>
        </w:rPr>
      </w:pPr>
      <w:r w:rsidRPr="009929A8">
        <w:rPr>
          <w:color w:val="002060"/>
          <w:sz w:val="20"/>
          <w:szCs w:val="20"/>
        </w:rPr>
        <w:t>01 SimCard Conecty de 08GB (cortesía)</w:t>
      </w:r>
    </w:p>
    <w:p w14:paraId="2208F3B7" w14:textId="62734E71" w:rsidR="00A577E9" w:rsidRPr="00A577E9" w:rsidRDefault="00A577E9" w:rsidP="009929A8">
      <w:pPr>
        <w:pStyle w:val="Sinespaciado"/>
        <w:ind w:left="360"/>
        <w:rPr>
          <w:b/>
          <w:bCs/>
          <w:color w:val="002060"/>
          <w:u w:val="single"/>
        </w:rPr>
      </w:pPr>
    </w:p>
    <w:p w14:paraId="3E44342F" w14:textId="5597B127" w:rsidR="00285627" w:rsidRDefault="00285627" w:rsidP="00272AB3">
      <w:pPr>
        <w:pStyle w:val="Sinespaciado"/>
        <w:rPr>
          <w:b/>
          <w:bCs/>
          <w:color w:val="002060"/>
          <w:u w:val="single"/>
        </w:rPr>
      </w:pPr>
      <w:r>
        <w:rPr>
          <w:b/>
          <w:bCs/>
          <w:color w:val="002060"/>
          <w:u w:val="single"/>
        </w:rPr>
        <w:t>SERVICIOS NO INCLUIDOS</w:t>
      </w:r>
    </w:p>
    <w:p w14:paraId="76699D77" w14:textId="77777777" w:rsidR="00285627" w:rsidRDefault="00285627" w:rsidP="00285627">
      <w:pPr>
        <w:pStyle w:val="Sinespaciado"/>
        <w:numPr>
          <w:ilvl w:val="0"/>
          <w:numId w:val="5"/>
        </w:numPr>
        <w:rPr>
          <w:color w:val="002060"/>
          <w:sz w:val="20"/>
          <w:szCs w:val="20"/>
        </w:rPr>
      </w:pPr>
      <w:r w:rsidRPr="00285627">
        <w:rPr>
          <w:color w:val="002060"/>
          <w:sz w:val="20"/>
          <w:szCs w:val="20"/>
        </w:rPr>
        <w:t>Vuelos internacionales y tasas de aeropuerto</w:t>
      </w:r>
    </w:p>
    <w:p w14:paraId="4BA297C5" w14:textId="77777777" w:rsidR="00BA5DBA" w:rsidRDefault="00285627" w:rsidP="00285627">
      <w:pPr>
        <w:pStyle w:val="Sinespaciado"/>
        <w:numPr>
          <w:ilvl w:val="0"/>
          <w:numId w:val="5"/>
        </w:numPr>
        <w:rPr>
          <w:color w:val="002060"/>
          <w:sz w:val="20"/>
          <w:szCs w:val="20"/>
        </w:rPr>
      </w:pPr>
      <w:r w:rsidRPr="00285627">
        <w:rPr>
          <w:color w:val="002060"/>
          <w:sz w:val="20"/>
          <w:szCs w:val="20"/>
        </w:rPr>
        <w:t>Transporte, viajes y excursiones no mencionadas en el itinerario</w:t>
      </w:r>
    </w:p>
    <w:p w14:paraId="1241469E" w14:textId="77777777" w:rsidR="00BA5DBA" w:rsidRDefault="00285627" w:rsidP="00285627">
      <w:pPr>
        <w:pStyle w:val="Sinespaciado"/>
        <w:numPr>
          <w:ilvl w:val="0"/>
          <w:numId w:val="5"/>
        </w:numPr>
        <w:rPr>
          <w:color w:val="002060"/>
          <w:sz w:val="20"/>
          <w:szCs w:val="20"/>
        </w:rPr>
      </w:pPr>
      <w:r w:rsidRPr="00285627">
        <w:rPr>
          <w:color w:val="002060"/>
          <w:sz w:val="20"/>
          <w:szCs w:val="20"/>
        </w:rPr>
        <w:t>Cualquiera comida excepto los mencionados en el itinerario</w:t>
      </w:r>
    </w:p>
    <w:p w14:paraId="2671E417" w14:textId="77777777" w:rsidR="00BA5DBA" w:rsidRDefault="00285627" w:rsidP="00285627">
      <w:pPr>
        <w:pStyle w:val="Sinespaciado"/>
        <w:numPr>
          <w:ilvl w:val="0"/>
          <w:numId w:val="5"/>
        </w:numPr>
        <w:rPr>
          <w:color w:val="002060"/>
          <w:sz w:val="20"/>
          <w:szCs w:val="20"/>
        </w:rPr>
      </w:pPr>
      <w:r w:rsidRPr="00285627">
        <w:rPr>
          <w:color w:val="002060"/>
          <w:sz w:val="20"/>
          <w:szCs w:val="20"/>
        </w:rPr>
        <w:t>Honorarios de Pasaporte y Visa</w:t>
      </w:r>
    </w:p>
    <w:p w14:paraId="1BF217DF" w14:textId="77777777" w:rsidR="00BA5DBA" w:rsidRDefault="00285627" w:rsidP="00285627">
      <w:pPr>
        <w:pStyle w:val="Sinespaciado"/>
        <w:numPr>
          <w:ilvl w:val="0"/>
          <w:numId w:val="5"/>
        </w:numPr>
        <w:rPr>
          <w:color w:val="002060"/>
          <w:sz w:val="20"/>
          <w:szCs w:val="20"/>
        </w:rPr>
      </w:pPr>
      <w:r w:rsidRPr="00285627">
        <w:rPr>
          <w:color w:val="002060"/>
          <w:sz w:val="20"/>
          <w:szCs w:val="20"/>
        </w:rPr>
        <w:t>Gastos personales tales como bebidas, lavandería, llamadas telefónicas, faxes, WI-FI, Masajes/Spa, etc.</w:t>
      </w:r>
    </w:p>
    <w:p w14:paraId="77B9E901" w14:textId="3930B08E" w:rsidR="00285627" w:rsidRPr="00285627" w:rsidRDefault="00285627" w:rsidP="00285627">
      <w:pPr>
        <w:pStyle w:val="Sinespaciado"/>
        <w:numPr>
          <w:ilvl w:val="0"/>
          <w:numId w:val="5"/>
        </w:numPr>
        <w:rPr>
          <w:color w:val="002060"/>
          <w:sz w:val="20"/>
          <w:szCs w:val="20"/>
        </w:rPr>
      </w:pPr>
      <w:r w:rsidRPr="00285627">
        <w:rPr>
          <w:color w:val="002060"/>
          <w:sz w:val="20"/>
          <w:szCs w:val="20"/>
        </w:rPr>
        <w:t>Alguna propina para choferes, guías, camareros en los restaurantes, etc.</w:t>
      </w:r>
    </w:p>
    <w:p w14:paraId="42F74F0D" w14:textId="77777777" w:rsidR="0098601B" w:rsidRDefault="0098601B" w:rsidP="00272AB3">
      <w:pPr>
        <w:pStyle w:val="Sinespaciado"/>
        <w:rPr>
          <w:b/>
          <w:bCs/>
          <w:color w:val="002060"/>
          <w:u w:val="single"/>
        </w:rPr>
      </w:pPr>
    </w:p>
    <w:p w14:paraId="205249E7" w14:textId="77777777" w:rsidR="00E75A0F" w:rsidRPr="00223D14" w:rsidRDefault="00E75A0F" w:rsidP="00E75A0F">
      <w:pPr>
        <w:pStyle w:val="Sinespaciado"/>
        <w:jc w:val="both"/>
        <w:rPr>
          <w:b/>
          <w:bCs/>
          <w:color w:val="002060"/>
          <w:u w:val="single"/>
        </w:rPr>
      </w:pPr>
      <w:r>
        <w:rPr>
          <w:b/>
          <w:bCs/>
          <w:color w:val="002060"/>
          <w:u w:val="single"/>
        </w:rPr>
        <w:t>HOTELES PREVISTOS O SIMILARES</w:t>
      </w:r>
    </w:p>
    <w:p w14:paraId="0FE9DE57" w14:textId="77777777" w:rsidR="00E75A0F" w:rsidRDefault="00E75A0F" w:rsidP="00E75A0F">
      <w:pPr>
        <w:pStyle w:val="Sinespaciado"/>
        <w:rPr>
          <w:b/>
          <w:bCs/>
          <w:color w:val="002060"/>
          <w:u w:val="single"/>
        </w:rPr>
      </w:pPr>
    </w:p>
    <w:tbl>
      <w:tblPr>
        <w:tblW w:w="0" w:type="auto"/>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15" w:type="dxa"/>
          <w:left w:w="15" w:type="dxa"/>
          <w:bottom w:w="15" w:type="dxa"/>
          <w:right w:w="15" w:type="dxa"/>
        </w:tblCellMar>
        <w:tblLook w:val="04A0" w:firstRow="1" w:lastRow="0" w:firstColumn="1" w:lastColumn="0" w:noHBand="0" w:noVBand="1"/>
      </w:tblPr>
      <w:tblGrid>
        <w:gridCol w:w="930"/>
        <w:gridCol w:w="4735"/>
      </w:tblGrid>
      <w:tr w:rsidR="007C62AE" w:rsidRPr="007C62AE" w14:paraId="6A0CEF6E" w14:textId="77777777" w:rsidTr="007C62AE">
        <w:trPr>
          <w:trHeight w:val="220"/>
        </w:trPr>
        <w:tc>
          <w:tcPr>
            <w:tcW w:w="0" w:type="auto"/>
            <w:shd w:val="clear" w:color="auto" w:fill="385623" w:themeFill="accent6" w:themeFillShade="80"/>
            <w:tcMar>
              <w:top w:w="0" w:type="dxa"/>
              <w:left w:w="115" w:type="dxa"/>
              <w:bottom w:w="0" w:type="dxa"/>
              <w:right w:w="115" w:type="dxa"/>
            </w:tcMar>
            <w:hideMark/>
          </w:tcPr>
          <w:p w14:paraId="3A96D62F" w14:textId="77777777" w:rsidR="007C62AE" w:rsidRPr="007C62AE" w:rsidRDefault="007C62AE" w:rsidP="007C62AE">
            <w:pPr>
              <w:pStyle w:val="Sinespaciado"/>
              <w:jc w:val="center"/>
              <w:rPr>
                <w:color w:val="FFFFFF" w:themeColor="background1"/>
                <w:sz w:val="20"/>
                <w:szCs w:val="20"/>
              </w:rPr>
            </w:pPr>
            <w:r w:rsidRPr="007C62AE">
              <w:rPr>
                <w:color w:val="FFFFFF" w:themeColor="background1"/>
                <w:sz w:val="20"/>
                <w:szCs w:val="20"/>
              </w:rPr>
              <w:t>CIUDAD</w:t>
            </w:r>
          </w:p>
        </w:tc>
        <w:tc>
          <w:tcPr>
            <w:tcW w:w="4735" w:type="dxa"/>
            <w:shd w:val="clear" w:color="auto" w:fill="385623" w:themeFill="accent6" w:themeFillShade="80"/>
            <w:tcMar>
              <w:top w:w="0" w:type="dxa"/>
              <w:left w:w="115" w:type="dxa"/>
              <w:bottom w:w="0" w:type="dxa"/>
              <w:right w:w="115" w:type="dxa"/>
            </w:tcMar>
            <w:hideMark/>
          </w:tcPr>
          <w:p w14:paraId="47A3980C" w14:textId="77777777" w:rsidR="007C62AE" w:rsidRPr="007C62AE" w:rsidRDefault="007C62AE" w:rsidP="007C62AE">
            <w:pPr>
              <w:pStyle w:val="Sinespaciado"/>
              <w:jc w:val="center"/>
              <w:rPr>
                <w:color w:val="FFFFFF" w:themeColor="background1"/>
                <w:sz w:val="20"/>
                <w:szCs w:val="20"/>
              </w:rPr>
            </w:pPr>
            <w:r w:rsidRPr="007C62AE">
              <w:rPr>
                <w:color w:val="FFFFFF" w:themeColor="background1"/>
                <w:sz w:val="20"/>
                <w:szCs w:val="20"/>
              </w:rPr>
              <w:t>4*</w:t>
            </w:r>
          </w:p>
        </w:tc>
      </w:tr>
      <w:tr w:rsidR="007C62AE" w:rsidRPr="007C62AE" w14:paraId="749E793B" w14:textId="77777777" w:rsidTr="007C62AE">
        <w:tc>
          <w:tcPr>
            <w:tcW w:w="0" w:type="auto"/>
            <w:tcMar>
              <w:top w:w="0" w:type="dxa"/>
              <w:left w:w="115" w:type="dxa"/>
              <w:bottom w:w="0" w:type="dxa"/>
              <w:right w:w="115" w:type="dxa"/>
            </w:tcMar>
            <w:hideMark/>
          </w:tcPr>
          <w:p w14:paraId="0D4A3E75" w14:textId="77777777" w:rsidR="007C62AE" w:rsidRPr="007C62AE" w:rsidRDefault="007C62AE" w:rsidP="007C62AE">
            <w:pPr>
              <w:pStyle w:val="Sinespaciado"/>
              <w:rPr>
                <w:color w:val="002060"/>
                <w:sz w:val="20"/>
                <w:szCs w:val="20"/>
              </w:rPr>
            </w:pPr>
            <w:r w:rsidRPr="007C62AE">
              <w:rPr>
                <w:color w:val="002060"/>
                <w:sz w:val="20"/>
                <w:szCs w:val="20"/>
              </w:rPr>
              <w:t>Delhi</w:t>
            </w:r>
          </w:p>
        </w:tc>
        <w:tc>
          <w:tcPr>
            <w:tcW w:w="4735" w:type="dxa"/>
            <w:tcMar>
              <w:top w:w="0" w:type="dxa"/>
              <w:left w:w="115" w:type="dxa"/>
              <w:bottom w:w="0" w:type="dxa"/>
              <w:right w:w="115" w:type="dxa"/>
            </w:tcMar>
            <w:hideMark/>
          </w:tcPr>
          <w:p w14:paraId="744ACCC4" w14:textId="03E42779" w:rsidR="007C62AE" w:rsidRPr="007C62AE" w:rsidRDefault="007C62AE" w:rsidP="007C62AE">
            <w:pPr>
              <w:pStyle w:val="Sinespaciado"/>
              <w:rPr>
                <w:color w:val="002060"/>
                <w:sz w:val="20"/>
                <w:szCs w:val="20"/>
                <w:lang w:val="en-US"/>
              </w:rPr>
            </w:pPr>
            <w:hyperlink r:id="rId8" w:history="1">
              <w:r w:rsidRPr="007C62AE">
                <w:rPr>
                  <w:rStyle w:val="Hipervnculo"/>
                  <w:color w:val="002060"/>
                  <w:sz w:val="20"/>
                  <w:szCs w:val="20"/>
                  <w:u w:val="none"/>
                  <w:lang w:val="en-US"/>
                </w:rPr>
                <w:t>Fortune Park East Delhi</w:t>
              </w:r>
            </w:hyperlink>
            <w:r>
              <w:rPr>
                <w:color w:val="002060"/>
                <w:sz w:val="20"/>
                <w:szCs w:val="20"/>
                <w:lang w:val="en-IN"/>
              </w:rPr>
              <w:t xml:space="preserve"> </w:t>
            </w:r>
            <w:r w:rsidRPr="007C62AE">
              <w:rPr>
                <w:color w:val="002060"/>
                <w:sz w:val="20"/>
                <w:szCs w:val="20"/>
                <w:lang w:val="en-US"/>
              </w:rPr>
              <w:t>(Deluxe Room)</w:t>
            </w:r>
          </w:p>
        </w:tc>
      </w:tr>
      <w:tr w:rsidR="007C62AE" w:rsidRPr="007C62AE" w14:paraId="2F076B12" w14:textId="77777777" w:rsidTr="007C62AE">
        <w:trPr>
          <w:trHeight w:val="268"/>
        </w:trPr>
        <w:tc>
          <w:tcPr>
            <w:tcW w:w="0" w:type="auto"/>
            <w:tcMar>
              <w:top w:w="0" w:type="dxa"/>
              <w:left w:w="115" w:type="dxa"/>
              <w:bottom w:w="0" w:type="dxa"/>
              <w:right w:w="115" w:type="dxa"/>
            </w:tcMar>
            <w:hideMark/>
          </w:tcPr>
          <w:p w14:paraId="7E9DBA5A" w14:textId="77777777" w:rsidR="007C62AE" w:rsidRPr="007C62AE" w:rsidRDefault="007C62AE" w:rsidP="007C62AE">
            <w:pPr>
              <w:pStyle w:val="Sinespaciado"/>
              <w:rPr>
                <w:color w:val="002060"/>
                <w:sz w:val="20"/>
                <w:szCs w:val="20"/>
              </w:rPr>
            </w:pPr>
            <w:r w:rsidRPr="007C62AE">
              <w:rPr>
                <w:color w:val="002060"/>
                <w:sz w:val="20"/>
                <w:szCs w:val="20"/>
              </w:rPr>
              <w:t>Jaipur</w:t>
            </w:r>
          </w:p>
        </w:tc>
        <w:tc>
          <w:tcPr>
            <w:tcW w:w="4735" w:type="dxa"/>
            <w:tcMar>
              <w:top w:w="0" w:type="dxa"/>
              <w:left w:w="115" w:type="dxa"/>
              <w:bottom w:w="0" w:type="dxa"/>
              <w:right w:w="115" w:type="dxa"/>
            </w:tcMar>
            <w:hideMark/>
          </w:tcPr>
          <w:p w14:paraId="0151827B" w14:textId="404C7290" w:rsidR="007C62AE" w:rsidRPr="007C62AE" w:rsidRDefault="007C62AE" w:rsidP="007C62AE">
            <w:pPr>
              <w:pStyle w:val="Sinespaciado"/>
              <w:rPr>
                <w:color w:val="002060"/>
                <w:sz w:val="20"/>
                <w:szCs w:val="20"/>
              </w:rPr>
            </w:pPr>
            <w:hyperlink r:id="rId9" w:anchor="The%20Hotel" w:history="1">
              <w:r w:rsidRPr="007C62AE">
                <w:rPr>
                  <w:rStyle w:val="Hipervnculo"/>
                  <w:color w:val="002060"/>
                  <w:sz w:val="20"/>
                  <w:szCs w:val="20"/>
                  <w:u w:val="none"/>
                </w:rPr>
                <w:t>Golden Tulip</w:t>
              </w:r>
            </w:hyperlink>
            <w:r w:rsidRPr="007C62AE">
              <w:rPr>
                <w:color w:val="002060"/>
                <w:sz w:val="20"/>
                <w:szCs w:val="20"/>
              </w:rPr>
              <w:t> </w:t>
            </w:r>
            <w:r>
              <w:rPr>
                <w:color w:val="002060"/>
                <w:sz w:val="20"/>
                <w:szCs w:val="20"/>
              </w:rPr>
              <w:t xml:space="preserve"> </w:t>
            </w:r>
            <w:r w:rsidRPr="007C62AE">
              <w:rPr>
                <w:color w:val="002060"/>
                <w:sz w:val="20"/>
                <w:szCs w:val="20"/>
              </w:rPr>
              <w:t>(Deluxe Room)</w:t>
            </w:r>
          </w:p>
        </w:tc>
      </w:tr>
      <w:tr w:rsidR="007C62AE" w:rsidRPr="007C62AE" w14:paraId="7528A4DC" w14:textId="77777777" w:rsidTr="007C62AE">
        <w:tc>
          <w:tcPr>
            <w:tcW w:w="0" w:type="auto"/>
            <w:tcMar>
              <w:top w:w="0" w:type="dxa"/>
              <w:left w:w="115" w:type="dxa"/>
              <w:bottom w:w="0" w:type="dxa"/>
              <w:right w:w="115" w:type="dxa"/>
            </w:tcMar>
            <w:hideMark/>
          </w:tcPr>
          <w:p w14:paraId="4AA368D5" w14:textId="77777777" w:rsidR="007C62AE" w:rsidRPr="007C62AE" w:rsidRDefault="007C62AE" w:rsidP="007C62AE">
            <w:pPr>
              <w:pStyle w:val="Sinespaciado"/>
              <w:rPr>
                <w:color w:val="002060"/>
                <w:sz w:val="20"/>
                <w:szCs w:val="20"/>
              </w:rPr>
            </w:pPr>
            <w:r w:rsidRPr="007C62AE">
              <w:rPr>
                <w:color w:val="002060"/>
                <w:sz w:val="20"/>
                <w:szCs w:val="20"/>
              </w:rPr>
              <w:t>Agra</w:t>
            </w:r>
          </w:p>
        </w:tc>
        <w:tc>
          <w:tcPr>
            <w:tcW w:w="4735" w:type="dxa"/>
            <w:tcMar>
              <w:top w:w="0" w:type="dxa"/>
              <w:left w:w="115" w:type="dxa"/>
              <w:bottom w:w="0" w:type="dxa"/>
              <w:right w:w="115" w:type="dxa"/>
            </w:tcMar>
            <w:hideMark/>
          </w:tcPr>
          <w:p w14:paraId="79F989CE" w14:textId="480730E8" w:rsidR="007C62AE" w:rsidRPr="007C62AE" w:rsidRDefault="007C62AE" w:rsidP="007C62AE">
            <w:pPr>
              <w:pStyle w:val="Sinespaciado"/>
              <w:rPr>
                <w:color w:val="002060"/>
                <w:sz w:val="20"/>
                <w:szCs w:val="20"/>
              </w:rPr>
            </w:pPr>
            <w:hyperlink r:id="rId10" w:history="1">
              <w:r w:rsidRPr="007C62AE">
                <w:rPr>
                  <w:rStyle w:val="Hipervnculo"/>
                  <w:color w:val="002060"/>
                  <w:sz w:val="20"/>
                  <w:szCs w:val="20"/>
                  <w:u w:val="none"/>
                </w:rPr>
                <w:t>Royal Sarovar Portico</w:t>
              </w:r>
            </w:hyperlink>
            <w:r>
              <w:rPr>
                <w:color w:val="002060"/>
                <w:sz w:val="20"/>
                <w:szCs w:val="20"/>
                <w:lang w:val="en-IN"/>
              </w:rPr>
              <w:t xml:space="preserve"> </w:t>
            </w:r>
            <w:r w:rsidRPr="007C62AE">
              <w:rPr>
                <w:color w:val="002060"/>
                <w:sz w:val="20"/>
                <w:szCs w:val="20"/>
              </w:rPr>
              <w:t>(Deluxe Room)</w:t>
            </w:r>
          </w:p>
        </w:tc>
      </w:tr>
      <w:tr w:rsidR="007C62AE" w:rsidRPr="007C62AE" w14:paraId="0D3565AE" w14:textId="77777777" w:rsidTr="007C62AE">
        <w:tc>
          <w:tcPr>
            <w:tcW w:w="0" w:type="auto"/>
            <w:tcMar>
              <w:top w:w="0" w:type="dxa"/>
              <w:left w:w="115" w:type="dxa"/>
              <w:bottom w:w="0" w:type="dxa"/>
              <w:right w:w="115" w:type="dxa"/>
            </w:tcMar>
            <w:hideMark/>
          </w:tcPr>
          <w:p w14:paraId="33498408" w14:textId="77777777" w:rsidR="007C62AE" w:rsidRPr="007C62AE" w:rsidRDefault="007C62AE" w:rsidP="007C62AE">
            <w:pPr>
              <w:pStyle w:val="Sinespaciado"/>
              <w:rPr>
                <w:color w:val="002060"/>
                <w:sz w:val="20"/>
                <w:szCs w:val="20"/>
              </w:rPr>
            </w:pPr>
            <w:r w:rsidRPr="007C62AE">
              <w:rPr>
                <w:color w:val="002060"/>
                <w:sz w:val="20"/>
                <w:szCs w:val="20"/>
              </w:rPr>
              <w:t>Varanasi</w:t>
            </w:r>
          </w:p>
        </w:tc>
        <w:tc>
          <w:tcPr>
            <w:tcW w:w="4735" w:type="dxa"/>
            <w:tcMar>
              <w:top w:w="0" w:type="dxa"/>
              <w:left w:w="115" w:type="dxa"/>
              <w:bottom w:w="0" w:type="dxa"/>
              <w:right w:w="115" w:type="dxa"/>
            </w:tcMar>
            <w:hideMark/>
          </w:tcPr>
          <w:p w14:paraId="265B0757" w14:textId="384E33CA" w:rsidR="007C62AE" w:rsidRPr="007C62AE" w:rsidRDefault="007C62AE" w:rsidP="007C62AE">
            <w:pPr>
              <w:pStyle w:val="Sinespaciado"/>
              <w:rPr>
                <w:color w:val="002060"/>
                <w:sz w:val="20"/>
                <w:szCs w:val="20"/>
              </w:rPr>
            </w:pPr>
            <w:hyperlink r:id="rId11" w:history="1">
              <w:r w:rsidRPr="007C62AE">
                <w:rPr>
                  <w:rStyle w:val="Hipervnculo"/>
                  <w:color w:val="002060"/>
                  <w:sz w:val="20"/>
                  <w:szCs w:val="20"/>
                  <w:u w:val="none"/>
                </w:rPr>
                <w:t>Madin</w:t>
              </w:r>
              <w:r>
                <w:rPr>
                  <w:rStyle w:val="Hipervnculo"/>
                  <w:color w:val="002060"/>
                  <w:sz w:val="20"/>
                  <w:szCs w:val="20"/>
                  <w:u w:val="none"/>
                </w:rPr>
                <w:t xml:space="preserve"> </w:t>
              </w:r>
            </w:hyperlink>
            <w:r w:rsidRPr="007C62AE">
              <w:rPr>
                <w:color w:val="002060"/>
                <w:sz w:val="20"/>
                <w:szCs w:val="20"/>
              </w:rPr>
              <w:t>(Deluxe Room)</w:t>
            </w:r>
          </w:p>
        </w:tc>
      </w:tr>
    </w:tbl>
    <w:p w14:paraId="6FAAF2F1" w14:textId="77777777" w:rsidR="0098601B" w:rsidRPr="00E75A0F" w:rsidRDefault="0098601B" w:rsidP="00272AB3">
      <w:pPr>
        <w:pStyle w:val="Sinespaciado"/>
        <w:rPr>
          <w:b/>
          <w:bCs/>
          <w:color w:val="002060"/>
          <w:u w:val="single"/>
          <w:lang w:val="en-IN"/>
        </w:rPr>
      </w:pPr>
    </w:p>
    <w:p w14:paraId="32461612" w14:textId="77777777" w:rsidR="0098601B" w:rsidRPr="00E75A0F" w:rsidRDefault="0098601B" w:rsidP="00272AB3">
      <w:pPr>
        <w:pStyle w:val="Sinespaciado"/>
        <w:rPr>
          <w:b/>
          <w:bCs/>
          <w:color w:val="002060"/>
          <w:u w:val="single"/>
          <w:lang w:val="en-US"/>
        </w:rPr>
      </w:pPr>
    </w:p>
    <w:p w14:paraId="5F3A4C7D" w14:textId="2BC9D88C" w:rsidR="00272AB3" w:rsidRPr="00A40EF0" w:rsidRDefault="00272AB3" w:rsidP="00272AB3">
      <w:pPr>
        <w:pStyle w:val="Sinespaciado"/>
        <w:rPr>
          <w:b/>
          <w:bCs/>
          <w:color w:val="002060"/>
          <w:u w:val="single"/>
        </w:rPr>
      </w:pPr>
      <w:r w:rsidRPr="00A40EF0">
        <w:rPr>
          <w:b/>
          <w:bCs/>
          <w:color w:val="002060"/>
          <w:u w:val="single"/>
        </w:rPr>
        <w:t xml:space="preserve">REQUISITOS DE INGRESO: </w:t>
      </w:r>
      <w:r>
        <w:rPr>
          <w:b/>
          <w:bCs/>
          <w:color w:val="002060"/>
          <w:u w:val="single"/>
        </w:rPr>
        <w:t>INDIA</w:t>
      </w:r>
    </w:p>
    <w:p w14:paraId="5A95318C" w14:textId="77777777" w:rsidR="00272AB3" w:rsidRPr="005F3F04" w:rsidRDefault="00272AB3" w:rsidP="00272AB3">
      <w:pPr>
        <w:pStyle w:val="Sinespaciado"/>
        <w:numPr>
          <w:ilvl w:val="0"/>
          <w:numId w:val="2"/>
        </w:numPr>
        <w:rPr>
          <w:rStyle w:val="Hipervnculo"/>
          <w:sz w:val="20"/>
          <w:szCs w:val="20"/>
          <w:lang w:val="en-US"/>
        </w:rPr>
      </w:pPr>
      <w:r>
        <w:rPr>
          <w:color w:val="002060"/>
          <w:sz w:val="20"/>
          <w:szCs w:val="20"/>
          <w:lang w:val="en-US"/>
        </w:rPr>
        <w:fldChar w:fldCharType="begin"/>
      </w:r>
      <w:r>
        <w:rPr>
          <w:color w:val="002060"/>
          <w:sz w:val="20"/>
          <w:szCs w:val="20"/>
          <w:lang w:val="en-US"/>
        </w:rPr>
        <w:instrText>HYPERLINK "https://indianvisaonline.gov.in/evisa/tvoa.html"</w:instrText>
      </w:r>
      <w:r>
        <w:rPr>
          <w:color w:val="002060"/>
          <w:sz w:val="20"/>
          <w:szCs w:val="20"/>
          <w:lang w:val="en-US"/>
        </w:rPr>
      </w:r>
      <w:r>
        <w:rPr>
          <w:color w:val="002060"/>
          <w:sz w:val="20"/>
          <w:szCs w:val="20"/>
          <w:lang w:val="en-US"/>
        </w:rPr>
        <w:fldChar w:fldCharType="separate"/>
      </w:r>
      <w:r w:rsidRPr="005F3F04">
        <w:rPr>
          <w:rStyle w:val="Hipervnculo"/>
          <w:sz w:val="20"/>
          <w:szCs w:val="20"/>
          <w:lang w:val="en-US"/>
        </w:rPr>
        <w:t>India Visa Online</w:t>
      </w:r>
    </w:p>
    <w:p w14:paraId="289AB568" w14:textId="77777777" w:rsidR="00272AB3" w:rsidRDefault="00272AB3" w:rsidP="00272AB3">
      <w:pPr>
        <w:pStyle w:val="Sinespaciado"/>
        <w:numPr>
          <w:ilvl w:val="0"/>
          <w:numId w:val="2"/>
        </w:numPr>
        <w:rPr>
          <w:color w:val="002060"/>
          <w:sz w:val="20"/>
          <w:szCs w:val="20"/>
        </w:rPr>
      </w:pPr>
      <w:r>
        <w:rPr>
          <w:color w:val="002060"/>
          <w:sz w:val="20"/>
          <w:szCs w:val="20"/>
          <w:lang w:val="en-US"/>
        </w:rPr>
        <w:fldChar w:fldCharType="end"/>
      </w:r>
      <w:hyperlink r:id="rId12" w:history="1"/>
      <w:r w:rsidRPr="00FF2AD7">
        <w:rPr>
          <w:color w:val="002060"/>
          <w:sz w:val="20"/>
          <w:szCs w:val="20"/>
        </w:rPr>
        <w:t>Se requiere Vacuna de la Fiebre Amarilla</w:t>
      </w:r>
    </w:p>
    <w:p w14:paraId="522E1FB0" w14:textId="77777777" w:rsidR="00272AB3" w:rsidRDefault="00272AB3" w:rsidP="00272AB3">
      <w:pPr>
        <w:pStyle w:val="Sinespaciado"/>
        <w:rPr>
          <w:color w:val="002060"/>
          <w:sz w:val="20"/>
          <w:szCs w:val="20"/>
          <w:lang w:val="es"/>
        </w:rPr>
      </w:pPr>
    </w:p>
    <w:p w14:paraId="4E8272A9" w14:textId="77777777" w:rsidR="00272AB3" w:rsidRPr="003C5E9E" w:rsidRDefault="00272AB3" w:rsidP="00272AB3">
      <w:pPr>
        <w:pStyle w:val="Sinespaciado"/>
        <w:ind w:left="360"/>
        <w:jc w:val="center"/>
        <w:rPr>
          <w:color w:val="002060"/>
          <w:sz w:val="24"/>
          <w:szCs w:val="24"/>
        </w:rPr>
      </w:pPr>
      <w:r w:rsidRPr="003C5E9E">
        <w:rPr>
          <w:color w:val="002060"/>
          <w:sz w:val="24"/>
          <w:szCs w:val="24"/>
        </w:rPr>
        <w:t>INFORMACIÓN EXCLUSIVA PARA AGENCIA DE VIAJES</w:t>
      </w:r>
    </w:p>
    <w:p w14:paraId="7D75A16C" w14:textId="77777777" w:rsidR="00272AB3" w:rsidRDefault="00272AB3" w:rsidP="00272AB3">
      <w:pPr>
        <w:pStyle w:val="Sinespaciado"/>
        <w:ind w:left="360"/>
        <w:rPr>
          <w:b/>
          <w:bCs/>
          <w:color w:val="002060"/>
          <w:u w:val="single"/>
        </w:rPr>
      </w:pPr>
    </w:p>
    <w:p w14:paraId="24BE98E2" w14:textId="77777777" w:rsidR="00272AB3" w:rsidRPr="00A40EF0" w:rsidRDefault="00272AB3" w:rsidP="00272AB3">
      <w:pPr>
        <w:pStyle w:val="Sinespaciado"/>
        <w:rPr>
          <w:b/>
          <w:bCs/>
          <w:color w:val="002060"/>
          <w:u w:val="single"/>
        </w:rPr>
      </w:pPr>
      <w:r w:rsidRPr="00A40EF0">
        <w:rPr>
          <w:b/>
          <w:bCs/>
          <w:color w:val="002060"/>
          <w:u w:val="single"/>
        </w:rPr>
        <w:t xml:space="preserve">CONDICIONES COMERCIALES: </w:t>
      </w:r>
    </w:p>
    <w:p w14:paraId="3EFBD843" w14:textId="11FB9AA8" w:rsidR="00272AB3" w:rsidRPr="008B211B" w:rsidRDefault="00272AB3" w:rsidP="00272AB3">
      <w:pPr>
        <w:pStyle w:val="Sinespaciado"/>
        <w:numPr>
          <w:ilvl w:val="0"/>
          <w:numId w:val="1"/>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sidR="003B015D">
        <w:rPr>
          <w:color w:val="002060"/>
          <w:sz w:val="20"/>
          <w:szCs w:val="20"/>
        </w:rPr>
        <w:t>0</w:t>
      </w:r>
      <w:r w:rsidRPr="008B211B">
        <w:rPr>
          <w:color w:val="002060"/>
          <w:sz w:val="20"/>
          <w:szCs w:val="20"/>
        </w:rPr>
        <w:t>% incluido IGV</w:t>
      </w:r>
    </w:p>
    <w:p w14:paraId="5EA46B17" w14:textId="77777777" w:rsidR="00272AB3" w:rsidRPr="008B211B" w:rsidRDefault="00272AB3" w:rsidP="00272AB3">
      <w:pPr>
        <w:pStyle w:val="Sinespaciado"/>
        <w:numPr>
          <w:ilvl w:val="0"/>
          <w:numId w:val="1"/>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64AD28A5" w14:textId="77777777" w:rsidR="00272AB3" w:rsidRPr="008B211B" w:rsidRDefault="00272AB3" w:rsidP="00272AB3">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1FD333B" w14:textId="77777777" w:rsidR="00272AB3" w:rsidRPr="008B211B" w:rsidRDefault="00272AB3" w:rsidP="00272AB3">
      <w:pPr>
        <w:pStyle w:val="Sinespaciado"/>
        <w:rPr>
          <w:b/>
          <w:bCs/>
          <w:color w:val="002060"/>
          <w:sz w:val="20"/>
          <w:szCs w:val="20"/>
          <w:u w:val="single"/>
        </w:rPr>
      </w:pPr>
    </w:p>
    <w:p w14:paraId="2FD0B902" w14:textId="77777777" w:rsidR="00177355" w:rsidRDefault="00177355" w:rsidP="00272AB3">
      <w:pPr>
        <w:pStyle w:val="Sinespaciado"/>
        <w:rPr>
          <w:b/>
          <w:bCs/>
          <w:color w:val="002060"/>
          <w:u w:val="single"/>
        </w:rPr>
      </w:pPr>
    </w:p>
    <w:p w14:paraId="0A013E03" w14:textId="77777777" w:rsidR="00177355" w:rsidRDefault="00177355" w:rsidP="00272AB3">
      <w:pPr>
        <w:pStyle w:val="Sinespaciado"/>
        <w:rPr>
          <w:b/>
          <w:bCs/>
          <w:color w:val="002060"/>
          <w:u w:val="single"/>
        </w:rPr>
      </w:pPr>
    </w:p>
    <w:p w14:paraId="690B16D4" w14:textId="77777777" w:rsidR="00177355" w:rsidRDefault="00177355" w:rsidP="00272AB3">
      <w:pPr>
        <w:pStyle w:val="Sinespaciado"/>
        <w:rPr>
          <w:b/>
          <w:bCs/>
          <w:color w:val="002060"/>
          <w:u w:val="single"/>
        </w:rPr>
      </w:pPr>
    </w:p>
    <w:p w14:paraId="32AB8B77" w14:textId="77777777" w:rsidR="00177355" w:rsidRDefault="00177355" w:rsidP="00272AB3">
      <w:pPr>
        <w:pStyle w:val="Sinespaciado"/>
        <w:rPr>
          <w:b/>
          <w:bCs/>
          <w:color w:val="002060"/>
          <w:u w:val="single"/>
        </w:rPr>
      </w:pPr>
    </w:p>
    <w:p w14:paraId="24C38E21" w14:textId="77777777" w:rsidR="00177355" w:rsidRDefault="00177355" w:rsidP="00272AB3">
      <w:pPr>
        <w:pStyle w:val="Sinespaciado"/>
        <w:rPr>
          <w:b/>
          <w:bCs/>
          <w:color w:val="002060"/>
          <w:u w:val="single"/>
        </w:rPr>
      </w:pPr>
    </w:p>
    <w:p w14:paraId="4173F2BA" w14:textId="77777777" w:rsidR="00177355" w:rsidRDefault="00177355" w:rsidP="00272AB3">
      <w:pPr>
        <w:pStyle w:val="Sinespaciado"/>
        <w:rPr>
          <w:b/>
          <w:bCs/>
          <w:color w:val="002060"/>
          <w:u w:val="single"/>
        </w:rPr>
      </w:pPr>
    </w:p>
    <w:p w14:paraId="0EC353D2" w14:textId="77777777" w:rsidR="00177355" w:rsidRDefault="00177355" w:rsidP="00272AB3">
      <w:pPr>
        <w:pStyle w:val="Sinespaciado"/>
        <w:rPr>
          <w:b/>
          <w:bCs/>
          <w:color w:val="002060"/>
          <w:u w:val="single"/>
        </w:rPr>
      </w:pPr>
    </w:p>
    <w:p w14:paraId="2F642F20" w14:textId="18339AB8" w:rsidR="00272AB3" w:rsidRPr="00A40EF0" w:rsidRDefault="00272AB3" w:rsidP="00272AB3">
      <w:pPr>
        <w:pStyle w:val="Sinespaciado"/>
        <w:rPr>
          <w:b/>
          <w:bCs/>
          <w:color w:val="002060"/>
        </w:rPr>
      </w:pPr>
      <w:r w:rsidRPr="00A40EF0">
        <w:rPr>
          <w:b/>
          <w:bCs/>
          <w:color w:val="002060"/>
          <w:u w:val="single"/>
        </w:rPr>
        <w:t>CONDICIONES GENERALES:</w:t>
      </w:r>
      <w:r w:rsidRPr="00A40EF0">
        <w:rPr>
          <w:b/>
          <w:bCs/>
          <w:color w:val="002060"/>
        </w:rPr>
        <w:t xml:space="preserve"> </w:t>
      </w:r>
    </w:p>
    <w:p w14:paraId="317099BF"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47C6F3ED"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3688A623"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335A5ACB"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2C59DB90"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0E48F789"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204CFC8B"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448115B2"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72A2628"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70693DE" w14:textId="77777777" w:rsidR="00272AB3" w:rsidRPr="008B211B" w:rsidRDefault="00272AB3" w:rsidP="00272AB3">
      <w:pPr>
        <w:pStyle w:val="Sinespaciado"/>
        <w:numPr>
          <w:ilvl w:val="0"/>
          <w:numId w:val="3"/>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2635C20" w14:textId="77777777" w:rsidR="00272AB3" w:rsidRPr="000425D0" w:rsidRDefault="00272AB3" w:rsidP="00272AB3">
      <w:pPr>
        <w:pStyle w:val="Sinespaciado"/>
        <w:numPr>
          <w:ilvl w:val="0"/>
          <w:numId w:val="3"/>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8D22578" w14:textId="77777777" w:rsidR="00272AB3" w:rsidRDefault="00272AB3" w:rsidP="00272AB3">
      <w:pPr>
        <w:pStyle w:val="Sinespaciado"/>
        <w:rPr>
          <w:b/>
          <w:bCs/>
          <w:color w:val="002060"/>
          <w:sz w:val="20"/>
          <w:szCs w:val="20"/>
        </w:rPr>
      </w:pPr>
    </w:p>
    <w:p w14:paraId="60F45185" w14:textId="77777777" w:rsidR="00272AB3" w:rsidRPr="00B568AE" w:rsidRDefault="00272AB3" w:rsidP="00272AB3">
      <w:pPr>
        <w:pStyle w:val="Sinespaciado"/>
        <w:jc w:val="center"/>
        <w:rPr>
          <w:b/>
          <w:bCs/>
          <w:color w:val="002060"/>
          <w:sz w:val="20"/>
          <w:szCs w:val="20"/>
        </w:rPr>
      </w:pPr>
      <w:hyperlink r:id="rId13" w:history="1">
        <w:r w:rsidRPr="00B568AE">
          <w:rPr>
            <w:rStyle w:val="Hipervnculo"/>
            <w:b/>
            <w:bCs/>
            <w:color w:val="002060"/>
            <w:sz w:val="20"/>
            <w:szCs w:val="20"/>
          </w:rPr>
          <w:t>VER TÉRMINOS Y CONDICIONES DE CONTRATACIÓN</w:t>
        </w:r>
      </w:hyperlink>
    </w:p>
    <w:p w14:paraId="17E84EDC" w14:textId="77777777" w:rsidR="00272AB3" w:rsidRPr="006C7A24" w:rsidRDefault="00272AB3" w:rsidP="00272AB3">
      <w:pPr>
        <w:tabs>
          <w:tab w:val="left" w:pos="4770"/>
        </w:tabs>
        <w:autoSpaceDE w:val="0"/>
        <w:autoSpaceDN w:val="0"/>
        <w:spacing w:after="0" w:line="240" w:lineRule="auto"/>
        <w:rPr>
          <w:rFonts w:cs="Calibri"/>
          <w:color w:val="002060"/>
          <w:spacing w:val="1"/>
          <w:u w:val="single"/>
          <w:lang w:val="es-PE"/>
        </w:rPr>
      </w:pPr>
    </w:p>
    <w:p w14:paraId="462604D8" w14:textId="77777777" w:rsidR="00272AB3" w:rsidRPr="006C7A24" w:rsidRDefault="00272AB3" w:rsidP="00272AB3">
      <w:pPr>
        <w:tabs>
          <w:tab w:val="left" w:pos="4770"/>
        </w:tabs>
        <w:autoSpaceDE w:val="0"/>
        <w:autoSpaceDN w:val="0"/>
        <w:spacing w:after="0" w:line="240" w:lineRule="auto"/>
        <w:rPr>
          <w:rFonts w:cs="Calibri"/>
          <w:color w:val="002060"/>
          <w:szCs w:val="20"/>
          <w:u w:val="single"/>
          <w:lang w:val="es-PE"/>
        </w:rPr>
      </w:pPr>
    </w:p>
    <w:p w14:paraId="16E1605B" w14:textId="77777777" w:rsidR="00272AB3" w:rsidRPr="006C7A24" w:rsidRDefault="00272AB3">
      <w:pPr>
        <w:rPr>
          <w:lang w:val="es-PE"/>
        </w:rPr>
      </w:pPr>
    </w:p>
    <w:sectPr w:rsidR="00272AB3" w:rsidRPr="006C7A24" w:rsidSect="003B4A1D">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34875" w14:textId="77777777" w:rsidR="008261D4" w:rsidRDefault="008261D4" w:rsidP="003B4A1D">
      <w:pPr>
        <w:spacing w:after="0" w:line="240" w:lineRule="auto"/>
      </w:pPr>
      <w:r>
        <w:separator/>
      </w:r>
    </w:p>
  </w:endnote>
  <w:endnote w:type="continuationSeparator" w:id="0">
    <w:p w14:paraId="682A60CB" w14:textId="77777777" w:rsidR="008261D4" w:rsidRDefault="008261D4"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55">
    <w:altName w:val="Arial"/>
    <w:charset w:val="00"/>
    <w:family w:val="auto"/>
    <w:pitch w:val="variable"/>
    <w:sig w:usb0="E00002FF" w:usb1="5000785B" w:usb2="00000000"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678AF82D">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3078480" y="167640"/>
                          <a:ext cx="4640580" cy="289560"/>
                        </a:xfrm>
                        <a:prstGeom prst="rect">
                          <a:avLst/>
                        </a:prstGeom>
                        <a:noFill/>
                        <a:ln w="6350">
                          <a:noFill/>
                        </a:ln>
                      </wps:spPr>
                      <wps:txbx>
                        <w:txbxContent>
                          <w:p w14:paraId="6B9B3288" w14:textId="023A744B" w:rsidR="00137972" w:rsidRPr="006C7A24" w:rsidRDefault="00137972" w:rsidP="00137972">
                            <w:pPr>
                              <w:jc w:val="center"/>
                              <w:rPr>
                                <w:color w:val="FFFFFF" w:themeColor="background1"/>
                                <w:lang w:val="es-PE"/>
                              </w:rPr>
                            </w:pPr>
                            <w:r w:rsidRPr="006C7A24">
                              <w:rPr>
                                <w:rFonts w:ascii="Montserrat" w:hAnsi="Montserrat"/>
                                <w:color w:val="FFFFFF" w:themeColor="background1"/>
                                <w:sz w:val="20"/>
                                <w:szCs w:val="20"/>
                                <w:lang w:val="es-PE"/>
                              </w:rPr>
                              <w:t>DISCOVER MAYORISTA DE TURI</w:t>
                            </w:r>
                            <w:r w:rsidR="006C7A24">
                              <w:rPr>
                                <w:rFonts w:ascii="Montserrat" w:hAnsi="Montserrat"/>
                                <w:color w:val="FFFFFF" w:themeColor="background1"/>
                                <w:sz w:val="20"/>
                                <w:szCs w:val="20"/>
                                <w:lang w:val="es-PE"/>
                              </w:rPr>
                              <w:t>SMO</w:t>
                            </w:r>
                            <w:r w:rsidRPr="006C7A24">
                              <w:rPr>
                                <w:rFonts w:ascii="Montserrat" w:hAnsi="Montserrat"/>
                                <w:color w:val="FFFFFF" w:themeColor="background1"/>
                                <w:sz w:val="20"/>
                                <w:szCs w:val="20"/>
                                <w:lang w:val="es-PE"/>
                              </w:rPr>
                              <w:t xml:space="preserve">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30784;top:1676;width:4640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023A744B" w:rsidR="00137972" w:rsidRPr="006C7A24" w:rsidRDefault="00137972" w:rsidP="00137972">
                      <w:pPr>
                        <w:jc w:val="center"/>
                        <w:rPr>
                          <w:color w:val="FFFFFF" w:themeColor="background1"/>
                          <w:lang w:val="es-PE"/>
                        </w:rPr>
                      </w:pPr>
                      <w:r w:rsidRPr="006C7A24">
                        <w:rPr>
                          <w:rFonts w:ascii="Montserrat" w:hAnsi="Montserrat"/>
                          <w:color w:val="FFFFFF" w:themeColor="background1"/>
                          <w:sz w:val="20"/>
                          <w:szCs w:val="20"/>
                          <w:lang w:val="es-PE"/>
                        </w:rPr>
                        <w:t>DISCOVER MAYORISTA DE TURI</w:t>
                      </w:r>
                      <w:r w:rsidR="006C7A24">
                        <w:rPr>
                          <w:rFonts w:ascii="Montserrat" w:hAnsi="Montserrat"/>
                          <w:color w:val="FFFFFF" w:themeColor="background1"/>
                          <w:sz w:val="20"/>
                          <w:szCs w:val="20"/>
                          <w:lang w:val="es-PE"/>
                        </w:rPr>
                        <w:t>SMO</w:t>
                      </w:r>
                      <w:r w:rsidRPr="006C7A24">
                        <w:rPr>
                          <w:rFonts w:ascii="Montserrat" w:hAnsi="Montserrat"/>
                          <w:color w:val="FFFFFF" w:themeColor="background1"/>
                          <w:sz w:val="20"/>
                          <w:szCs w:val="20"/>
                          <w:lang w:val="es-PE"/>
                        </w:rPr>
                        <w:t xml:space="preserve">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30775" w14:textId="77777777" w:rsidR="008261D4" w:rsidRDefault="008261D4" w:rsidP="003B4A1D">
      <w:pPr>
        <w:spacing w:after="0" w:line="240" w:lineRule="auto"/>
      </w:pPr>
      <w:r>
        <w:separator/>
      </w:r>
    </w:p>
  </w:footnote>
  <w:footnote w:type="continuationSeparator" w:id="0">
    <w:p w14:paraId="537AD42C" w14:textId="77777777" w:rsidR="008261D4" w:rsidRDefault="008261D4"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491DDADD" w:rsidR="006A3A3D" w:rsidRPr="006C7A24" w:rsidRDefault="006A3A3D" w:rsidP="006A3A3D">
    <w:pPr>
      <w:pStyle w:val="Encabezado"/>
      <w:jc w:val="right"/>
      <w:rPr>
        <w:rFonts w:ascii="Montserrat" w:hAnsi="Montserrat"/>
        <w:i/>
        <w:iCs/>
        <w:color w:val="4472C4" w:themeColor="accent1"/>
        <w:sz w:val="28"/>
        <w:szCs w:val="28"/>
        <w:lang w:val="es-PE"/>
      </w:rPr>
    </w:pPr>
    <w:r>
      <w:rPr>
        <w:rFonts w:ascii="Montserrat" w:hAnsi="Montserrat"/>
        <w:i/>
        <w:iCs/>
        <w:noProof/>
        <w:color w:val="4472C4"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68215E">
      <w:rPr>
        <w:rFonts w:ascii="Montserrat" w:hAnsi="Montserrat"/>
        <w:i/>
        <w:iCs/>
        <w:color w:val="4472C4" w:themeColor="accent1"/>
        <w:lang w:val="es-PE"/>
      </w:rPr>
      <w:t xml:space="preserve"> FESTIVAL</w:t>
    </w:r>
    <w:r w:rsidR="00CA7CE2">
      <w:rPr>
        <w:rFonts w:ascii="Montserrat" w:hAnsi="Montserrat"/>
        <w:i/>
        <w:iCs/>
        <w:color w:val="4472C4" w:themeColor="accent1"/>
        <w:lang w:val="es-PE"/>
      </w:rPr>
      <w:t xml:space="preserve"> DE COLORES</w:t>
    </w:r>
    <w:r w:rsidR="00957BCE">
      <w:rPr>
        <w:rFonts w:ascii="Montserrat" w:hAnsi="Montserrat"/>
        <w:i/>
        <w:iCs/>
        <w:color w:val="4472C4" w:themeColor="accent1"/>
        <w:lang w:val="es-PE"/>
      </w:rPr>
      <w:t xml:space="preserve"> “</w:t>
    </w:r>
    <w:r w:rsidR="0068215E">
      <w:rPr>
        <w:rFonts w:ascii="Montserrat" w:hAnsi="Montserrat"/>
        <w:i/>
        <w:iCs/>
        <w:color w:val="4472C4" w:themeColor="accent1"/>
        <w:lang w:val="es-PE"/>
      </w:rPr>
      <w:t>HOLI</w:t>
    </w:r>
    <w:r w:rsidR="00957BCE">
      <w:rPr>
        <w:rFonts w:ascii="Montserrat" w:hAnsi="Montserrat"/>
        <w:i/>
        <w:iCs/>
        <w:color w:val="4472C4" w:themeColor="accent1"/>
        <w:lang w:val="es-PE"/>
      </w:rPr>
      <w:t>”</w:t>
    </w:r>
    <w:r w:rsidR="005F4CE2">
      <w:rPr>
        <w:rFonts w:ascii="Montserrat" w:hAnsi="Montserrat"/>
        <w:i/>
        <w:iCs/>
        <w:color w:val="4472C4" w:themeColor="accent1"/>
        <w:lang w:val="es-PE"/>
      </w:rPr>
      <w:t xml:space="preserve"> &amp; SEMANA SANTA</w:t>
    </w:r>
  </w:p>
  <w:p w14:paraId="41DEDE69" w14:textId="4AD401F0" w:rsidR="006A3A3D" w:rsidRPr="006C7A24" w:rsidRDefault="006A3A3D" w:rsidP="006A3A3D">
    <w:pPr>
      <w:pStyle w:val="Encabezado"/>
      <w:jc w:val="right"/>
      <w:rPr>
        <w:rFonts w:ascii="Montserrat" w:hAnsi="Montserrat"/>
        <w:i/>
        <w:iCs/>
        <w:color w:val="7F7F7F" w:themeColor="text1" w:themeTint="80"/>
        <w:sz w:val="20"/>
        <w:szCs w:val="20"/>
        <w:lang w:val="es-PE"/>
      </w:rPr>
    </w:pPr>
    <w:r w:rsidRPr="006C7A24">
      <w:rPr>
        <w:rFonts w:ascii="Montserrat" w:hAnsi="Montserrat"/>
        <w:i/>
        <w:iCs/>
        <w:color w:val="7F7F7F" w:themeColor="text1" w:themeTint="80"/>
        <w:sz w:val="20"/>
        <w:szCs w:val="20"/>
        <w:lang w:val="es-PE"/>
      </w:rPr>
      <w:t xml:space="preserve">Actualizado </w:t>
    </w:r>
    <w:r w:rsidR="003575CE">
      <w:rPr>
        <w:rFonts w:ascii="Montserrat" w:hAnsi="Montserrat"/>
        <w:i/>
        <w:iCs/>
        <w:color w:val="7F7F7F" w:themeColor="text1" w:themeTint="80"/>
        <w:sz w:val="20"/>
        <w:szCs w:val="20"/>
        <w:lang w:val="es-PE"/>
      </w:rPr>
      <w:t>25/09/</w:t>
    </w:r>
    <w:r w:rsidRPr="006C7A24">
      <w:rPr>
        <w:rFonts w:ascii="Montserrat" w:hAnsi="Montserrat"/>
        <w:i/>
        <w:iCs/>
        <w:color w:val="7F7F7F" w:themeColor="text1" w:themeTint="80"/>
        <w:sz w:val="20"/>
        <w:szCs w:val="20"/>
        <w:lang w:val="es-PE"/>
      </w:rPr>
      <w:t xml:space="preserve">2026 – </w:t>
    </w:r>
    <w:r w:rsidR="00282A78" w:rsidRPr="006C7A24">
      <w:rPr>
        <w:rFonts w:ascii="Montserrat" w:hAnsi="Montserrat"/>
        <w:i/>
        <w:iCs/>
        <w:color w:val="7F7F7F" w:themeColor="text1" w:themeTint="80"/>
        <w:sz w:val="20"/>
        <w:szCs w:val="20"/>
        <w:lang w:val="es-PE"/>
      </w:rPr>
      <w:t>ID</w:t>
    </w:r>
  </w:p>
  <w:p w14:paraId="4A9CA72E" w14:textId="7663D944" w:rsidR="003B4A1D" w:rsidRPr="0068215E" w:rsidRDefault="006A3A3D" w:rsidP="006A3A3D">
    <w:pPr>
      <w:pStyle w:val="Encabezado"/>
      <w:jc w:val="right"/>
      <w:rPr>
        <w:rFonts w:ascii="Montserrat" w:hAnsi="Montserrat"/>
        <w:i/>
        <w:iCs/>
        <w:color w:val="9CC2E5" w:themeColor="accent5" w:themeTint="99"/>
        <w:sz w:val="20"/>
        <w:szCs w:val="20"/>
        <w:lang w:val="es-PE"/>
      </w:rPr>
    </w:pPr>
    <w:r w:rsidRPr="0068215E">
      <w:rPr>
        <w:rFonts w:ascii="Montserrat" w:hAnsi="Montserrat"/>
        <w:i/>
        <w:iCs/>
        <w:color w:val="9CC2E5" w:themeColor="accent5" w:themeTint="99"/>
        <w:sz w:val="20"/>
        <w:szCs w:val="20"/>
        <w:lang w:val="es-PE"/>
      </w:rPr>
      <w:t>COD.</w:t>
    </w:r>
    <w:r w:rsidR="00282A78" w:rsidRPr="0068215E">
      <w:rPr>
        <w:rFonts w:ascii="Montserrat" w:hAnsi="Montserrat"/>
        <w:i/>
        <w:iCs/>
        <w:color w:val="9CC2E5" w:themeColor="accent5" w:themeTint="99"/>
        <w:sz w:val="20"/>
        <w:szCs w:val="20"/>
        <w:lang w:val="es-PE"/>
      </w:rPr>
      <w:t>TERRIGNDISCOVER</w:t>
    </w:r>
    <w:r w:rsidR="007013CD" w:rsidRPr="0068215E">
      <w:rPr>
        <w:rFonts w:ascii="Montserrat" w:hAnsi="Montserrat"/>
        <w:i/>
        <w:iCs/>
        <w:color w:val="9CC2E5" w:themeColor="accent5" w:themeTint="99"/>
        <w:sz w:val="20"/>
        <w:szCs w:val="20"/>
        <w:lang w:val="es-PE"/>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156"/>
    <w:multiLevelType w:val="hybridMultilevel"/>
    <w:tmpl w:val="8C90F35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4E435C9"/>
    <w:multiLevelType w:val="hybridMultilevel"/>
    <w:tmpl w:val="291C6C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2175768"/>
    <w:multiLevelType w:val="hybridMultilevel"/>
    <w:tmpl w:val="DBA00A7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9610CCC"/>
    <w:multiLevelType w:val="hybridMultilevel"/>
    <w:tmpl w:val="455EB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5A246573"/>
    <w:multiLevelType w:val="hybridMultilevel"/>
    <w:tmpl w:val="88407A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56A643A"/>
    <w:multiLevelType w:val="hybridMultilevel"/>
    <w:tmpl w:val="80BE78F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6A172FD0"/>
    <w:multiLevelType w:val="multilevel"/>
    <w:tmpl w:val="07AA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31522D"/>
    <w:multiLevelType w:val="hybridMultilevel"/>
    <w:tmpl w:val="B5227F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356437"/>
    <w:multiLevelType w:val="hybridMultilevel"/>
    <w:tmpl w:val="C032B4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7B7225AF"/>
    <w:multiLevelType w:val="hybridMultilevel"/>
    <w:tmpl w:val="EA9050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18361121">
    <w:abstractNumId w:val="5"/>
  </w:num>
  <w:num w:numId="2" w16cid:durableId="566574518">
    <w:abstractNumId w:val="3"/>
  </w:num>
  <w:num w:numId="3" w16cid:durableId="768887774">
    <w:abstractNumId w:val="6"/>
  </w:num>
  <w:num w:numId="4" w16cid:durableId="1253205589">
    <w:abstractNumId w:val="0"/>
  </w:num>
  <w:num w:numId="5" w16cid:durableId="249050930">
    <w:abstractNumId w:val="2"/>
  </w:num>
  <w:num w:numId="6" w16cid:durableId="1034162216">
    <w:abstractNumId w:val="11"/>
  </w:num>
  <w:num w:numId="7" w16cid:durableId="1601837255">
    <w:abstractNumId w:val="4"/>
  </w:num>
  <w:num w:numId="8" w16cid:durableId="1430930875">
    <w:abstractNumId w:val="7"/>
  </w:num>
  <w:num w:numId="9" w16cid:durableId="1030952206">
    <w:abstractNumId w:val="12"/>
  </w:num>
  <w:num w:numId="10" w16cid:durableId="1222524161">
    <w:abstractNumId w:val="1"/>
  </w:num>
  <w:num w:numId="11" w16cid:durableId="1197305045">
    <w:abstractNumId w:val="9"/>
  </w:num>
  <w:num w:numId="12" w16cid:durableId="438839027">
    <w:abstractNumId w:val="10"/>
  </w:num>
  <w:num w:numId="13" w16cid:durableId="16986584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04E9F"/>
    <w:rsid w:val="000A0C50"/>
    <w:rsid w:val="000E4CFA"/>
    <w:rsid w:val="000F6824"/>
    <w:rsid w:val="00137972"/>
    <w:rsid w:val="00141E51"/>
    <w:rsid w:val="00177355"/>
    <w:rsid w:val="00177D13"/>
    <w:rsid w:val="00196C5A"/>
    <w:rsid w:val="001B4918"/>
    <w:rsid w:val="001C4C46"/>
    <w:rsid w:val="001D41E0"/>
    <w:rsid w:val="001D55AD"/>
    <w:rsid w:val="00203942"/>
    <w:rsid w:val="00240DFB"/>
    <w:rsid w:val="00272AB3"/>
    <w:rsid w:val="002745D4"/>
    <w:rsid w:val="00282A78"/>
    <w:rsid w:val="00285627"/>
    <w:rsid w:val="002A0419"/>
    <w:rsid w:val="002A6DEE"/>
    <w:rsid w:val="002B7201"/>
    <w:rsid w:val="002D0E4D"/>
    <w:rsid w:val="002D5490"/>
    <w:rsid w:val="002E2766"/>
    <w:rsid w:val="00306F59"/>
    <w:rsid w:val="00313CC1"/>
    <w:rsid w:val="00331595"/>
    <w:rsid w:val="003362C6"/>
    <w:rsid w:val="003575CE"/>
    <w:rsid w:val="00365A1C"/>
    <w:rsid w:val="003B015D"/>
    <w:rsid w:val="003B4A1D"/>
    <w:rsid w:val="003D2E18"/>
    <w:rsid w:val="003F5F72"/>
    <w:rsid w:val="0040167A"/>
    <w:rsid w:val="004060A5"/>
    <w:rsid w:val="0042286E"/>
    <w:rsid w:val="00426A84"/>
    <w:rsid w:val="004273DA"/>
    <w:rsid w:val="0043698A"/>
    <w:rsid w:val="00457C8E"/>
    <w:rsid w:val="00482374"/>
    <w:rsid w:val="004B37C1"/>
    <w:rsid w:val="00542147"/>
    <w:rsid w:val="00546DE4"/>
    <w:rsid w:val="00551D20"/>
    <w:rsid w:val="0055504C"/>
    <w:rsid w:val="00575C83"/>
    <w:rsid w:val="00580072"/>
    <w:rsid w:val="005D57A9"/>
    <w:rsid w:val="005F4CE2"/>
    <w:rsid w:val="00660750"/>
    <w:rsid w:val="006657FF"/>
    <w:rsid w:val="00666F8A"/>
    <w:rsid w:val="0068215E"/>
    <w:rsid w:val="006A3A3D"/>
    <w:rsid w:val="006C7A24"/>
    <w:rsid w:val="006D1309"/>
    <w:rsid w:val="007013CD"/>
    <w:rsid w:val="00763D3F"/>
    <w:rsid w:val="00776884"/>
    <w:rsid w:val="007B0ED8"/>
    <w:rsid w:val="007C62AE"/>
    <w:rsid w:val="008261D4"/>
    <w:rsid w:val="00830BA4"/>
    <w:rsid w:val="008545DC"/>
    <w:rsid w:val="00885B34"/>
    <w:rsid w:val="008A6446"/>
    <w:rsid w:val="00941A9C"/>
    <w:rsid w:val="00957BCE"/>
    <w:rsid w:val="0098324A"/>
    <w:rsid w:val="00983D72"/>
    <w:rsid w:val="0098601B"/>
    <w:rsid w:val="009929A8"/>
    <w:rsid w:val="009D3B4D"/>
    <w:rsid w:val="009E25AC"/>
    <w:rsid w:val="009E5823"/>
    <w:rsid w:val="00A227EA"/>
    <w:rsid w:val="00A577E9"/>
    <w:rsid w:val="00A702CF"/>
    <w:rsid w:val="00AC25F2"/>
    <w:rsid w:val="00B03B4F"/>
    <w:rsid w:val="00B725A1"/>
    <w:rsid w:val="00B9281C"/>
    <w:rsid w:val="00BA5980"/>
    <w:rsid w:val="00BA5DBA"/>
    <w:rsid w:val="00BE43C6"/>
    <w:rsid w:val="00C102E3"/>
    <w:rsid w:val="00C518F8"/>
    <w:rsid w:val="00C55837"/>
    <w:rsid w:val="00C60DEB"/>
    <w:rsid w:val="00C8210F"/>
    <w:rsid w:val="00C942A2"/>
    <w:rsid w:val="00CA1696"/>
    <w:rsid w:val="00CA7CE2"/>
    <w:rsid w:val="00D14329"/>
    <w:rsid w:val="00D27007"/>
    <w:rsid w:val="00D35F90"/>
    <w:rsid w:val="00D35FA5"/>
    <w:rsid w:val="00D73DB8"/>
    <w:rsid w:val="00D967B9"/>
    <w:rsid w:val="00DB23A8"/>
    <w:rsid w:val="00DF466D"/>
    <w:rsid w:val="00DF6BD9"/>
    <w:rsid w:val="00E34111"/>
    <w:rsid w:val="00E37BB5"/>
    <w:rsid w:val="00E75A0F"/>
    <w:rsid w:val="00E77639"/>
    <w:rsid w:val="00E83FBD"/>
    <w:rsid w:val="00EA63FC"/>
    <w:rsid w:val="00ED5BFE"/>
    <w:rsid w:val="00EE6AD0"/>
    <w:rsid w:val="00F058AB"/>
    <w:rsid w:val="00F134AF"/>
    <w:rsid w:val="00F348FE"/>
    <w:rsid w:val="00F4711F"/>
    <w:rsid w:val="00F650E7"/>
    <w:rsid w:val="00F764A6"/>
    <w:rsid w:val="00FC238F"/>
    <w:rsid w:val="00FD550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0E7"/>
    <w:pPr>
      <w:spacing w:after="200" w:line="276" w:lineRule="auto"/>
    </w:pPr>
    <w:rPr>
      <w:rFonts w:ascii="Calibri" w:eastAsia="Calibri" w:hAnsi="Calibri" w:cs="Times New Roman"/>
      <w:kern w:val="0"/>
      <w:lang w:val="en-US"/>
      <w14:ligatures w14:val="none"/>
    </w:rPr>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2F5496" w:themeColor="accent1" w:themeShade="BF"/>
    </w:rPr>
  </w:style>
  <w:style w:type="paragraph" w:styleId="Citadestacada">
    <w:name w:val="Intense Quote"/>
    <w:basedOn w:val="Normal"/>
    <w:next w:val="Normal"/>
    <w:link w:val="CitadestacadaCar"/>
    <w:uiPriority w:val="30"/>
    <w:qFormat/>
    <w:rsid w:val="003B4A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B4A1D"/>
    <w:rPr>
      <w:i/>
      <w:iCs/>
      <w:color w:val="2F5496" w:themeColor="accent1" w:themeShade="BF"/>
    </w:rPr>
  </w:style>
  <w:style w:type="character" w:styleId="Referenciaintensa">
    <w:name w:val="Intense Reference"/>
    <w:basedOn w:val="Fuentedeprrafopredeter"/>
    <w:uiPriority w:val="32"/>
    <w:qFormat/>
    <w:rsid w:val="003B4A1D"/>
    <w:rPr>
      <w:b/>
      <w:bCs/>
      <w:smallCaps/>
      <w:color w:val="2F5496"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0563C1"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link w:val="SinespaciadoCar"/>
    <w:qFormat/>
    <w:rsid w:val="00272AB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272AB3"/>
    <w:rPr>
      <w:rFonts w:ascii="Calibri" w:hAnsi="Calibri" w:cs="Calibri"/>
      <w:kern w:val="0"/>
      <w14:ligatures w14:val="none"/>
    </w:rPr>
  </w:style>
  <w:style w:type="character" w:styleId="Fuerte">
    <w:name w:val="Strong"/>
    <w:qFormat/>
    <w:rsid w:val="001D41E0"/>
    <w:rPr>
      <w:b/>
      <w:bCs/>
    </w:rPr>
  </w:style>
  <w:style w:type="paragraph" w:customStyle="1" w:styleId="NoSpacing1">
    <w:name w:val="No Spacing1"/>
    <w:qFormat/>
    <w:rsid w:val="00C8210F"/>
    <w:pPr>
      <w:spacing w:after="0" w:line="240" w:lineRule="auto"/>
    </w:pPr>
    <w:rPr>
      <w:rFonts w:ascii="Calibri" w:eastAsia="Times New Roman" w:hAnsi="Calibri" w:cs="Times New Roman"/>
      <w:kern w:val="0"/>
      <w:lang w:val="en-US"/>
      <w14:ligatures w14:val="none"/>
    </w:rPr>
  </w:style>
  <w:style w:type="character" w:customStyle="1" w:styleId="A7">
    <w:name w:val="A7"/>
    <w:uiPriority w:val="99"/>
    <w:rsid w:val="000F6824"/>
    <w:rPr>
      <w:rFonts w:ascii="Helvetica 55" w:hAnsi="Helvetica 55" w:cs="Helvetica 55"/>
      <w:color w:val="211D1E"/>
      <w:sz w:val="19"/>
      <w:szCs w:val="19"/>
    </w:rPr>
  </w:style>
  <w:style w:type="paragraph" w:customStyle="1" w:styleId="BasicParagraph">
    <w:name w:val="[Basic Paragraph]"/>
    <w:basedOn w:val="Normal"/>
    <w:uiPriority w:val="99"/>
    <w:rsid w:val="00F650E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apple-tab-span">
    <w:name w:val="apple-tab-span"/>
    <w:rsid w:val="00BE43C6"/>
  </w:style>
  <w:style w:type="paragraph" w:styleId="NormalWeb">
    <w:name w:val="Normal (Web)"/>
    <w:basedOn w:val="Normal"/>
    <w:uiPriority w:val="99"/>
    <w:unhideWhenUsed/>
    <w:rsid w:val="001D55AD"/>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chotels.com/in/en/fortunepark-delhi" TargetMode="External"/><Relationship Id="rId13" Type="http://schemas.openxmlformats.org/officeDocument/2006/relationships/hyperlink" Target="https://discovermayorista.com/web/terminos-y-condicio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visa.com/es/vietnam/apply-now/personal-details/0?utm_source=latam&amp;promotion=latam10&amp;nationality=P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telmadin.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arovarhotels.com/royale-sarovar-portico-agra/" TargetMode="External"/><Relationship Id="rId4" Type="http://schemas.openxmlformats.org/officeDocument/2006/relationships/settings" Target="settings.xml"/><Relationship Id="rId9" Type="http://schemas.openxmlformats.org/officeDocument/2006/relationships/hyperlink" Target="https://jaipur.goldentulip.com/en-us/?sr=SEO_GOOGL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08218-B937-452A-A7AA-11AF26E5B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2616</Words>
  <Characters>14390</Characters>
  <Application>Microsoft Office Word</Application>
  <DocSecurity>0</DocSecurity>
  <Lines>119</Lines>
  <Paragraphs>33</Paragraphs>
  <ScaleCrop>false</ScaleCrop>
  <Company/>
  <LinksUpToDate>false</LinksUpToDate>
  <CharactersWithSpaces>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99</cp:revision>
  <dcterms:created xsi:type="dcterms:W3CDTF">2026-05-02T17:56:00Z</dcterms:created>
  <dcterms:modified xsi:type="dcterms:W3CDTF">2026-09-29T15:31:00Z</dcterms:modified>
</cp:coreProperties>
</file>