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CC3D45" w:rsidRDefault="005A20D2" w:rsidP="00247BD9">
      <w:pPr>
        <w:pStyle w:val="Sinespaciado"/>
        <w:rPr>
          <w:color w:val="002060"/>
          <w:u w:val="single"/>
        </w:rPr>
      </w:pPr>
    </w:p>
    <w:p w14:paraId="432A2BEB" w14:textId="77777777" w:rsidR="00F94CD8" w:rsidRPr="00CC3D45" w:rsidRDefault="00F94CD8" w:rsidP="00FF4E99">
      <w:pPr>
        <w:pStyle w:val="Sinespaciado"/>
        <w:rPr>
          <w:color w:val="002060"/>
          <w:u w:val="single"/>
        </w:rPr>
      </w:pPr>
    </w:p>
    <w:p w14:paraId="24B1FD5E" w14:textId="77777777" w:rsidR="00CC3D45" w:rsidRPr="00CC3D45" w:rsidRDefault="00CC3D45" w:rsidP="00CC3D45">
      <w:pPr>
        <w:pStyle w:val="Sinespaciado"/>
        <w:jc w:val="center"/>
        <w:rPr>
          <w:b/>
          <w:bCs/>
          <w:color w:val="002060"/>
          <w:sz w:val="52"/>
        </w:rPr>
      </w:pPr>
      <w:r w:rsidRPr="00CC3D45">
        <w:rPr>
          <w:b/>
          <w:bCs/>
          <w:color w:val="002060"/>
          <w:sz w:val="52"/>
        </w:rPr>
        <w:t>ECO EUROPA CON MINICRUCERO 2026</w:t>
      </w:r>
    </w:p>
    <w:p w14:paraId="5B51B3E6" w14:textId="77777777" w:rsidR="00CC3D45" w:rsidRPr="00CC3D45" w:rsidRDefault="00CC3D45" w:rsidP="00CC3D45">
      <w:pPr>
        <w:pStyle w:val="Sinespaciado"/>
        <w:rPr>
          <w:b/>
          <w:bCs/>
        </w:rPr>
      </w:pPr>
    </w:p>
    <w:p w14:paraId="686F5399" w14:textId="77777777" w:rsidR="00CC3D45" w:rsidRPr="00CC3D45" w:rsidRDefault="00CC3D45" w:rsidP="00CC3D45">
      <w:pPr>
        <w:pStyle w:val="Sinespaciado"/>
        <w:rPr>
          <w:b/>
          <w:bCs/>
          <w:color w:val="002060"/>
          <w:sz w:val="28"/>
          <w:szCs w:val="28"/>
        </w:rPr>
      </w:pPr>
      <w:r w:rsidRPr="00CC3D45">
        <w:rPr>
          <w:b/>
          <w:bCs/>
          <w:color w:val="002060"/>
          <w:sz w:val="28"/>
          <w:szCs w:val="28"/>
        </w:rPr>
        <w:t xml:space="preserve">16 DÍAS/15 NOCHES </w:t>
      </w:r>
    </w:p>
    <w:p w14:paraId="2234F183" w14:textId="3DE793ED" w:rsidR="009774DB" w:rsidRDefault="009774DB" w:rsidP="009774DB">
      <w:pPr>
        <w:pStyle w:val="Sinespaciado"/>
        <w:jc w:val="both"/>
        <w:rPr>
          <w:b/>
          <w:bCs/>
          <w:color w:val="002060"/>
          <w:sz w:val="20"/>
          <w:szCs w:val="20"/>
          <w:shd w:val="clear" w:color="auto" w:fill="FFFFFF"/>
        </w:rPr>
      </w:pPr>
      <w:r>
        <w:rPr>
          <w:b/>
          <w:bCs/>
          <w:color w:val="002060"/>
          <w:sz w:val="20"/>
          <w:szCs w:val="20"/>
          <w:shd w:val="clear" w:color="auto" w:fill="FFFFFF"/>
        </w:rPr>
        <w:t>SALIDA: VIERNES. MÍNIMO 02 PASAJEROS.</w:t>
      </w:r>
    </w:p>
    <w:p w14:paraId="11E6F4A5" w14:textId="77777777" w:rsidR="00CC3D45" w:rsidRPr="00CC3D45" w:rsidRDefault="00CC3D45" w:rsidP="00CC3D45">
      <w:pPr>
        <w:pStyle w:val="Sinespaciado"/>
        <w:jc w:val="both"/>
        <w:rPr>
          <w:b/>
          <w:bCs/>
          <w:color w:val="002060"/>
          <w:sz w:val="20"/>
          <w:szCs w:val="20"/>
          <w:shd w:val="clear" w:color="auto" w:fill="FFFFFF"/>
        </w:rPr>
      </w:pPr>
    </w:p>
    <w:p w14:paraId="64440C2C" w14:textId="77777777" w:rsidR="00CC3D45" w:rsidRPr="00CC3D45" w:rsidRDefault="00CC3D45" w:rsidP="00CC3D45">
      <w:pPr>
        <w:pStyle w:val="Sinespaciado"/>
        <w:jc w:val="both"/>
        <w:rPr>
          <w:b/>
          <w:bCs/>
          <w:color w:val="002060"/>
          <w:sz w:val="20"/>
          <w:szCs w:val="20"/>
        </w:rPr>
      </w:pPr>
      <w:r w:rsidRPr="00CC3D45">
        <w:rPr>
          <w:b/>
          <w:bCs/>
          <w:color w:val="002060"/>
          <w:u w:val="single"/>
          <w:shd w:val="clear" w:color="auto" w:fill="FFFFFF"/>
        </w:rPr>
        <w:t>ITINERARIO</w:t>
      </w:r>
    </w:p>
    <w:p w14:paraId="2193D099" w14:textId="77777777" w:rsidR="00CC3D45" w:rsidRPr="00CC3D45" w:rsidRDefault="00CC3D45" w:rsidP="00CC3D45">
      <w:pPr>
        <w:pStyle w:val="Sinespaciado"/>
        <w:jc w:val="both"/>
        <w:rPr>
          <w:b/>
          <w:bCs/>
          <w:color w:val="002060"/>
          <w:sz w:val="21"/>
          <w:szCs w:val="21"/>
        </w:rPr>
      </w:pPr>
    </w:p>
    <w:p w14:paraId="3EB6448A" w14:textId="77777777" w:rsidR="00CC3D45" w:rsidRPr="00CC3D45" w:rsidRDefault="00CC3D45" w:rsidP="00CC3D45">
      <w:pPr>
        <w:pStyle w:val="Sinespaciado"/>
        <w:jc w:val="both"/>
        <w:rPr>
          <w:b/>
          <w:bCs/>
          <w:color w:val="002060"/>
          <w:sz w:val="20"/>
          <w:szCs w:val="20"/>
        </w:rPr>
      </w:pPr>
      <w:r w:rsidRPr="00CC3D45">
        <w:rPr>
          <w:b/>
          <w:bCs/>
          <w:color w:val="002060"/>
          <w:sz w:val="20"/>
          <w:szCs w:val="20"/>
        </w:rPr>
        <w:t>DIA 01 AMÉRICA - MADRID</w:t>
      </w:r>
    </w:p>
    <w:p w14:paraId="71703C7E" w14:textId="77777777" w:rsidR="00CC3D45" w:rsidRPr="00CC3D45" w:rsidRDefault="00CC3D45" w:rsidP="00CC3D45">
      <w:pPr>
        <w:pStyle w:val="Sinespaciado"/>
        <w:jc w:val="both"/>
        <w:rPr>
          <w:color w:val="002060"/>
          <w:sz w:val="20"/>
          <w:szCs w:val="20"/>
        </w:rPr>
      </w:pPr>
      <w:r w:rsidRPr="00CC3D45">
        <w:rPr>
          <w:color w:val="002060"/>
          <w:sz w:val="20"/>
          <w:szCs w:val="20"/>
        </w:rPr>
        <w:t>Salida en vuelo internacional con destino a Madrid. Noche a bordo.</w:t>
      </w:r>
    </w:p>
    <w:p w14:paraId="79CDB038" w14:textId="77777777" w:rsidR="00CC3D45" w:rsidRPr="00CC3D45" w:rsidRDefault="00CC3D45" w:rsidP="00CC3D45">
      <w:pPr>
        <w:pStyle w:val="Sinespaciado"/>
        <w:jc w:val="both"/>
        <w:rPr>
          <w:color w:val="002060"/>
          <w:sz w:val="20"/>
          <w:szCs w:val="20"/>
        </w:rPr>
      </w:pPr>
    </w:p>
    <w:p w14:paraId="62EE5DAF"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02 MADRID</w:t>
      </w:r>
    </w:p>
    <w:p w14:paraId="6D8D00D3" w14:textId="77777777" w:rsidR="00CC3D45" w:rsidRPr="00CC3D45" w:rsidRDefault="00CC3D45" w:rsidP="00CC3D45">
      <w:pPr>
        <w:pStyle w:val="Sinespaciado"/>
        <w:jc w:val="both"/>
        <w:rPr>
          <w:color w:val="002060"/>
          <w:sz w:val="20"/>
          <w:szCs w:val="20"/>
        </w:rPr>
      </w:pPr>
      <w:r w:rsidRPr="00CC3D45">
        <w:rPr>
          <w:color w:val="002060"/>
          <w:sz w:val="20"/>
          <w:szCs w:val="20"/>
        </w:rPr>
        <w:t>Llegada al aeropuerto de Madrid-Barajas. Traslado al hotel. Alojamiento</w:t>
      </w:r>
    </w:p>
    <w:p w14:paraId="5565A154" w14:textId="77777777" w:rsidR="00CC3D45" w:rsidRPr="00CC3D45" w:rsidRDefault="00CC3D45" w:rsidP="00CC3D45">
      <w:pPr>
        <w:pStyle w:val="Sinespaciado"/>
        <w:jc w:val="both"/>
        <w:rPr>
          <w:color w:val="002060"/>
          <w:sz w:val="20"/>
          <w:szCs w:val="20"/>
        </w:rPr>
      </w:pPr>
    </w:p>
    <w:p w14:paraId="36EAE4F7"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03 MADRID</w:t>
      </w:r>
    </w:p>
    <w:p w14:paraId="6C5E9C36" w14:textId="77777777" w:rsidR="00CC3D45" w:rsidRPr="00CC3D45" w:rsidRDefault="00CC3D45" w:rsidP="00CC3D45">
      <w:pPr>
        <w:pStyle w:val="Sinespaciado"/>
        <w:jc w:val="both"/>
        <w:rPr>
          <w:color w:val="002060"/>
          <w:sz w:val="20"/>
          <w:szCs w:val="20"/>
        </w:rPr>
      </w:pPr>
      <w:r w:rsidRPr="00CC3D45">
        <w:rPr>
          <w:color w:val="002060"/>
          <w:sz w:val="20"/>
          <w:szCs w:val="20"/>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049BC493" w14:textId="77777777" w:rsidR="00CC3D45" w:rsidRPr="00CC3D45" w:rsidRDefault="00CC3D45" w:rsidP="00CC3D45">
      <w:pPr>
        <w:pStyle w:val="Sinespaciado"/>
        <w:jc w:val="both"/>
        <w:rPr>
          <w:color w:val="002060"/>
          <w:sz w:val="20"/>
          <w:szCs w:val="20"/>
        </w:rPr>
      </w:pPr>
    </w:p>
    <w:p w14:paraId="66D0DFBE"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04 MADRID - SAN SEBASTIÁN - LOURDES</w:t>
      </w:r>
    </w:p>
    <w:p w14:paraId="76245988" w14:textId="77777777" w:rsidR="00CC3D45" w:rsidRPr="00CC3D45" w:rsidRDefault="00CC3D45" w:rsidP="00CC3D45">
      <w:pPr>
        <w:pStyle w:val="Sinespaciado"/>
        <w:jc w:val="both"/>
        <w:rPr>
          <w:color w:val="002060"/>
          <w:sz w:val="20"/>
          <w:szCs w:val="20"/>
        </w:rPr>
      </w:pPr>
      <w:r w:rsidRPr="00CC3D45">
        <w:rPr>
          <w:color w:val="002060"/>
          <w:sz w:val="20"/>
          <w:szCs w:val="20"/>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6B8BAA9E" w14:textId="77777777" w:rsidR="00CC3D45" w:rsidRPr="00CC3D45" w:rsidRDefault="00CC3D45" w:rsidP="00CC3D45">
      <w:pPr>
        <w:pStyle w:val="Sinespaciado"/>
        <w:jc w:val="both"/>
        <w:rPr>
          <w:color w:val="002060"/>
          <w:sz w:val="20"/>
          <w:szCs w:val="20"/>
        </w:rPr>
      </w:pPr>
    </w:p>
    <w:p w14:paraId="681D651C"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05 LOURDES - BLOIS - ORLÉANS</w:t>
      </w:r>
    </w:p>
    <w:p w14:paraId="4ABCCACC" w14:textId="77777777" w:rsidR="00CC3D45" w:rsidRPr="00CC3D45" w:rsidRDefault="00CC3D45" w:rsidP="00CC3D45">
      <w:pPr>
        <w:pStyle w:val="Sinespaciado"/>
        <w:jc w:val="both"/>
        <w:rPr>
          <w:color w:val="002060"/>
          <w:sz w:val="20"/>
          <w:szCs w:val="20"/>
        </w:rPr>
      </w:pPr>
      <w:r w:rsidRPr="00CC3D45">
        <w:rPr>
          <w:color w:val="002060"/>
          <w:sz w:val="20"/>
          <w:szCs w:val="20"/>
        </w:rPr>
        <w:t>Desayuno. Salida a través de bellos paisajes de la campiña francesa hacia Blois, histórica ciudad situada en la ribera del Loira y uno de los enclaves más representativos de la región, con su importante Castillo Real. Tiempo libre. Alojamiento.</w:t>
      </w:r>
    </w:p>
    <w:p w14:paraId="47BCD5F7" w14:textId="77777777" w:rsidR="00CC3D45" w:rsidRPr="00CC3D45" w:rsidRDefault="00CC3D45" w:rsidP="00CC3D45">
      <w:pPr>
        <w:pStyle w:val="Sinespaciado"/>
        <w:jc w:val="both"/>
        <w:rPr>
          <w:color w:val="002060"/>
          <w:sz w:val="20"/>
          <w:szCs w:val="20"/>
        </w:rPr>
      </w:pPr>
    </w:p>
    <w:p w14:paraId="3269471D"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06 ORLEANS - PARÍS</w:t>
      </w:r>
    </w:p>
    <w:p w14:paraId="0BD9E9F9" w14:textId="77777777" w:rsidR="00CC3D45" w:rsidRPr="00CC3D45" w:rsidRDefault="00CC3D45" w:rsidP="00CC3D45">
      <w:pPr>
        <w:pStyle w:val="Sinespaciado"/>
        <w:jc w:val="both"/>
        <w:rPr>
          <w:color w:val="002060"/>
          <w:sz w:val="20"/>
          <w:szCs w:val="20"/>
        </w:rPr>
      </w:pPr>
      <w:r w:rsidRPr="00CC3D45">
        <w:rPr>
          <w:color w:val="002060"/>
          <w:sz w:val="20"/>
          <w:szCs w:val="20"/>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41F19F0B" w14:textId="77777777" w:rsidR="00CC3D45" w:rsidRPr="00CC3D45" w:rsidRDefault="00CC3D45" w:rsidP="00CC3D45">
      <w:pPr>
        <w:pStyle w:val="Sinespaciado"/>
        <w:jc w:val="both"/>
        <w:rPr>
          <w:color w:val="002060"/>
          <w:sz w:val="20"/>
          <w:szCs w:val="20"/>
        </w:rPr>
      </w:pPr>
    </w:p>
    <w:p w14:paraId="6D6F3B91"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07 PARÍS</w:t>
      </w:r>
    </w:p>
    <w:p w14:paraId="5F4D09F5" w14:textId="77777777" w:rsidR="00CC3D45" w:rsidRPr="00CC3D45" w:rsidRDefault="00CC3D45" w:rsidP="00CC3D45">
      <w:pPr>
        <w:pStyle w:val="Sinespaciado"/>
        <w:jc w:val="both"/>
        <w:rPr>
          <w:color w:val="002060"/>
          <w:sz w:val="20"/>
          <w:szCs w:val="20"/>
        </w:rPr>
      </w:pPr>
      <w:r w:rsidRPr="00CC3D45">
        <w:rPr>
          <w:color w:val="002060"/>
          <w:sz w:val="20"/>
          <w:szCs w:val="20"/>
        </w:rPr>
        <w:t>Alojamiento y desayuno. Día libre a disposición para efectuar excursiones opcionales y continuar descubriendo esta fascinante ciudad</w:t>
      </w:r>
    </w:p>
    <w:p w14:paraId="2983E594" w14:textId="77777777" w:rsidR="00CC3D45" w:rsidRPr="003D0A45" w:rsidRDefault="00CC3D45" w:rsidP="00CC3D45">
      <w:pPr>
        <w:pStyle w:val="Sinespaciado"/>
        <w:jc w:val="both"/>
        <w:rPr>
          <w:b/>
          <w:bCs/>
          <w:color w:val="002060"/>
          <w:sz w:val="20"/>
          <w:szCs w:val="20"/>
        </w:rPr>
      </w:pPr>
    </w:p>
    <w:p w14:paraId="440B35FB"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08 PARÍS - DIJON - ZÚRICH</w:t>
      </w:r>
    </w:p>
    <w:p w14:paraId="7D22C881" w14:textId="77777777" w:rsidR="00CC3D45" w:rsidRPr="00CC3D45" w:rsidRDefault="00CC3D45" w:rsidP="00CC3D45">
      <w:pPr>
        <w:pStyle w:val="Sinespaciado"/>
        <w:jc w:val="both"/>
        <w:rPr>
          <w:color w:val="002060"/>
          <w:sz w:val="20"/>
          <w:szCs w:val="20"/>
        </w:rPr>
      </w:pPr>
      <w:r w:rsidRPr="00CC3D45">
        <w:rPr>
          <w:color w:val="002060"/>
          <w:sz w:val="20"/>
          <w:szCs w:val="20"/>
        </w:rPr>
        <w:t xml:space="preserve">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visitaremos la </w:t>
      </w:r>
      <w:proofErr w:type="spellStart"/>
      <w:r w:rsidRPr="00CC3D45">
        <w:rPr>
          <w:color w:val="002060"/>
          <w:sz w:val="20"/>
          <w:szCs w:val="20"/>
        </w:rPr>
        <w:t>Bahnhofstrasse</w:t>
      </w:r>
      <w:proofErr w:type="spellEnd"/>
      <w:r w:rsidRPr="00CC3D45">
        <w:rPr>
          <w:color w:val="002060"/>
          <w:sz w:val="20"/>
          <w:szCs w:val="20"/>
        </w:rPr>
        <w:t xml:space="preserve"> la colina </w:t>
      </w:r>
      <w:proofErr w:type="spellStart"/>
      <w:r w:rsidRPr="00CC3D45">
        <w:rPr>
          <w:color w:val="002060"/>
          <w:sz w:val="20"/>
          <w:szCs w:val="20"/>
        </w:rPr>
        <w:t>Lindenhof</w:t>
      </w:r>
      <w:proofErr w:type="spellEnd"/>
      <w:r w:rsidRPr="00CC3D45">
        <w:rPr>
          <w:color w:val="002060"/>
          <w:sz w:val="20"/>
          <w:szCs w:val="20"/>
        </w:rPr>
        <w:t>, el viejo barrio de marineros y pescadores </w:t>
      </w:r>
      <w:proofErr w:type="spellStart"/>
      <w:r w:rsidRPr="00CC3D45">
        <w:rPr>
          <w:color w:val="002060"/>
          <w:sz w:val="20"/>
          <w:szCs w:val="20"/>
        </w:rPr>
        <w:t>Schippe</w:t>
      </w:r>
      <w:proofErr w:type="spellEnd"/>
      <w:r w:rsidRPr="00CC3D45">
        <w:rPr>
          <w:color w:val="002060"/>
          <w:sz w:val="20"/>
          <w:szCs w:val="20"/>
        </w:rPr>
        <w:t> y el puente más antiguo de Zúrich </w:t>
      </w:r>
      <w:proofErr w:type="spellStart"/>
      <w:r w:rsidRPr="00CC3D45">
        <w:rPr>
          <w:color w:val="002060"/>
          <w:sz w:val="20"/>
          <w:szCs w:val="20"/>
        </w:rPr>
        <w:t>Rathaus-Brücke</w:t>
      </w:r>
      <w:proofErr w:type="spellEnd"/>
      <w:r w:rsidRPr="00CC3D45">
        <w:rPr>
          <w:color w:val="002060"/>
          <w:sz w:val="20"/>
          <w:szCs w:val="20"/>
        </w:rPr>
        <w:t> donde se encuentra el Ayuntamiento a orilla de su lago, etc.</w:t>
      </w:r>
    </w:p>
    <w:p w14:paraId="3A72F367" w14:textId="77777777" w:rsidR="00CC3D45" w:rsidRPr="00CC3D45" w:rsidRDefault="00CC3D45" w:rsidP="00CC3D45">
      <w:pPr>
        <w:pStyle w:val="Sinespaciado"/>
        <w:jc w:val="both"/>
        <w:rPr>
          <w:color w:val="002060"/>
          <w:sz w:val="20"/>
          <w:szCs w:val="20"/>
        </w:rPr>
      </w:pPr>
    </w:p>
    <w:p w14:paraId="66F077AE"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09 ZÚRICH - LUCERNA - VENECIA</w:t>
      </w:r>
    </w:p>
    <w:p w14:paraId="322C3012" w14:textId="77777777" w:rsidR="00CC3D45" w:rsidRPr="00CC3D45" w:rsidRDefault="00CC3D45" w:rsidP="00CC3D45">
      <w:pPr>
        <w:pStyle w:val="Sinespaciado"/>
        <w:jc w:val="both"/>
        <w:rPr>
          <w:color w:val="002060"/>
          <w:sz w:val="20"/>
          <w:szCs w:val="20"/>
        </w:rPr>
      </w:pPr>
      <w:r w:rsidRPr="00CC3D45">
        <w:rPr>
          <w:color w:val="002060"/>
          <w:sz w:val="20"/>
          <w:szCs w:val="20"/>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CC3D45">
        <w:rPr>
          <w:color w:val="002060"/>
          <w:sz w:val="20"/>
          <w:szCs w:val="20"/>
        </w:rPr>
        <w:t>Titlis</w:t>
      </w:r>
      <w:proofErr w:type="spellEnd"/>
      <w:r w:rsidRPr="00CC3D45">
        <w:rPr>
          <w:color w:val="002060"/>
          <w:sz w:val="20"/>
          <w:szCs w:val="20"/>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643CDE8E" w14:textId="77777777" w:rsidR="00CC3D45" w:rsidRPr="00CC3D45" w:rsidRDefault="00CC3D45" w:rsidP="00CC3D45">
      <w:pPr>
        <w:pStyle w:val="Sinespaciado"/>
        <w:jc w:val="both"/>
        <w:rPr>
          <w:color w:val="002060"/>
          <w:sz w:val="20"/>
          <w:szCs w:val="20"/>
        </w:rPr>
      </w:pPr>
    </w:p>
    <w:p w14:paraId="0E32DA63" w14:textId="77777777" w:rsidR="00CC3D45" w:rsidRPr="00CC3D45" w:rsidRDefault="00CC3D45" w:rsidP="00CC3D45">
      <w:pPr>
        <w:pStyle w:val="Sinespaciado"/>
        <w:jc w:val="both"/>
        <w:rPr>
          <w:color w:val="002060"/>
          <w:sz w:val="20"/>
          <w:szCs w:val="20"/>
        </w:rPr>
      </w:pPr>
    </w:p>
    <w:p w14:paraId="4FF0B18D" w14:textId="77777777" w:rsidR="00CC3D45" w:rsidRPr="00CC3D45" w:rsidRDefault="00CC3D45" w:rsidP="00CC3D45">
      <w:pPr>
        <w:pStyle w:val="Sinespaciado"/>
        <w:jc w:val="both"/>
        <w:rPr>
          <w:color w:val="002060"/>
          <w:sz w:val="20"/>
          <w:szCs w:val="20"/>
        </w:rPr>
      </w:pPr>
    </w:p>
    <w:p w14:paraId="5FD840CB" w14:textId="77777777" w:rsidR="00CC3D45" w:rsidRPr="00CC3D45" w:rsidRDefault="00CC3D45" w:rsidP="00CC3D45">
      <w:pPr>
        <w:pStyle w:val="Sinespaciado"/>
        <w:jc w:val="both"/>
        <w:rPr>
          <w:color w:val="002060"/>
          <w:sz w:val="20"/>
          <w:szCs w:val="20"/>
        </w:rPr>
      </w:pPr>
    </w:p>
    <w:p w14:paraId="063A8C08" w14:textId="77777777" w:rsidR="00CC3D45" w:rsidRPr="00CC3D45" w:rsidRDefault="00CC3D45" w:rsidP="00CC3D45">
      <w:pPr>
        <w:pStyle w:val="Sinespaciado"/>
        <w:jc w:val="both"/>
        <w:rPr>
          <w:color w:val="002060"/>
          <w:sz w:val="20"/>
          <w:szCs w:val="20"/>
        </w:rPr>
      </w:pPr>
    </w:p>
    <w:p w14:paraId="0F1AD20C" w14:textId="77777777" w:rsidR="00CC3D45" w:rsidRPr="00CC3D45" w:rsidRDefault="00CC3D45" w:rsidP="00CC3D45">
      <w:pPr>
        <w:pStyle w:val="Sinespaciado"/>
        <w:jc w:val="both"/>
        <w:rPr>
          <w:color w:val="002060"/>
          <w:sz w:val="20"/>
          <w:szCs w:val="20"/>
        </w:rPr>
      </w:pPr>
    </w:p>
    <w:p w14:paraId="12F8C03F" w14:textId="77777777" w:rsidR="00CC3D45" w:rsidRPr="00CC3D45" w:rsidRDefault="00CC3D45" w:rsidP="00CC3D45">
      <w:pPr>
        <w:pStyle w:val="Sinespaciado"/>
        <w:jc w:val="both"/>
        <w:rPr>
          <w:color w:val="002060"/>
          <w:sz w:val="20"/>
          <w:szCs w:val="20"/>
        </w:rPr>
      </w:pPr>
    </w:p>
    <w:p w14:paraId="4FF242E6"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10 VENECIA - PADOVA - FLORENCIA</w:t>
      </w:r>
    </w:p>
    <w:p w14:paraId="1BFD610D" w14:textId="77777777" w:rsidR="00CC3D45" w:rsidRPr="00CC3D45" w:rsidRDefault="00CC3D45" w:rsidP="00CC3D45">
      <w:pPr>
        <w:pStyle w:val="Sinespaciado"/>
        <w:jc w:val="both"/>
        <w:rPr>
          <w:color w:val="002060"/>
          <w:sz w:val="20"/>
          <w:szCs w:val="20"/>
        </w:rPr>
      </w:pPr>
      <w:r w:rsidRPr="00CC3D45">
        <w:rPr>
          <w:color w:val="002060"/>
          <w:sz w:val="20"/>
          <w:szCs w:val="20"/>
        </w:rPr>
        <w:t xml:space="preserve">Desayuno. Mañana dedicada a la visita de Venecia, ciudad de las 118 islas. Traslado en </w:t>
      </w:r>
      <w:proofErr w:type="spellStart"/>
      <w:r w:rsidRPr="00CC3D45">
        <w:rPr>
          <w:color w:val="002060"/>
          <w:sz w:val="20"/>
          <w:szCs w:val="20"/>
        </w:rPr>
        <w:t>vaporetto</w:t>
      </w:r>
      <w:proofErr w:type="spellEnd"/>
      <w:r w:rsidRPr="00CC3D45">
        <w:rPr>
          <w:color w:val="002060"/>
          <w:sz w:val="20"/>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6280EDFC" w14:textId="77777777" w:rsidR="00CC3D45" w:rsidRPr="00CC3D45" w:rsidRDefault="00CC3D45" w:rsidP="00CC3D45">
      <w:pPr>
        <w:pStyle w:val="Sinespaciado"/>
        <w:jc w:val="both"/>
        <w:rPr>
          <w:color w:val="002060"/>
          <w:sz w:val="20"/>
          <w:szCs w:val="20"/>
        </w:rPr>
      </w:pPr>
    </w:p>
    <w:p w14:paraId="0736DA94"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11 FLORENCIA - ASÍS - ROMA</w:t>
      </w:r>
    </w:p>
    <w:p w14:paraId="5E6C272C" w14:textId="77777777" w:rsidR="00CC3D45" w:rsidRPr="00CC3D45" w:rsidRDefault="00CC3D45" w:rsidP="00CC3D45">
      <w:pPr>
        <w:pStyle w:val="Sinespaciado"/>
        <w:jc w:val="both"/>
        <w:rPr>
          <w:color w:val="002060"/>
          <w:sz w:val="20"/>
          <w:szCs w:val="20"/>
        </w:rPr>
      </w:pPr>
      <w:r w:rsidRPr="00CC3D45">
        <w:rPr>
          <w:color w:val="002060"/>
          <w:sz w:val="20"/>
          <w:szCs w:val="20"/>
        </w:rPr>
        <w:t xml:space="preserve">Desayuno. Panorámica de la ciudad, cuna del renacimiento y de la lengua italiana. Pasearemos por esta ciudad rebosante de Arte, Historia y Cultura, admirando la Catedral de Santa María </w:t>
      </w:r>
      <w:proofErr w:type="spellStart"/>
      <w:r w:rsidRPr="00CC3D45">
        <w:rPr>
          <w:color w:val="002060"/>
          <w:sz w:val="20"/>
          <w:szCs w:val="20"/>
        </w:rPr>
        <w:t>dei</w:t>
      </w:r>
      <w:proofErr w:type="spellEnd"/>
      <w:r w:rsidRPr="00CC3D45">
        <w:rPr>
          <w:color w:val="002060"/>
          <w:sz w:val="20"/>
          <w:szCs w:val="20"/>
        </w:rPr>
        <w:t xml:space="preserve"> Fiori con su bello </w:t>
      </w:r>
      <w:proofErr w:type="spellStart"/>
      <w:r w:rsidRPr="00CC3D45">
        <w:rPr>
          <w:color w:val="002060"/>
          <w:sz w:val="20"/>
          <w:szCs w:val="20"/>
        </w:rPr>
        <w:t>Campanille</w:t>
      </w:r>
      <w:proofErr w:type="spellEnd"/>
      <w:r w:rsidRPr="00CC3D45">
        <w:rPr>
          <w:color w:val="002060"/>
          <w:sz w:val="20"/>
          <w:szCs w:val="20"/>
        </w:rPr>
        <w:t xml:space="preserv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7627A0CB" w14:textId="77777777" w:rsidR="00CC3D45" w:rsidRPr="00CC3D45" w:rsidRDefault="00CC3D45" w:rsidP="00CC3D45">
      <w:pPr>
        <w:pStyle w:val="Sinespaciado"/>
        <w:jc w:val="both"/>
        <w:rPr>
          <w:color w:val="002060"/>
          <w:sz w:val="20"/>
          <w:szCs w:val="20"/>
        </w:rPr>
      </w:pPr>
    </w:p>
    <w:p w14:paraId="69507578"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12 ROMA</w:t>
      </w:r>
    </w:p>
    <w:p w14:paraId="4EB761D2" w14:textId="77777777" w:rsidR="00CC3D45" w:rsidRPr="00CC3D45" w:rsidRDefault="00CC3D45" w:rsidP="00CC3D45">
      <w:pPr>
        <w:pStyle w:val="Sinespaciado"/>
        <w:jc w:val="both"/>
        <w:rPr>
          <w:color w:val="002060"/>
          <w:sz w:val="20"/>
          <w:szCs w:val="20"/>
        </w:rPr>
      </w:pPr>
      <w:r w:rsidRPr="00CC3D45">
        <w:rPr>
          <w:color w:val="002060"/>
          <w:sz w:val="20"/>
          <w:szCs w:val="20"/>
        </w:rPr>
        <w:t>Desayuno.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Alojamiento.</w:t>
      </w:r>
    </w:p>
    <w:p w14:paraId="6C309E56" w14:textId="77777777" w:rsidR="00CC3D45" w:rsidRPr="00CC3D45" w:rsidRDefault="00CC3D45" w:rsidP="00CC3D45">
      <w:pPr>
        <w:pStyle w:val="Sinespaciado"/>
        <w:jc w:val="both"/>
        <w:rPr>
          <w:color w:val="002060"/>
          <w:sz w:val="20"/>
          <w:szCs w:val="20"/>
        </w:rPr>
      </w:pPr>
    </w:p>
    <w:p w14:paraId="20373C69" w14:textId="77777777" w:rsidR="00CC3D45" w:rsidRPr="003D0A45" w:rsidRDefault="00CC3D45" w:rsidP="00CC3D45">
      <w:pPr>
        <w:pStyle w:val="Sinespaciado"/>
        <w:jc w:val="both"/>
        <w:rPr>
          <w:b/>
          <w:bCs/>
          <w:color w:val="002060"/>
          <w:sz w:val="20"/>
          <w:szCs w:val="20"/>
        </w:rPr>
      </w:pPr>
      <w:r w:rsidRPr="003D0A45">
        <w:rPr>
          <w:b/>
          <w:bCs/>
          <w:color w:val="002060"/>
          <w:sz w:val="20"/>
          <w:szCs w:val="20"/>
        </w:rPr>
        <w:t>DIA 13 ROMA (AUDIENCIA PAPAL) - BARCELONA</w:t>
      </w:r>
    </w:p>
    <w:p w14:paraId="021542AB" w14:textId="77777777" w:rsidR="00CC3D45" w:rsidRPr="00CC3D45" w:rsidRDefault="00CC3D45" w:rsidP="00CC3D45">
      <w:pPr>
        <w:pStyle w:val="Sinespaciado"/>
        <w:jc w:val="both"/>
        <w:rPr>
          <w:color w:val="002060"/>
          <w:sz w:val="20"/>
          <w:szCs w:val="20"/>
        </w:rPr>
      </w:pPr>
      <w:r w:rsidRPr="00CC3D45">
        <w:rPr>
          <w:color w:val="002060"/>
          <w:sz w:val="20"/>
          <w:szCs w:val="20"/>
        </w:rPr>
        <w:t xml:space="preserve">Desayuno. Breve recorrido panorámico de la ciudad para continuar hacia la ciudad de Nimes; tiempo libre para el almuerzo y </w:t>
      </w:r>
      <w:r w:rsidRPr="00CC3D45">
        <w:rPr>
          <w:color w:val="002060"/>
          <w:sz w:val="20"/>
          <w:szCs w:val="20"/>
          <w:shd w:val="clear" w:color="auto" w:fill="FFFFFF"/>
        </w:rPr>
        <w:t>Desayuno y salida hacia Ciudad del Vaticano, para asistir audiencia de Santo Padre. (**Siempre y cuando el papa se encuentre en Roma). A continuación, visita panorámica de la Ciudad Imperial, recorriendo los Foros Romanos, Coliseo, Arco de Constantino, Plaza de Venecia y Plaza de San Pedro en la Ciudad - Estado del Vaticano. Resto del día libre para visitar los famosos Museos Vaticanos y la obra cumbre de Miguel Ángel, la Capilla Sixtina. A última hora de la tarde nos dirigiremos al puerto para tomar el crucero dirección Barcelona. Alojamiento a bordo de este barco de última generación</w:t>
      </w:r>
    </w:p>
    <w:p w14:paraId="04AB4848" w14:textId="77777777" w:rsidR="00CC3D45" w:rsidRPr="00CC3D45" w:rsidRDefault="00CC3D45" w:rsidP="00CC3D45">
      <w:pPr>
        <w:pStyle w:val="Sinespaciado"/>
        <w:jc w:val="both"/>
        <w:rPr>
          <w:color w:val="002060"/>
          <w:sz w:val="20"/>
          <w:szCs w:val="20"/>
        </w:rPr>
      </w:pPr>
    </w:p>
    <w:p w14:paraId="3A00A170" w14:textId="77777777" w:rsidR="00CC3D45" w:rsidRPr="00CF5F01" w:rsidRDefault="00CC3D45" w:rsidP="00CC3D45">
      <w:pPr>
        <w:pStyle w:val="Sinespaciado"/>
        <w:jc w:val="both"/>
        <w:rPr>
          <w:b/>
          <w:bCs/>
          <w:color w:val="002060"/>
          <w:sz w:val="20"/>
          <w:szCs w:val="20"/>
        </w:rPr>
      </w:pPr>
      <w:r w:rsidRPr="00CF5F01">
        <w:rPr>
          <w:b/>
          <w:bCs/>
          <w:color w:val="002060"/>
          <w:sz w:val="20"/>
          <w:szCs w:val="20"/>
        </w:rPr>
        <w:t>DIA 14 BARCELONA</w:t>
      </w:r>
    </w:p>
    <w:p w14:paraId="453E27C2" w14:textId="77777777" w:rsidR="00CC3D45" w:rsidRPr="00CC3D45" w:rsidRDefault="00CC3D45" w:rsidP="00CC3D45">
      <w:pPr>
        <w:pStyle w:val="Sinespaciado"/>
        <w:jc w:val="both"/>
        <w:rPr>
          <w:color w:val="002060"/>
          <w:sz w:val="20"/>
          <w:szCs w:val="20"/>
        </w:rPr>
      </w:pPr>
      <w:r w:rsidRPr="00CC3D45">
        <w:rPr>
          <w:color w:val="002060"/>
          <w:sz w:val="20"/>
          <w:szCs w:val="20"/>
        </w:rPr>
        <w:t>Desayuno. Hoy podremos disfrutar de los numerosos puntos de entretenimiento de los que dispone el barco y experimentar así una forma distinta de viajar por Europa Llegada al puerto de Barcelona, desembarco y traslado al hotel. Alojamiento.</w:t>
      </w:r>
    </w:p>
    <w:p w14:paraId="7C882579" w14:textId="77777777" w:rsidR="00CC3D45" w:rsidRPr="00CC3D45" w:rsidRDefault="00CC3D45" w:rsidP="00CC3D45">
      <w:pPr>
        <w:pStyle w:val="Sinespaciado"/>
        <w:jc w:val="both"/>
        <w:rPr>
          <w:color w:val="002060"/>
          <w:sz w:val="20"/>
          <w:szCs w:val="20"/>
        </w:rPr>
      </w:pPr>
    </w:p>
    <w:p w14:paraId="0E1297A9" w14:textId="77777777" w:rsidR="00CC3D45" w:rsidRPr="00CF5F01" w:rsidRDefault="00CC3D45" w:rsidP="00CC3D45">
      <w:pPr>
        <w:pStyle w:val="Sinespaciado"/>
        <w:jc w:val="both"/>
        <w:rPr>
          <w:b/>
          <w:bCs/>
          <w:color w:val="002060"/>
          <w:sz w:val="20"/>
          <w:szCs w:val="20"/>
        </w:rPr>
      </w:pPr>
      <w:r w:rsidRPr="00CF5F01">
        <w:rPr>
          <w:b/>
          <w:bCs/>
          <w:color w:val="002060"/>
          <w:sz w:val="20"/>
          <w:szCs w:val="20"/>
        </w:rPr>
        <w:t>DIA 15 BARCELONA</w:t>
      </w:r>
    </w:p>
    <w:p w14:paraId="7A50D5E1" w14:textId="77777777" w:rsidR="00CC3D45" w:rsidRPr="00CC3D45" w:rsidRDefault="00CC3D45" w:rsidP="00CC3D45">
      <w:pPr>
        <w:pStyle w:val="Sinespaciado"/>
        <w:jc w:val="both"/>
        <w:rPr>
          <w:color w:val="002060"/>
          <w:sz w:val="20"/>
          <w:szCs w:val="20"/>
        </w:rPr>
      </w:pPr>
      <w:r w:rsidRPr="00CC3D45">
        <w:rPr>
          <w:color w:val="002060"/>
          <w:sz w:val="20"/>
          <w:szCs w:val="20"/>
        </w:rPr>
        <w:t>Desayuno. Y Mañana libre para disfrutar de la ciudad de Barcelona. Por la tarde a la hora indicada visita panorámica de la ciudad con guía local, incluyendo sus lugares más típicos y pintorescos, haremos una parada en la sagrada familia, obra maestra de Antonio Gaudí, parque de Montjuic con sus vistas y protagonista de los Juegos Olímpicos de 1992. Sus famosas Ramblas, monumento a Cristóbal Colón. Alojamiento.</w:t>
      </w:r>
    </w:p>
    <w:p w14:paraId="0A2A0E61" w14:textId="77777777" w:rsidR="00CC3D45" w:rsidRPr="00CC3D45" w:rsidRDefault="00CC3D45" w:rsidP="00CC3D45">
      <w:pPr>
        <w:pStyle w:val="Sinespaciado"/>
        <w:jc w:val="both"/>
        <w:rPr>
          <w:color w:val="002060"/>
          <w:sz w:val="20"/>
          <w:szCs w:val="20"/>
        </w:rPr>
      </w:pPr>
    </w:p>
    <w:p w14:paraId="0A76599C" w14:textId="77777777" w:rsidR="00CC3D45" w:rsidRPr="00CF5F01" w:rsidRDefault="00CC3D45" w:rsidP="00CC3D45">
      <w:pPr>
        <w:pStyle w:val="Sinespaciado"/>
        <w:jc w:val="both"/>
        <w:rPr>
          <w:b/>
          <w:bCs/>
          <w:color w:val="002060"/>
          <w:sz w:val="20"/>
          <w:szCs w:val="20"/>
        </w:rPr>
      </w:pPr>
      <w:r w:rsidRPr="00CF5F01">
        <w:rPr>
          <w:b/>
          <w:bCs/>
          <w:color w:val="002060"/>
          <w:sz w:val="20"/>
          <w:szCs w:val="20"/>
        </w:rPr>
        <w:t>DIA 16 BARCELONA - AMÉRICA</w:t>
      </w:r>
    </w:p>
    <w:p w14:paraId="79587C40" w14:textId="77777777" w:rsidR="00CC3D45" w:rsidRPr="00CC3D45" w:rsidRDefault="00CC3D45" w:rsidP="00CC3D45">
      <w:pPr>
        <w:pStyle w:val="Sinespaciado"/>
        <w:jc w:val="both"/>
        <w:rPr>
          <w:color w:val="002060"/>
          <w:sz w:val="20"/>
          <w:szCs w:val="20"/>
        </w:rPr>
      </w:pPr>
      <w:r w:rsidRPr="00CC3D45">
        <w:rPr>
          <w:color w:val="002060"/>
          <w:sz w:val="20"/>
          <w:szCs w:val="20"/>
        </w:rPr>
        <w:t>Desayuno y a la hora determinada traslado al aeropuerto para tomar el vuelo de regreso.</w:t>
      </w:r>
    </w:p>
    <w:p w14:paraId="52A3A77F" w14:textId="77777777" w:rsidR="00CC3D45" w:rsidRPr="00CC3D45" w:rsidRDefault="00CC3D45" w:rsidP="00CC3D45">
      <w:pPr>
        <w:pStyle w:val="Sinespaciado"/>
        <w:jc w:val="both"/>
        <w:rPr>
          <w:color w:val="002060"/>
          <w:sz w:val="21"/>
          <w:szCs w:val="21"/>
        </w:rPr>
      </w:pPr>
    </w:p>
    <w:p w14:paraId="6B5DA3E7" w14:textId="77777777" w:rsidR="00CC3D45" w:rsidRPr="00CF5F01" w:rsidRDefault="00CC3D45" w:rsidP="00CC3D45">
      <w:pPr>
        <w:pStyle w:val="Sinespaciado"/>
        <w:jc w:val="both"/>
        <w:rPr>
          <w:b/>
          <w:bCs/>
          <w:color w:val="002060"/>
          <w:u w:val="single"/>
        </w:rPr>
      </w:pPr>
      <w:r w:rsidRPr="00CF5F01">
        <w:rPr>
          <w:b/>
          <w:bCs/>
          <w:color w:val="002060"/>
          <w:u w:val="single"/>
        </w:rPr>
        <w:t xml:space="preserve">PRECIOS POR PERSONA EN US DÓLARES  </w:t>
      </w:r>
    </w:p>
    <w:p w14:paraId="0265BCEC" w14:textId="77777777" w:rsidR="00CC3D45" w:rsidRPr="00CC3D45" w:rsidRDefault="00CC3D45" w:rsidP="00CC3D45">
      <w:pPr>
        <w:pStyle w:val="Sinespaciado"/>
        <w:jc w:val="both"/>
        <w:rPr>
          <w:rFonts w:eastAsia="Calibri"/>
          <w:color w:val="002060"/>
          <w:sz w:val="23"/>
          <w:szCs w:val="23"/>
          <w:u w:val="single"/>
          <w:lang w:val="es-ES"/>
        </w:rPr>
      </w:pPr>
    </w:p>
    <w:tbl>
      <w:tblPr>
        <w:tblW w:w="7549" w:type="dxa"/>
        <w:tblInd w:w="1346" w:type="dxa"/>
        <w:tblCellMar>
          <w:left w:w="70" w:type="dxa"/>
          <w:right w:w="70" w:type="dxa"/>
        </w:tblCellMar>
        <w:tblLook w:val="04A0" w:firstRow="1" w:lastRow="0" w:firstColumn="1" w:lastColumn="0" w:noHBand="0" w:noVBand="1"/>
      </w:tblPr>
      <w:tblGrid>
        <w:gridCol w:w="4647"/>
        <w:gridCol w:w="697"/>
        <w:gridCol w:w="754"/>
        <w:gridCol w:w="697"/>
        <w:gridCol w:w="754"/>
      </w:tblGrid>
      <w:tr w:rsidR="00CC3D45" w:rsidRPr="00CC3D45" w14:paraId="606A2A88" w14:textId="77777777" w:rsidTr="00331E7B">
        <w:trPr>
          <w:trHeight w:val="255"/>
        </w:trPr>
        <w:tc>
          <w:tcPr>
            <w:tcW w:w="7549" w:type="dxa"/>
            <w:gridSpan w:val="5"/>
            <w:tcBorders>
              <w:top w:val="nil"/>
              <w:left w:val="nil"/>
              <w:bottom w:val="nil"/>
              <w:right w:val="nil"/>
            </w:tcBorders>
            <w:shd w:val="clear" w:color="000000" w:fill="375623"/>
            <w:noWrap/>
            <w:vAlign w:val="center"/>
            <w:hideMark/>
          </w:tcPr>
          <w:p w14:paraId="140D61B5" w14:textId="77777777" w:rsidR="00CC3D45" w:rsidRPr="00CC3D45" w:rsidRDefault="00CC3D45" w:rsidP="0072241F">
            <w:pPr>
              <w:spacing w:after="0" w:line="240" w:lineRule="auto"/>
              <w:jc w:val="center"/>
              <w:rPr>
                <w:rFonts w:ascii="Calibri" w:eastAsia="Times New Roman" w:hAnsi="Calibri" w:cs="Calibri"/>
                <w:color w:val="FFFFFF"/>
                <w:sz w:val="23"/>
                <w:szCs w:val="23"/>
                <w:lang w:val="es-ES" w:eastAsia="es-ES"/>
              </w:rPr>
            </w:pPr>
            <w:r w:rsidRPr="00CC3D45">
              <w:rPr>
                <w:rFonts w:ascii="Calibri" w:eastAsia="Times New Roman" w:hAnsi="Calibri" w:cs="Calibri"/>
                <w:color w:val="FFFFFF"/>
                <w:sz w:val="23"/>
                <w:szCs w:val="23"/>
                <w:lang w:val="es-ES" w:eastAsia="es-ES"/>
              </w:rPr>
              <w:t>ECO EUROPA CON MINICRUCERO (Madrid-Barcelona)</w:t>
            </w:r>
          </w:p>
        </w:tc>
      </w:tr>
      <w:tr w:rsidR="00CC3D45" w:rsidRPr="00CC3D45" w14:paraId="5019821E" w14:textId="77777777" w:rsidTr="00331E7B">
        <w:trPr>
          <w:trHeight w:val="255"/>
        </w:trPr>
        <w:tc>
          <w:tcPr>
            <w:tcW w:w="7549" w:type="dxa"/>
            <w:gridSpan w:val="5"/>
            <w:tcBorders>
              <w:top w:val="nil"/>
              <w:left w:val="nil"/>
              <w:bottom w:val="nil"/>
              <w:right w:val="nil"/>
            </w:tcBorders>
            <w:shd w:val="clear" w:color="000000" w:fill="375623"/>
            <w:noWrap/>
            <w:vAlign w:val="center"/>
            <w:hideMark/>
          </w:tcPr>
          <w:p w14:paraId="63EE82B7"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Hab. Standard</w:t>
            </w:r>
          </w:p>
        </w:tc>
      </w:tr>
      <w:tr w:rsidR="00CC3D45" w:rsidRPr="00CC3D45" w14:paraId="4A1E205F" w14:textId="77777777" w:rsidTr="00331E7B">
        <w:trPr>
          <w:trHeight w:val="300"/>
        </w:trPr>
        <w:tc>
          <w:tcPr>
            <w:tcW w:w="4647" w:type="dxa"/>
            <w:vMerge w:val="restart"/>
            <w:tcBorders>
              <w:top w:val="nil"/>
              <w:left w:val="nil"/>
              <w:bottom w:val="nil"/>
              <w:right w:val="nil"/>
            </w:tcBorders>
            <w:shd w:val="clear" w:color="000000" w:fill="C6E0B4"/>
            <w:noWrap/>
            <w:vAlign w:val="center"/>
            <w:hideMark/>
          </w:tcPr>
          <w:p w14:paraId="7DA1985B" w14:textId="77777777" w:rsidR="00CC3D45" w:rsidRPr="00CC3D45" w:rsidRDefault="00CC3D45" w:rsidP="0072241F">
            <w:pPr>
              <w:spacing w:after="0" w:line="240" w:lineRule="auto"/>
              <w:jc w:val="center"/>
              <w:rPr>
                <w:rFonts w:ascii="Calibri" w:eastAsia="Times New Roman" w:hAnsi="Calibri" w:cs="Calibri"/>
                <w:color w:val="002060"/>
                <w:sz w:val="18"/>
                <w:szCs w:val="18"/>
                <w:lang w:val="es-ES" w:eastAsia="es-ES"/>
              </w:rPr>
            </w:pPr>
            <w:r w:rsidRPr="00CC3D45">
              <w:rPr>
                <w:rFonts w:ascii="Calibri" w:eastAsia="Times New Roman" w:hAnsi="Calibri" w:cs="Calibri"/>
                <w:color w:val="002060"/>
                <w:sz w:val="18"/>
                <w:szCs w:val="18"/>
                <w:lang w:val="es-ES" w:eastAsia="es-ES"/>
              </w:rPr>
              <w:t> </w:t>
            </w:r>
          </w:p>
        </w:tc>
        <w:tc>
          <w:tcPr>
            <w:tcW w:w="1451" w:type="dxa"/>
            <w:gridSpan w:val="2"/>
            <w:tcBorders>
              <w:top w:val="nil"/>
              <w:left w:val="nil"/>
              <w:bottom w:val="nil"/>
              <w:right w:val="nil"/>
            </w:tcBorders>
            <w:shd w:val="clear" w:color="000000" w:fill="C6E0B4"/>
            <w:noWrap/>
            <w:vAlign w:val="center"/>
            <w:hideMark/>
          </w:tcPr>
          <w:p w14:paraId="3B5EC4A2" w14:textId="77777777" w:rsidR="00CC3D45" w:rsidRPr="00CC3D45" w:rsidRDefault="00CC3D45" w:rsidP="0072241F">
            <w:pPr>
              <w:spacing w:after="0" w:line="240" w:lineRule="auto"/>
              <w:jc w:val="center"/>
              <w:rPr>
                <w:rFonts w:ascii="Calibri" w:eastAsia="Times New Roman" w:hAnsi="Calibri" w:cs="Calibri"/>
                <w:color w:val="002060"/>
                <w:sz w:val="19"/>
                <w:szCs w:val="19"/>
                <w:lang w:val="es-ES" w:eastAsia="es-ES"/>
              </w:rPr>
            </w:pPr>
            <w:r w:rsidRPr="00CC3D45">
              <w:rPr>
                <w:rFonts w:ascii="Calibri" w:eastAsia="Times New Roman" w:hAnsi="Calibri" w:cs="Calibri"/>
                <w:color w:val="002060"/>
                <w:sz w:val="19"/>
                <w:szCs w:val="19"/>
                <w:lang w:val="es-ES" w:eastAsia="es-ES"/>
              </w:rPr>
              <w:t>SIMPLE</w:t>
            </w:r>
          </w:p>
        </w:tc>
        <w:tc>
          <w:tcPr>
            <w:tcW w:w="1451" w:type="dxa"/>
            <w:gridSpan w:val="2"/>
            <w:tcBorders>
              <w:top w:val="nil"/>
              <w:left w:val="nil"/>
              <w:bottom w:val="nil"/>
              <w:right w:val="nil"/>
            </w:tcBorders>
            <w:shd w:val="clear" w:color="000000" w:fill="C6E0B4"/>
            <w:noWrap/>
            <w:vAlign w:val="center"/>
            <w:hideMark/>
          </w:tcPr>
          <w:p w14:paraId="3DAA5225" w14:textId="77777777" w:rsidR="00CC3D45" w:rsidRPr="00CC3D45" w:rsidRDefault="00CC3D45" w:rsidP="0072241F">
            <w:pPr>
              <w:spacing w:after="0" w:line="240" w:lineRule="auto"/>
              <w:jc w:val="center"/>
              <w:rPr>
                <w:rFonts w:ascii="Calibri" w:eastAsia="Times New Roman" w:hAnsi="Calibri" w:cs="Calibri"/>
                <w:color w:val="002060"/>
                <w:sz w:val="19"/>
                <w:szCs w:val="19"/>
                <w:lang w:val="es-ES" w:eastAsia="es-ES"/>
              </w:rPr>
            </w:pPr>
            <w:r w:rsidRPr="00CC3D45">
              <w:rPr>
                <w:rFonts w:ascii="Calibri" w:eastAsia="Times New Roman" w:hAnsi="Calibri" w:cs="Calibri"/>
                <w:color w:val="002060"/>
                <w:sz w:val="19"/>
                <w:szCs w:val="19"/>
                <w:lang w:val="es-ES" w:eastAsia="es-ES"/>
              </w:rPr>
              <w:t>DOBLE</w:t>
            </w:r>
          </w:p>
        </w:tc>
      </w:tr>
      <w:tr w:rsidR="00CC3D45" w:rsidRPr="00CC3D45" w14:paraId="1A8C10D0" w14:textId="77777777" w:rsidTr="00331E7B">
        <w:trPr>
          <w:trHeight w:val="300"/>
        </w:trPr>
        <w:tc>
          <w:tcPr>
            <w:tcW w:w="4647" w:type="dxa"/>
            <w:vMerge/>
            <w:tcBorders>
              <w:top w:val="nil"/>
              <w:left w:val="nil"/>
              <w:bottom w:val="nil"/>
              <w:right w:val="nil"/>
            </w:tcBorders>
            <w:vAlign w:val="center"/>
            <w:hideMark/>
          </w:tcPr>
          <w:p w14:paraId="00CCA891" w14:textId="77777777" w:rsidR="00CC3D45" w:rsidRPr="00CC3D45" w:rsidRDefault="00CC3D45" w:rsidP="0072241F">
            <w:pPr>
              <w:spacing w:after="0" w:line="240" w:lineRule="auto"/>
              <w:rPr>
                <w:rFonts w:ascii="Calibri" w:eastAsia="Times New Roman" w:hAnsi="Calibri" w:cs="Calibri"/>
                <w:color w:val="002060"/>
                <w:sz w:val="18"/>
                <w:szCs w:val="18"/>
                <w:lang w:val="es-ES" w:eastAsia="es-ES"/>
              </w:rPr>
            </w:pPr>
          </w:p>
        </w:tc>
        <w:tc>
          <w:tcPr>
            <w:tcW w:w="697" w:type="dxa"/>
            <w:tcBorders>
              <w:top w:val="nil"/>
              <w:left w:val="nil"/>
              <w:bottom w:val="nil"/>
              <w:right w:val="nil"/>
            </w:tcBorders>
            <w:shd w:val="clear" w:color="000000" w:fill="C6E0B4"/>
            <w:noWrap/>
            <w:vAlign w:val="center"/>
            <w:hideMark/>
          </w:tcPr>
          <w:p w14:paraId="466B842A" w14:textId="77777777" w:rsidR="00CC3D45" w:rsidRPr="00CC3D45" w:rsidRDefault="00CC3D45" w:rsidP="0072241F">
            <w:pPr>
              <w:spacing w:after="0" w:line="240" w:lineRule="auto"/>
              <w:jc w:val="center"/>
              <w:rPr>
                <w:rFonts w:ascii="Calibri" w:eastAsia="Times New Roman" w:hAnsi="Calibri" w:cs="Calibri"/>
                <w:color w:val="002060"/>
                <w:sz w:val="18"/>
                <w:szCs w:val="18"/>
                <w:lang w:val="es-ES" w:eastAsia="es-ES"/>
              </w:rPr>
            </w:pPr>
            <w:r w:rsidRPr="00CC3D45">
              <w:rPr>
                <w:rFonts w:ascii="Calibri" w:eastAsia="Times New Roman" w:hAnsi="Calibri" w:cs="Calibri"/>
                <w:color w:val="002060"/>
                <w:sz w:val="18"/>
                <w:szCs w:val="18"/>
                <w:lang w:val="es-ES" w:eastAsia="es-ES"/>
              </w:rPr>
              <w:t>USD</w:t>
            </w:r>
          </w:p>
        </w:tc>
        <w:tc>
          <w:tcPr>
            <w:tcW w:w="754" w:type="dxa"/>
            <w:tcBorders>
              <w:top w:val="nil"/>
              <w:left w:val="nil"/>
              <w:bottom w:val="nil"/>
              <w:right w:val="nil"/>
            </w:tcBorders>
            <w:shd w:val="clear" w:color="000000" w:fill="C6E0B4"/>
            <w:noWrap/>
            <w:vAlign w:val="center"/>
            <w:hideMark/>
          </w:tcPr>
          <w:p w14:paraId="25BA0FA9" w14:textId="77777777" w:rsidR="00CC3D45" w:rsidRPr="00CC3D45" w:rsidRDefault="00CC3D45" w:rsidP="0072241F">
            <w:pPr>
              <w:spacing w:after="0" w:line="240" w:lineRule="auto"/>
              <w:jc w:val="center"/>
              <w:rPr>
                <w:rFonts w:ascii="Calibri" w:eastAsia="Times New Roman" w:hAnsi="Calibri" w:cs="Calibri"/>
                <w:color w:val="002060"/>
                <w:sz w:val="15"/>
                <w:szCs w:val="15"/>
                <w:lang w:val="es-ES" w:eastAsia="es-ES"/>
              </w:rPr>
            </w:pPr>
            <w:r w:rsidRPr="00CC3D45">
              <w:rPr>
                <w:rFonts w:ascii="Calibri" w:eastAsia="Times New Roman" w:hAnsi="Calibri" w:cs="Calibri"/>
                <w:color w:val="002060"/>
                <w:sz w:val="15"/>
                <w:szCs w:val="15"/>
                <w:lang w:val="es-ES" w:eastAsia="es-ES"/>
              </w:rPr>
              <w:t>SOLES</w:t>
            </w:r>
          </w:p>
        </w:tc>
        <w:tc>
          <w:tcPr>
            <w:tcW w:w="697" w:type="dxa"/>
            <w:tcBorders>
              <w:top w:val="nil"/>
              <w:left w:val="nil"/>
              <w:bottom w:val="nil"/>
              <w:right w:val="nil"/>
            </w:tcBorders>
            <w:shd w:val="clear" w:color="000000" w:fill="C6E0B4"/>
            <w:noWrap/>
            <w:vAlign w:val="center"/>
            <w:hideMark/>
          </w:tcPr>
          <w:p w14:paraId="6DF78183" w14:textId="77777777" w:rsidR="00CC3D45" w:rsidRPr="00CC3D45" w:rsidRDefault="00CC3D45" w:rsidP="0072241F">
            <w:pPr>
              <w:spacing w:after="0" w:line="240" w:lineRule="auto"/>
              <w:jc w:val="center"/>
              <w:rPr>
                <w:rFonts w:ascii="Calibri" w:eastAsia="Times New Roman" w:hAnsi="Calibri" w:cs="Calibri"/>
                <w:color w:val="002060"/>
                <w:sz w:val="18"/>
                <w:szCs w:val="18"/>
                <w:lang w:val="es-ES" w:eastAsia="es-ES"/>
              </w:rPr>
            </w:pPr>
            <w:r w:rsidRPr="00CC3D45">
              <w:rPr>
                <w:rFonts w:ascii="Calibri" w:eastAsia="Times New Roman" w:hAnsi="Calibri" w:cs="Calibri"/>
                <w:color w:val="002060"/>
                <w:sz w:val="18"/>
                <w:szCs w:val="18"/>
                <w:lang w:val="es-ES" w:eastAsia="es-ES"/>
              </w:rPr>
              <w:t>USD</w:t>
            </w:r>
          </w:p>
        </w:tc>
        <w:tc>
          <w:tcPr>
            <w:tcW w:w="754" w:type="dxa"/>
            <w:tcBorders>
              <w:top w:val="nil"/>
              <w:left w:val="nil"/>
              <w:bottom w:val="nil"/>
              <w:right w:val="nil"/>
            </w:tcBorders>
            <w:shd w:val="clear" w:color="000000" w:fill="C6E0B4"/>
            <w:noWrap/>
            <w:vAlign w:val="center"/>
            <w:hideMark/>
          </w:tcPr>
          <w:p w14:paraId="4B30647E" w14:textId="77777777" w:rsidR="00CC3D45" w:rsidRPr="00CC3D45" w:rsidRDefault="00CC3D45" w:rsidP="0072241F">
            <w:pPr>
              <w:spacing w:after="0" w:line="240" w:lineRule="auto"/>
              <w:jc w:val="center"/>
              <w:rPr>
                <w:rFonts w:ascii="Calibri" w:eastAsia="Times New Roman" w:hAnsi="Calibri" w:cs="Calibri"/>
                <w:color w:val="002060"/>
                <w:sz w:val="15"/>
                <w:szCs w:val="15"/>
                <w:lang w:val="es-ES" w:eastAsia="es-ES"/>
              </w:rPr>
            </w:pPr>
            <w:r w:rsidRPr="00CC3D45">
              <w:rPr>
                <w:rFonts w:ascii="Calibri" w:eastAsia="Times New Roman" w:hAnsi="Calibri" w:cs="Calibri"/>
                <w:color w:val="002060"/>
                <w:sz w:val="15"/>
                <w:szCs w:val="15"/>
                <w:lang w:val="es-ES" w:eastAsia="es-ES"/>
              </w:rPr>
              <w:t>SOLES</w:t>
            </w:r>
          </w:p>
        </w:tc>
      </w:tr>
      <w:tr w:rsidR="00331E7B" w:rsidRPr="00CC3D45" w14:paraId="7A0D210C" w14:textId="77777777" w:rsidTr="00331E7B">
        <w:trPr>
          <w:trHeight w:val="288"/>
        </w:trPr>
        <w:tc>
          <w:tcPr>
            <w:tcW w:w="4647" w:type="dxa"/>
            <w:tcBorders>
              <w:top w:val="single" w:sz="4" w:space="0" w:color="C6E0B4"/>
              <w:left w:val="single" w:sz="4" w:space="0" w:color="C6E0B4"/>
              <w:bottom w:val="single" w:sz="4" w:space="0" w:color="C6E0B4"/>
              <w:right w:val="single" w:sz="4" w:space="0" w:color="C6E0B4"/>
            </w:tcBorders>
            <w:noWrap/>
            <w:vAlign w:val="bottom"/>
            <w:hideMark/>
          </w:tcPr>
          <w:p w14:paraId="0A6DC9A4" w14:textId="3555E0C2" w:rsidR="00331E7B" w:rsidRPr="00CF5F01" w:rsidRDefault="00331E7B" w:rsidP="00331E7B">
            <w:pPr>
              <w:spacing w:after="0" w:line="240" w:lineRule="auto"/>
              <w:rPr>
                <w:rFonts w:ascii="Calibri" w:eastAsia="Times New Roman" w:hAnsi="Calibri" w:cs="Calibri"/>
                <w:color w:val="002060"/>
                <w:sz w:val="20"/>
                <w:szCs w:val="20"/>
                <w:lang w:val="es-ES" w:eastAsia="es-ES"/>
              </w:rPr>
            </w:pPr>
            <w:r>
              <w:rPr>
                <w:rFonts w:ascii="Calibri" w:hAnsi="Calibri" w:cs="Calibri"/>
                <w:color w:val="002060"/>
                <w:sz w:val="20"/>
                <w:szCs w:val="20"/>
              </w:rPr>
              <w:t>Salidas fijas del 01 mayo al 04 setiembre 2026</w:t>
            </w:r>
          </w:p>
        </w:tc>
        <w:tc>
          <w:tcPr>
            <w:tcW w:w="697" w:type="dxa"/>
            <w:tcBorders>
              <w:top w:val="single" w:sz="4" w:space="0" w:color="C6E0B4"/>
              <w:left w:val="nil"/>
              <w:bottom w:val="single" w:sz="4" w:space="0" w:color="C6E0B4"/>
              <w:right w:val="single" w:sz="4" w:space="0" w:color="C6E0B4"/>
            </w:tcBorders>
            <w:noWrap/>
            <w:vAlign w:val="bottom"/>
            <w:hideMark/>
          </w:tcPr>
          <w:p w14:paraId="30DD5665" w14:textId="1711E928"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$3,099</w:t>
            </w:r>
          </w:p>
        </w:tc>
        <w:tc>
          <w:tcPr>
            <w:tcW w:w="754" w:type="dxa"/>
            <w:tcBorders>
              <w:top w:val="single" w:sz="4" w:space="0" w:color="C6E0B4"/>
              <w:left w:val="nil"/>
              <w:bottom w:val="single" w:sz="4" w:space="0" w:color="C6E0B4"/>
              <w:right w:val="single" w:sz="4" w:space="0" w:color="C6E0B4"/>
            </w:tcBorders>
            <w:noWrap/>
            <w:vAlign w:val="bottom"/>
            <w:hideMark/>
          </w:tcPr>
          <w:p w14:paraId="364834E9" w14:textId="642ABB77"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11,156</w:t>
            </w:r>
          </w:p>
        </w:tc>
        <w:tc>
          <w:tcPr>
            <w:tcW w:w="697" w:type="dxa"/>
            <w:tcBorders>
              <w:top w:val="single" w:sz="4" w:space="0" w:color="C6E0B4"/>
              <w:left w:val="nil"/>
              <w:bottom w:val="single" w:sz="4" w:space="0" w:color="C6E0B4"/>
              <w:right w:val="single" w:sz="4" w:space="0" w:color="C6E0B4"/>
            </w:tcBorders>
            <w:noWrap/>
            <w:vAlign w:val="bottom"/>
            <w:hideMark/>
          </w:tcPr>
          <w:p w14:paraId="0B22AEC8" w14:textId="3DDB7B65"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$2,149</w:t>
            </w:r>
          </w:p>
        </w:tc>
        <w:tc>
          <w:tcPr>
            <w:tcW w:w="754" w:type="dxa"/>
            <w:tcBorders>
              <w:top w:val="single" w:sz="4" w:space="0" w:color="C6E0B4"/>
              <w:left w:val="nil"/>
              <w:bottom w:val="single" w:sz="4" w:space="0" w:color="C6E0B4"/>
              <w:right w:val="single" w:sz="4" w:space="0" w:color="C6E0B4"/>
            </w:tcBorders>
            <w:noWrap/>
            <w:vAlign w:val="bottom"/>
            <w:hideMark/>
          </w:tcPr>
          <w:p w14:paraId="4C97E3DB" w14:textId="7C6BCB5A"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7,736</w:t>
            </w:r>
          </w:p>
        </w:tc>
      </w:tr>
      <w:tr w:rsidR="00331E7B" w:rsidRPr="00CC3D45" w14:paraId="4296C16D" w14:textId="77777777" w:rsidTr="00331E7B">
        <w:trPr>
          <w:trHeight w:val="300"/>
        </w:trPr>
        <w:tc>
          <w:tcPr>
            <w:tcW w:w="4647" w:type="dxa"/>
            <w:tcBorders>
              <w:top w:val="nil"/>
              <w:left w:val="single" w:sz="4" w:space="0" w:color="C6E0B4"/>
              <w:bottom w:val="single" w:sz="4" w:space="0" w:color="C6E0B4"/>
              <w:right w:val="single" w:sz="4" w:space="0" w:color="C6E0B4"/>
            </w:tcBorders>
            <w:noWrap/>
            <w:vAlign w:val="bottom"/>
            <w:hideMark/>
          </w:tcPr>
          <w:p w14:paraId="64B9B70D" w14:textId="19481FE1" w:rsidR="00331E7B" w:rsidRPr="00CF5F01" w:rsidRDefault="00331E7B" w:rsidP="00331E7B">
            <w:pPr>
              <w:spacing w:after="0" w:line="240" w:lineRule="auto"/>
              <w:rPr>
                <w:rFonts w:ascii="Calibri" w:eastAsia="Times New Roman" w:hAnsi="Calibri" w:cs="Calibri"/>
                <w:color w:val="002060"/>
                <w:sz w:val="20"/>
                <w:szCs w:val="20"/>
                <w:lang w:val="es-ES" w:eastAsia="es-ES"/>
              </w:rPr>
            </w:pPr>
            <w:r>
              <w:rPr>
                <w:rFonts w:ascii="Calibri" w:hAnsi="Calibri" w:cs="Calibri"/>
                <w:color w:val="002060"/>
                <w:sz w:val="20"/>
                <w:szCs w:val="20"/>
              </w:rPr>
              <w:t>Salidas fijas del 11 setiembre 2026</w:t>
            </w:r>
          </w:p>
        </w:tc>
        <w:tc>
          <w:tcPr>
            <w:tcW w:w="697" w:type="dxa"/>
            <w:tcBorders>
              <w:top w:val="nil"/>
              <w:left w:val="nil"/>
              <w:bottom w:val="single" w:sz="4" w:space="0" w:color="C6E0B4"/>
              <w:right w:val="single" w:sz="4" w:space="0" w:color="C6E0B4"/>
            </w:tcBorders>
            <w:noWrap/>
            <w:vAlign w:val="bottom"/>
            <w:hideMark/>
          </w:tcPr>
          <w:p w14:paraId="43B06AEE" w14:textId="1893A2F0"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$3,839</w:t>
            </w:r>
          </w:p>
        </w:tc>
        <w:tc>
          <w:tcPr>
            <w:tcW w:w="754" w:type="dxa"/>
            <w:tcBorders>
              <w:top w:val="nil"/>
              <w:left w:val="nil"/>
              <w:bottom w:val="single" w:sz="4" w:space="0" w:color="C6E0B4"/>
              <w:right w:val="single" w:sz="4" w:space="0" w:color="C6E0B4"/>
            </w:tcBorders>
            <w:noWrap/>
            <w:vAlign w:val="bottom"/>
            <w:hideMark/>
          </w:tcPr>
          <w:p w14:paraId="6202F3F1" w14:textId="61CD0ECD"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13,820</w:t>
            </w:r>
          </w:p>
        </w:tc>
        <w:tc>
          <w:tcPr>
            <w:tcW w:w="697" w:type="dxa"/>
            <w:tcBorders>
              <w:top w:val="nil"/>
              <w:left w:val="nil"/>
              <w:bottom w:val="single" w:sz="4" w:space="0" w:color="C6E0B4"/>
              <w:right w:val="single" w:sz="4" w:space="0" w:color="C6E0B4"/>
            </w:tcBorders>
            <w:noWrap/>
            <w:vAlign w:val="bottom"/>
            <w:hideMark/>
          </w:tcPr>
          <w:p w14:paraId="26554955" w14:textId="14642EE8"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$2,529</w:t>
            </w:r>
          </w:p>
        </w:tc>
        <w:tc>
          <w:tcPr>
            <w:tcW w:w="754" w:type="dxa"/>
            <w:tcBorders>
              <w:top w:val="nil"/>
              <w:left w:val="nil"/>
              <w:bottom w:val="single" w:sz="4" w:space="0" w:color="C6E0B4"/>
              <w:right w:val="single" w:sz="4" w:space="0" w:color="C6E0B4"/>
            </w:tcBorders>
            <w:noWrap/>
            <w:vAlign w:val="bottom"/>
            <w:hideMark/>
          </w:tcPr>
          <w:p w14:paraId="30EB011F" w14:textId="5120839D"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9,104</w:t>
            </w:r>
          </w:p>
        </w:tc>
      </w:tr>
      <w:tr w:rsidR="00331E7B" w:rsidRPr="00CC3D45" w14:paraId="280A6FF3" w14:textId="77777777" w:rsidTr="00331E7B">
        <w:trPr>
          <w:trHeight w:val="288"/>
        </w:trPr>
        <w:tc>
          <w:tcPr>
            <w:tcW w:w="4647" w:type="dxa"/>
            <w:tcBorders>
              <w:top w:val="nil"/>
              <w:left w:val="single" w:sz="4" w:space="0" w:color="C6E0B4"/>
              <w:bottom w:val="single" w:sz="4" w:space="0" w:color="C6E0B4"/>
              <w:right w:val="single" w:sz="4" w:space="0" w:color="C6E0B4"/>
            </w:tcBorders>
            <w:noWrap/>
            <w:vAlign w:val="bottom"/>
            <w:hideMark/>
          </w:tcPr>
          <w:p w14:paraId="2C875129" w14:textId="4FF40640" w:rsidR="00331E7B" w:rsidRPr="00CF5F01" w:rsidRDefault="00331E7B" w:rsidP="00331E7B">
            <w:pPr>
              <w:spacing w:after="0" w:line="240" w:lineRule="auto"/>
              <w:rPr>
                <w:rFonts w:ascii="Calibri" w:eastAsia="Times New Roman" w:hAnsi="Calibri" w:cs="Calibri"/>
                <w:color w:val="002060"/>
                <w:sz w:val="20"/>
                <w:szCs w:val="20"/>
                <w:lang w:val="es-ES" w:eastAsia="es-ES"/>
              </w:rPr>
            </w:pPr>
            <w:r>
              <w:rPr>
                <w:rFonts w:ascii="Calibri" w:hAnsi="Calibri" w:cs="Calibri"/>
                <w:color w:val="002060"/>
                <w:sz w:val="20"/>
                <w:szCs w:val="20"/>
              </w:rPr>
              <w:t>Salidas fijas del 18 setiembre al 30 octubre 2026</w:t>
            </w:r>
          </w:p>
        </w:tc>
        <w:tc>
          <w:tcPr>
            <w:tcW w:w="697" w:type="dxa"/>
            <w:tcBorders>
              <w:top w:val="nil"/>
              <w:left w:val="nil"/>
              <w:bottom w:val="single" w:sz="4" w:space="0" w:color="C6E0B4"/>
              <w:right w:val="single" w:sz="4" w:space="0" w:color="C6E0B4"/>
            </w:tcBorders>
            <w:noWrap/>
            <w:vAlign w:val="bottom"/>
            <w:hideMark/>
          </w:tcPr>
          <w:p w14:paraId="5E414E36" w14:textId="314BB849"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$3,099</w:t>
            </w:r>
          </w:p>
        </w:tc>
        <w:tc>
          <w:tcPr>
            <w:tcW w:w="754" w:type="dxa"/>
            <w:tcBorders>
              <w:top w:val="nil"/>
              <w:left w:val="nil"/>
              <w:bottom w:val="single" w:sz="4" w:space="0" w:color="C6E0B4"/>
              <w:right w:val="single" w:sz="4" w:space="0" w:color="C6E0B4"/>
            </w:tcBorders>
            <w:noWrap/>
            <w:vAlign w:val="bottom"/>
            <w:hideMark/>
          </w:tcPr>
          <w:p w14:paraId="0A624FED" w14:textId="5C8B062A"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11,156</w:t>
            </w:r>
          </w:p>
        </w:tc>
        <w:tc>
          <w:tcPr>
            <w:tcW w:w="697" w:type="dxa"/>
            <w:tcBorders>
              <w:top w:val="nil"/>
              <w:left w:val="nil"/>
              <w:bottom w:val="single" w:sz="4" w:space="0" w:color="C6E0B4"/>
              <w:right w:val="single" w:sz="4" w:space="0" w:color="C6E0B4"/>
            </w:tcBorders>
            <w:noWrap/>
            <w:vAlign w:val="bottom"/>
            <w:hideMark/>
          </w:tcPr>
          <w:p w14:paraId="78A0F68F" w14:textId="100FECA3" w:rsidR="00331E7B" w:rsidRPr="00CF5F01" w:rsidRDefault="00331E7B" w:rsidP="00331E7B">
            <w:pPr>
              <w:spacing w:after="0" w:line="240" w:lineRule="auto"/>
              <w:jc w:val="center"/>
              <w:rPr>
                <w:rFonts w:ascii="Calibri" w:eastAsia="Times New Roman" w:hAnsi="Calibri" w:cs="Calibri"/>
                <w:color w:val="002060"/>
                <w:sz w:val="20"/>
                <w:szCs w:val="20"/>
                <w:lang w:val="es-ES" w:eastAsia="es-ES"/>
              </w:rPr>
            </w:pPr>
            <w:r>
              <w:rPr>
                <w:rFonts w:ascii="Calibri" w:hAnsi="Calibri" w:cs="Calibri"/>
                <w:color w:val="002060"/>
                <w:sz w:val="20"/>
                <w:szCs w:val="20"/>
              </w:rPr>
              <w:t>$2,149</w:t>
            </w:r>
          </w:p>
        </w:tc>
        <w:tc>
          <w:tcPr>
            <w:tcW w:w="754" w:type="dxa"/>
            <w:tcBorders>
              <w:top w:val="nil"/>
              <w:left w:val="nil"/>
              <w:bottom w:val="single" w:sz="4" w:space="0" w:color="C6E0B4"/>
              <w:right w:val="single" w:sz="4" w:space="0" w:color="C6E0B4"/>
            </w:tcBorders>
            <w:noWrap/>
            <w:vAlign w:val="bottom"/>
            <w:hideMark/>
          </w:tcPr>
          <w:p w14:paraId="521FC662" w14:textId="6AB05486" w:rsidR="00331E7B" w:rsidRPr="00CC3D45" w:rsidRDefault="00331E7B" w:rsidP="00331E7B">
            <w:pPr>
              <w:spacing w:after="0" w:line="240" w:lineRule="auto"/>
              <w:jc w:val="center"/>
              <w:rPr>
                <w:rFonts w:ascii="Calibri" w:eastAsia="Times New Roman" w:hAnsi="Calibri" w:cs="Calibri"/>
                <w:color w:val="002060"/>
                <w:sz w:val="15"/>
                <w:szCs w:val="15"/>
                <w:lang w:val="es-ES" w:eastAsia="es-ES"/>
              </w:rPr>
            </w:pPr>
            <w:r>
              <w:rPr>
                <w:rFonts w:ascii="Calibri" w:hAnsi="Calibri" w:cs="Calibri"/>
                <w:color w:val="002060"/>
                <w:sz w:val="15"/>
                <w:szCs w:val="15"/>
              </w:rPr>
              <w:t>S/ 7,736</w:t>
            </w:r>
          </w:p>
        </w:tc>
      </w:tr>
    </w:tbl>
    <w:p w14:paraId="337588A8" w14:textId="77777777" w:rsidR="00CC3D45" w:rsidRPr="00CC3D45" w:rsidRDefault="00CC3D45" w:rsidP="00CC3D45">
      <w:pPr>
        <w:pStyle w:val="Sinespaciado"/>
        <w:jc w:val="both"/>
        <w:rPr>
          <w:rFonts w:eastAsia="Calibri"/>
          <w:color w:val="002060"/>
          <w:sz w:val="23"/>
          <w:szCs w:val="23"/>
          <w:u w:val="single"/>
          <w:lang w:val="es-ES"/>
        </w:rPr>
      </w:pPr>
    </w:p>
    <w:p w14:paraId="3F086488" w14:textId="77777777" w:rsidR="00CC3D45" w:rsidRPr="00CC3D45" w:rsidRDefault="00CC3D45" w:rsidP="00CC3D45">
      <w:pPr>
        <w:pStyle w:val="Sinespaciado"/>
        <w:jc w:val="both"/>
        <w:rPr>
          <w:rFonts w:eastAsia="Calibri"/>
          <w:color w:val="002060"/>
          <w:sz w:val="23"/>
          <w:szCs w:val="23"/>
          <w:u w:val="single"/>
          <w:lang w:val="es-ES"/>
        </w:rPr>
      </w:pPr>
    </w:p>
    <w:p w14:paraId="40058488" w14:textId="77777777" w:rsidR="00CC3D45" w:rsidRPr="00CC3D45" w:rsidRDefault="00CC3D45" w:rsidP="00CC3D45">
      <w:pPr>
        <w:pStyle w:val="Sinespaciado"/>
        <w:jc w:val="both"/>
        <w:rPr>
          <w:rFonts w:eastAsia="Calibri"/>
          <w:color w:val="002060"/>
          <w:sz w:val="23"/>
          <w:szCs w:val="23"/>
          <w:u w:val="single"/>
          <w:lang w:val="es-ES"/>
        </w:rPr>
      </w:pPr>
    </w:p>
    <w:p w14:paraId="2EBA280E" w14:textId="77777777" w:rsidR="00CC3D45" w:rsidRPr="00CC3D45" w:rsidRDefault="00CC3D45" w:rsidP="00CC3D45">
      <w:pPr>
        <w:pStyle w:val="Sinespaciado"/>
        <w:jc w:val="both"/>
        <w:rPr>
          <w:rFonts w:eastAsia="Calibri"/>
          <w:color w:val="002060"/>
          <w:sz w:val="23"/>
          <w:szCs w:val="23"/>
          <w:u w:val="single"/>
          <w:lang w:val="es-ES"/>
        </w:rPr>
      </w:pPr>
    </w:p>
    <w:p w14:paraId="369F61FA" w14:textId="77777777" w:rsidR="00CC3D45" w:rsidRPr="00CC3D45" w:rsidRDefault="00CC3D45" w:rsidP="00CC3D45">
      <w:pPr>
        <w:pStyle w:val="Sinespaciado"/>
        <w:jc w:val="both"/>
        <w:rPr>
          <w:rFonts w:eastAsia="Calibri"/>
          <w:color w:val="002060"/>
          <w:sz w:val="23"/>
          <w:szCs w:val="23"/>
          <w:u w:val="single"/>
          <w:lang w:val="es-ES"/>
        </w:rPr>
      </w:pPr>
    </w:p>
    <w:p w14:paraId="1B7E72D6" w14:textId="77777777" w:rsidR="00CC3D45" w:rsidRPr="00CC3D45" w:rsidRDefault="00CC3D45" w:rsidP="00CC3D45">
      <w:pPr>
        <w:pStyle w:val="Sinespaciado"/>
        <w:jc w:val="both"/>
        <w:rPr>
          <w:rFonts w:eastAsia="Calibri"/>
          <w:color w:val="002060"/>
          <w:sz w:val="23"/>
          <w:szCs w:val="23"/>
          <w:u w:val="single"/>
          <w:lang w:val="es-ES"/>
        </w:rPr>
      </w:pPr>
    </w:p>
    <w:p w14:paraId="5D084C5D" w14:textId="77777777" w:rsidR="00CC3D45" w:rsidRPr="00CC3D45" w:rsidRDefault="00CC3D45" w:rsidP="00CC3D45">
      <w:pPr>
        <w:pStyle w:val="Sinespaciado"/>
        <w:jc w:val="both"/>
        <w:rPr>
          <w:rFonts w:eastAsia="Calibri"/>
          <w:color w:val="002060"/>
          <w:sz w:val="23"/>
          <w:szCs w:val="23"/>
          <w:u w:val="single"/>
          <w:lang w:val="es-ES"/>
        </w:rPr>
      </w:pPr>
    </w:p>
    <w:p w14:paraId="226676B6" w14:textId="77777777" w:rsidR="00CC3D45" w:rsidRPr="00CF5F01" w:rsidRDefault="00CC3D45" w:rsidP="00CC3D45">
      <w:pPr>
        <w:pStyle w:val="Sinespaciado"/>
        <w:jc w:val="both"/>
        <w:rPr>
          <w:rFonts w:eastAsia="Calibri"/>
          <w:b/>
          <w:bCs/>
          <w:color w:val="002060"/>
          <w:u w:val="single"/>
          <w:lang w:val="es-ES"/>
        </w:rPr>
      </w:pPr>
      <w:r w:rsidRPr="00CF5F01">
        <w:rPr>
          <w:rFonts w:eastAsia="Calibri"/>
          <w:b/>
          <w:bCs/>
          <w:color w:val="002060"/>
          <w:u w:val="single"/>
          <w:lang w:val="es-ES"/>
        </w:rPr>
        <w:t>FECHAS DE SALIDA</w:t>
      </w:r>
    </w:p>
    <w:p w14:paraId="4FE4DF4F" w14:textId="77777777" w:rsidR="00CC3D45" w:rsidRPr="00CC3D45" w:rsidRDefault="00CC3D45" w:rsidP="00CC3D45">
      <w:pPr>
        <w:pStyle w:val="Sinespaciado"/>
        <w:jc w:val="both"/>
        <w:rPr>
          <w:rFonts w:eastAsia="Calibri"/>
          <w:color w:val="002060"/>
          <w:sz w:val="23"/>
          <w:szCs w:val="23"/>
          <w:u w:val="single"/>
          <w:lang w:val="es-ES"/>
        </w:rPr>
      </w:pPr>
    </w:p>
    <w:tbl>
      <w:tblPr>
        <w:tblW w:w="4100" w:type="dxa"/>
        <w:tblCellMar>
          <w:left w:w="70" w:type="dxa"/>
          <w:right w:w="70" w:type="dxa"/>
        </w:tblCellMar>
        <w:tblLook w:val="04A0" w:firstRow="1" w:lastRow="0" w:firstColumn="1" w:lastColumn="0" w:noHBand="0" w:noVBand="1"/>
      </w:tblPr>
      <w:tblGrid>
        <w:gridCol w:w="1700"/>
        <w:gridCol w:w="480"/>
        <w:gridCol w:w="480"/>
        <w:gridCol w:w="480"/>
        <w:gridCol w:w="480"/>
        <w:gridCol w:w="480"/>
      </w:tblGrid>
      <w:tr w:rsidR="00CC3D45" w:rsidRPr="00CC3D45" w14:paraId="5D8C57F4" w14:textId="77777777" w:rsidTr="0072241F">
        <w:trPr>
          <w:trHeight w:val="288"/>
        </w:trPr>
        <w:tc>
          <w:tcPr>
            <w:tcW w:w="1700" w:type="dxa"/>
            <w:tcBorders>
              <w:top w:val="nil"/>
              <w:left w:val="nil"/>
              <w:bottom w:val="nil"/>
              <w:right w:val="nil"/>
            </w:tcBorders>
            <w:shd w:val="clear" w:color="000000" w:fill="375623"/>
            <w:noWrap/>
            <w:vAlign w:val="center"/>
            <w:hideMark/>
          </w:tcPr>
          <w:p w14:paraId="1A57C693"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2026</w:t>
            </w:r>
          </w:p>
        </w:tc>
        <w:tc>
          <w:tcPr>
            <w:tcW w:w="480" w:type="dxa"/>
            <w:tcBorders>
              <w:top w:val="nil"/>
              <w:left w:val="nil"/>
              <w:bottom w:val="nil"/>
              <w:right w:val="nil"/>
            </w:tcBorders>
            <w:shd w:val="clear" w:color="000000" w:fill="375623"/>
            <w:noWrap/>
            <w:vAlign w:val="center"/>
            <w:hideMark/>
          </w:tcPr>
          <w:p w14:paraId="3469A5F5"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54107674"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169D20CD"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25001817"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0FA8E600"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w:t>
            </w:r>
          </w:p>
        </w:tc>
      </w:tr>
      <w:tr w:rsidR="00CC3D45" w:rsidRPr="00CC3D45" w14:paraId="701325BB"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799D8A43"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May-26</w:t>
            </w:r>
          </w:p>
        </w:tc>
        <w:tc>
          <w:tcPr>
            <w:tcW w:w="480" w:type="dxa"/>
            <w:tcBorders>
              <w:top w:val="nil"/>
              <w:left w:val="nil"/>
              <w:bottom w:val="single" w:sz="4" w:space="0" w:color="C6E0B4"/>
              <w:right w:val="single" w:sz="4" w:space="0" w:color="C6E0B4"/>
            </w:tcBorders>
            <w:noWrap/>
            <w:vAlign w:val="bottom"/>
            <w:hideMark/>
          </w:tcPr>
          <w:p w14:paraId="2BCE2A4C"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w:t>
            </w:r>
          </w:p>
        </w:tc>
        <w:tc>
          <w:tcPr>
            <w:tcW w:w="480" w:type="dxa"/>
            <w:tcBorders>
              <w:top w:val="nil"/>
              <w:left w:val="nil"/>
              <w:bottom w:val="single" w:sz="4" w:space="0" w:color="C6E0B4"/>
              <w:right w:val="single" w:sz="4" w:space="0" w:color="C6E0B4"/>
            </w:tcBorders>
            <w:noWrap/>
            <w:vAlign w:val="center"/>
            <w:hideMark/>
          </w:tcPr>
          <w:p w14:paraId="1F396620"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8</w:t>
            </w:r>
          </w:p>
        </w:tc>
        <w:tc>
          <w:tcPr>
            <w:tcW w:w="480" w:type="dxa"/>
            <w:tcBorders>
              <w:top w:val="nil"/>
              <w:left w:val="nil"/>
              <w:bottom w:val="single" w:sz="4" w:space="0" w:color="C6E0B4"/>
              <w:right w:val="single" w:sz="4" w:space="0" w:color="C6E0B4"/>
            </w:tcBorders>
            <w:noWrap/>
            <w:vAlign w:val="center"/>
            <w:hideMark/>
          </w:tcPr>
          <w:p w14:paraId="780F9C2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15</w:t>
            </w:r>
          </w:p>
        </w:tc>
        <w:tc>
          <w:tcPr>
            <w:tcW w:w="480" w:type="dxa"/>
            <w:tcBorders>
              <w:top w:val="nil"/>
              <w:left w:val="nil"/>
              <w:bottom w:val="single" w:sz="4" w:space="0" w:color="C6E0B4"/>
              <w:right w:val="single" w:sz="4" w:space="0" w:color="C6E0B4"/>
            </w:tcBorders>
            <w:noWrap/>
            <w:vAlign w:val="center"/>
            <w:hideMark/>
          </w:tcPr>
          <w:p w14:paraId="09E6B620"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22</w:t>
            </w:r>
          </w:p>
        </w:tc>
        <w:tc>
          <w:tcPr>
            <w:tcW w:w="480" w:type="dxa"/>
            <w:tcBorders>
              <w:top w:val="nil"/>
              <w:left w:val="nil"/>
              <w:bottom w:val="single" w:sz="4" w:space="0" w:color="C6E0B4"/>
              <w:right w:val="single" w:sz="4" w:space="0" w:color="C6E0B4"/>
            </w:tcBorders>
            <w:noWrap/>
            <w:vAlign w:val="center"/>
            <w:hideMark/>
          </w:tcPr>
          <w:p w14:paraId="72E5AC62"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29</w:t>
            </w:r>
          </w:p>
        </w:tc>
      </w:tr>
      <w:tr w:rsidR="00CC3D45" w:rsidRPr="00CC3D45" w14:paraId="59A163D2"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299B7A22"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Jun-26</w:t>
            </w:r>
          </w:p>
        </w:tc>
        <w:tc>
          <w:tcPr>
            <w:tcW w:w="480" w:type="dxa"/>
            <w:tcBorders>
              <w:top w:val="nil"/>
              <w:left w:val="nil"/>
              <w:bottom w:val="single" w:sz="4" w:space="0" w:color="C6E0B4"/>
              <w:right w:val="single" w:sz="4" w:space="0" w:color="C6E0B4"/>
            </w:tcBorders>
            <w:noWrap/>
            <w:vAlign w:val="bottom"/>
            <w:hideMark/>
          </w:tcPr>
          <w:p w14:paraId="4CA9464A"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5</w:t>
            </w:r>
          </w:p>
        </w:tc>
        <w:tc>
          <w:tcPr>
            <w:tcW w:w="480" w:type="dxa"/>
            <w:tcBorders>
              <w:top w:val="nil"/>
              <w:left w:val="nil"/>
              <w:bottom w:val="single" w:sz="4" w:space="0" w:color="C6E0B4"/>
              <w:right w:val="single" w:sz="4" w:space="0" w:color="C6E0B4"/>
            </w:tcBorders>
            <w:noWrap/>
            <w:vAlign w:val="center"/>
            <w:hideMark/>
          </w:tcPr>
          <w:p w14:paraId="14FA59DB"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12</w:t>
            </w:r>
          </w:p>
        </w:tc>
        <w:tc>
          <w:tcPr>
            <w:tcW w:w="480" w:type="dxa"/>
            <w:tcBorders>
              <w:top w:val="nil"/>
              <w:left w:val="nil"/>
              <w:bottom w:val="single" w:sz="4" w:space="0" w:color="C6E0B4"/>
              <w:right w:val="single" w:sz="4" w:space="0" w:color="C6E0B4"/>
            </w:tcBorders>
            <w:noWrap/>
            <w:vAlign w:val="center"/>
            <w:hideMark/>
          </w:tcPr>
          <w:p w14:paraId="6355D94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19</w:t>
            </w:r>
          </w:p>
        </w:tc>
        <w:tc>
          <w:tcPr>
            <w:tcW w:w="480" w:type="dxa"/>
            <w:tcBorders>
              <w:top w:val="nil"/>
              <w:left w:val="nil"/>
              <w:bottom w:val="single" w:sz="4" w:space="0" w:color="C6E0B4"/>
              <w:right w:val="single" w:sz="4" w:space="0" w:color="C6E0B4"/>
            </w:tcBorders>
            <w:noWrap/>
            <w:vAlign w:val="center"/>
            <w:hideMark/>
          </w:tcPr>
          <w:p w14:paraId="6F7D9E3B"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26</w:t>
            </w:r>
          </w:p>
        </w:tc>
        <w:tc>
          <w:tcPr>
            <w:tcW w:w="480" w:type="dxa"/>
            <w:tcBorders>
              <w:top w:val="nil"/>
              <w:left w:val="nil"/>
              <w:bottom w:val="single" w:sz="4" w:space="0" w:color="C6E0B4"/>
              <w:right w:val="single" w:sz="4" w:space="0" w:color="C6E0B4"/>
            </w:tcBorders>
            <w:noWrap/>
            <w:vAlign w:val="bottom"/>
            <w:hideMark/>
          </w:tcPr>
          <w:p w14:paraId="412C4009" w14:textId="77777777" w:rsidR="00CC3D45" w:rsidRPr="00CC3D45" w:rsidRDefault="00CC3D45" w:rsidP="0072241F">
            <w:pPr>
              <w:spacing w:after="0" w:line="240" w:lineRule="auto"/>
              <w:rPr>
                <w:rFonts w:ascii="Calibri" w:eastAsia="Times New Roman" w:hAnsi="Calibri" w:cs="Calibri"/>
                <w:color w:val="000000"/>
                <w:lang w:val="es-ES" w:eastAsia="es-ES"/>
              </w:rPr>
            </w:pPr>
            <w:r w:rsidRPr="00CC3D45">
              <w:rPr>
                <w:rFonts w:ascii="Calibri" w:eastAsia="Times New Roman" w:hAnsi="Calibri" w:cs="Calibri"/>
                <w:color w:val="000000"/>
                <w:lang w:val="es-ES" w:eastAsia="es-ES"/>
              </w:rPr>
              <w:t> </w:t>
            </w:r>
          </w:p>
        </w:tc>
      </w:tr>
      <w:tr w:rsidR="00CC3D45" w:rsidRPr="00CC3D45" w14:paraId="40367664"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1F7F653A"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Jul-26</w:t>
            </w:r>
          </w:p>
        </w:tc>
        <w:tc>
          <w:tcPr>
            <w:tcW w:w="480" w:type="dxa"/>
            <w:tcBorders>
              <w:top w:val="nil"/>
              <w:left w:val="nil"/>
              <w:bottom w:val="single" w:sz="4" w:space="0" w:color="C6E0B4"/>
              <w:right w:val="single" w:sz="4" w:space="0" w:color="C6E0B4"/>
            </w:tcBorders>
            <w:noWrap/>
            <w:vAlign w:val="bottom"/>
            <w:hideMark/>
          </w:tcPr>
          <w:p w14:paraId="755B382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3</w:t>
            </w:r>
          </w:p>
        </w:tc>
        <w:tc>
          <w:tcPr>
            <w:tcW w:w="480" w:type="dxa"/>
            <w:tcBorders>
              <w:top w:val="nil"/>
              <w:left w:val="nil"/>
              <w:bottom w:val="single" w:sz="4" w:space="0" w:color="C6E0B4"/>
              <w:right w:val="single" w:sz="4" w:space="0" w:color="C6E0B4"/>
            </w:tcBorders>
            <w:noWrap/>
            <w:vAlign w:val="center"/>
            <w:hideMark/>
          </w:tcPr>
          <w:p w14:paraId="478671C8"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10</w:t>
            </w:r>
          </w:p>
        </w:tc>
        <w:tc>
          <w:tcPr>
            <w:tcW w:w="480" w:type="dxa"/>
            <w:tcBorders>
              <w:top w:val="nil"/>
              <w:left w:val="nil"/>
              <w:bottom w:val="single" w:sz="4" w:space="0" w:color="C6E0B4"/>
              <w:right w:val="single" w:sz="4" w:space="0" w:color="C6E0B4"/>
            </w:tcBorders>
            <w:noWrap/>
            <w:vAlign w:val="center"/>
            <w:hideMark/>
          </w:tcPr>
          <w:p w14:paraId="0BC7ED4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17</w:t>
            </w:r>
          </w:p>
        </w:tc>
        <w:tc>
          <w:tcPr>
            <w:tcW w:w="480" w:type="dxa"/>
            <w:tcBorders>
              <w:top w:val="nil"/>
              <w:left w:val="nil"/>
              <w:bottom w:val="single" w:sz="4" w:space="0" w:color="C6E0B4"/>
              <w:right w:val="single" w:sz="4" w:space="0" w:color="C6E0B4"/>
            </w:tcBorders>
            <w:noWrap/>
            <w:vAlign w:val="center"/>
            <w:hideMark/>
          </w:tcPr>
          <w:p w14:paraId="0FE6C504"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24</w:t>
            </w:r>
          </w:p>
        </w:tc>
        <w:tc>
          <w:tcPr>
            <w:tcW w:w="480" w:type="dxa"/>
            <w:tcBorders>
              <w:top w:val="nil"/>
              <w:left w:val="nil"/>
              <w:bottom w:val="single" w:sz="4" w:space="0" w:color="C6E0B4"/>
              <w:right w:val="single" w:sz="4" w:space="0" w:color="C6E0B4"/>
            </w:tcBorders>
            <w:noWrap/>
            <w:vAlign w:val="center"/>
            <w:hideMark/>
          </w:tcPr>
          <w:p w14:paraId="2320E67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31</w:t>
            </w:r>
          </w:p>
        </w:tc>
      </w:tr>
      <w:tr w:rsidR="00CC3D45" w:rsidRPr="00CC3D45" w14:paraId="14137C0F"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0468AA48"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Ago-26</w:t>
            </w:r>
          </w:p>
        </w:tc>
        <w:tc>
          <w:tcPr>
            <w:tcW w:w="480" w:type="dxa"/>
            <w:tcBorders>
              <w:top w:val="nil"/>
              <w:left w:val="nil"/>
              <w:bottom w:val="single" w:sz="4" w:space="0" w:color="C6E0B4"/>
              <w:right w:val="single" w:sz="4" w:space="0" w:color="C6E0B4"/>
            </w:tcBorders>
            <w:noWrap/>
            <w:vAlign w:val="bottom"/>
            <w:hideMark/>
          </w:tcPr>
          <w:p w14:paraId="3E59385D"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7</w:t>
            </w:r>
          </w:p>
        </w:tc>
        <w:tc>
          <w:tcPr>
            <w:tcW w:w="480" w:type="dxa"/>
            <w:tcBorders>
              <w:top w:val="nil"/>
              <w:left w:val="nil"/>
              <w:bottom w:val="single" w:sz="4" w:space="0" w:color="C6E0B4"/>
              <w:right w:val="single" w:sz="4" w:space="0" w:color="C6E0B4"/>
            </w:tcBorders>
            <w:noWrap/>
            <w:vAlign w:val="center"/>
            <w:hideMark/>
          </w:tcPr>
          <w:p w14:paraId="7FD42810"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14</w:t>
            </w:r>
          </w:p>
        </w:tc>
        <w:tc>
          <w:tcPr>
            <w:tcW w:w="480" w:type="dxa"/>
            <w:tcBorders>
              <w:top w:val="nil"/>
              <w:left w:val="nil"/>
              <w:bottom w:val="single" w:sz="4" w:space="0" w:color="C6E0B4"/>
              <w:right w:val="single" w:sz="4" w:space="0" w:color="C6E0B4"/>
            </w:tcBorders>
            <w:noWrap/>
            <w:vAlign w:val="center"/>
            <w:hideMark/>
          </w:tcPr>
          <w:p w14:paraId="0911FDAE"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21</w:t>
            </w:r>
          </w:p>
        </w:tc>
        <w:tc>
          <w:tcPr>
            <w:tcW w:w="480" w:type="dxa"/>
            <w:tcBorders>
              <w:top w:val="nil"/>
              <w:left w:val="nil"/>
              <w:bottom w:val="single" w:sz="4" w:space="0" w:color="C6E0B4"/>
              <w:right w:val="single" w:sz="4" w:space="0" w:color="C6E0B4"/>
            </w:tcBorders>
            <w:noWrap/>
            <w:vAlign w:val="center"/>
            <w:hideMark/>
          </w:tcPr>
          <w:p w14:paraId="123DA619"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28</w:t>
            </w:r>
          </w:p>
        </w:tc>
        <w:tc>
          <w:tcPr>
            <w:tcW w:w="480" w:type="dxa"/>
            <w:tcBorders>
              <w:top w:val="nil"/>
              <w:left w:val="nil"/>
              <w:bottom w:val="single" w:sz="4" w:space="0" w:color="C6E0B4"/>
              <w:right w:val="single" w:sz="4" w:space="0" w:color="C6E0B4"/>
            </w:tcBorders>
            <w:noWrap/>
            <w:vAlign w:val="bottom"/>
            <w:hideMark/>
          </w:tcPr>
          <w:p w14:paraId="6219D529" w14:textId="77777777" w:rsidR="00CC3D45" w:rsidRPr="00CC3D45" w:rsidRDefault="00CC3D45" w:rsidP="0072241F">
            <w:pPr>
              <w:spacing w:after="0" w:line="240" w:lineRule="auto"/>
              <w:rPr>
                <w:rFonts w:ascii="Calibri" w:eastAsia="Times New Roman" w:hAnsi="Calibri" w:cs="Calibri"/>
                <w:color w:val="000000"/>
                <w:lang w:val="es-ES" w:eastAsia="es-ES"/>
              </w:rPr>
            </w:pPr>
            <w:r w:rsidRPr="00CC3D45">
              <w:rPr>
                <w:rFonts w:ascii="Calibri" w:eastAsia="Times New Roman" w:hAnsi="Calibri" w:cs="Calibri"/>
                <w:color w:val="000000"/>
                <w:lang w:val="es-ES" w:eastAsia="es-ES"/>
              </w:rPr>
              <w:t> </w:t>
            </w:r>
          </w:p>
        </w:tc>
      </w:tr>
      <w:tr w:rsidR="00CC3D45" w:rsidRPr="00CC3D45" w14:paraId="377DCAA7"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4A8B1015"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Set-26</w:t>
            </w:r>
          </w:p>
        </w:tc>
        <w:tc>
          <w:tcPr>
            <w:tcW w:w="480" w:type="dxa"/>
            <w:tcBorders>
              <w:top w:val="nil"/>
              <w:left w:val="nil"/>
              <w:bottom w:val="single" w:sz="4" w:space="0" w:color="C6E0B4"/>
              <w:right w:val="single" w:sz="4" w:space="0" w:color="C6E0B4"/>
            </w:tcBorders>
            <w:noWrap/>
            <w:vAlign w:val="bottom"/>
            <w:hideMark/>
          </w:tcPr>
          <w:p w14:paraId="53F4DE27"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4</w:t>
            </w:r>
          </w:p>
        </w:tc>
        <w:tc>
          <w:tcPr>
            <w:tcW w:w="480" w:type="dxa"/>
            <w:tcBorders>
              <w:top w:val="nil"/>
              <w:left w:val="nil"/>
              <w:bottom w:val="single" w:sz="4" w:space="0" w:color="C6E0B4"/>
              <w:right w:val="single" w:sz="4" w:space="0" w:color="C6E0B4"/>
            </w:tcBorders>
            <w:noWrap/>
            <w:vAlign w:val="center"/>
            <w:hideMark/>
          </w:tcPr>
          <w:p w14:paraId="73FB66EA"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11</w:t>
            </w:r>
          </w:p>
        </w:tc>
        <w:tc>
          <w:tcPr>
            <w:tcW w:w="480" w:type="dxa"/>
            <w:tcBorders>
              <w:top w:val="nil"/>
              <w:left w:val="nil"/>
              <w:bottom w:val="single" w:sz="4" w:space="0" w:color="C6E0B4"/>
              <w:right w:val="single" w:sz="4" w:space="0" w:color="C6E0B4"/>
            </w:tcBorders>
            <w:noWrap/>
            <w:vAlign w:val="center"/>
            <w:hideMark/>
          </w:tcPr>
          <w:p w14:paraId="0EA81CAA"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18</w:t>
            </w:r>
          </w:p>
        </w:tc>
        <w:tc>
          <w:tcPr>
            <w:tcW w:w="480" w:type="dxa"/>
            <w:tcBorders>
              <w:top w:val="nil"/>
              <w:left w:val="nil"/>
              <w:bottom w:val="single" w:sz="4" w:space="0" w:color="C6E0B4"/>
              <w:right w:val="single" w:sz="4" w:space="0" w:color="C6E0B4"/>
            </w:tcBorders>
            <w:noWrap/>
            <w:vAlign w:val="center"/>
            <w:hideMark/>
          </w:tcPr>
          <w:p w14:paraId="626070C2"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25</w:t>
            </w:r>
          </w:p>
        </w:tc>
        <w:tc>
          <w:tcPr>
            <w:tcW w:w="480" w:type="dxa"/>
            <w:tcBorders>
              <w:top w:val="nil"/>
              <w:left w:val="nil"/>
              <w:bottom w:val="single" w:sz="4" w:space="0" w:color="C6E0B4"/>
              <w:right w:val="single" w:sz="4" w:space="0" w:color="C6E0B4"/>
            </w:tcBorders>
            <w:noWrap/>
            <w:vAlign w:val="bottom"/>
            <w:hideMark/>
          </w:tcPr>
          <w:p w14:paraId="28D2BBDD" w14:textId="77777777" w:rsidR="00CC3D45" w:rsidRPr="00CC3D45" w:rsidRDefault="00CC3D45" w:rsidP="0072241F">
            <w:pPr>
              <w:spacing w:after="0" w:line="240" w:lineRule="auto"/>
              <w:rPr>
                <w:rFonts w:ascii="Calibri" w:eastAsia="Times New Roman" w:hAnsi="Calibri" w:cs="Calibri"/>
                <w:color w:val="000000"/>
                <w:lang w:val="es-ES" w:eastAsia="es-ES"/>
              </w:rPr>
            </w:pPr>
            <w:r w:rsidRPr="00CC3D45">
              <w:rPr>
                <w:rFonts w:ascii="Calibri" w:eastAsia="Times New Roman" w:hAnsi="Calibri" w:cs="Calibri"/>
                <w:color w:val="000000"/>
                <w:lang w:val="es-ES" w:eastAsia="es-ES"/>
              </w:rPr>
              <w:t> </w:t>
            </w:r>
          </w:p>
        </w:tc>
      </w:tr>
      <w:tr w:rsidR="00CC3D45" w:rsidRPr="00CC3D45" w14:paraId="0CF32BA0"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6FD43970"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Oct-26</w:t>
            </w:r>
          </w:p>
        </w:tc>
        <w:tc>
          <w:tcPr>
            <w:tcW w:w="480" w:type="dxa"/>
            <w:tcBorders>
              <w:top w:val="nil"/>
              <w:left w:val="nil"/>
              <w:bottom w:val="single" w:sz="4" w:space="0" w:color="C6E0B4"/>
              <w:right w:val="single" w:sz="4" w:space="0" w:color="C6E0B4"/>
            </w:tcBorders>
            <w:noWrap/>
            <w:vAlign w:val="bottom"/>
            <w:hideMark/>
          </w:tcPr>
          <w:p w14:paraId="3BAC768C"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w:t>
            </w:r>
          </w:p>
        </w:tc>
        <w:tc>
          <w:tcPr>
            <w:tcW w:w="480" w:type="dxa"/>
            <w:tcBorders>
              <w:top w:val="nil"/>
              <w:left w:val="nil"/>
              <w:bottom w:val="single" w:sz="4" w:space="0" w:color="C6E0B4"/>
              <w:right w:val="single" w:sz="4" w:space="0" w:color="C6E0B4"/>
            </w:tcBorders>
            <w:noWrap/>
            <w:vAlign w:val="center"/>
            <w:hideMark/>
          </w:tcPr>
          <w:p w14:paraId="624CB23F"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9</w:t>
            </w:r>
          </w:p>
        </w:tc>
        <w:tc>
          <w:tcPr>
            <w:tcW w:w="480" w:type="dxa"/>
            <w:tcBorders>
              <w:top w:val="nil"/>
              <w:left w:val="nil"/>
              <w:bottom w:val="single" w:sz="4" w:space="0" w:color="C6E0B4"/>
              <w:right w:val="single" w:sz="4" w:space="0" w:color="C6E0B4"/>
            </w:tcBorders>
            <w:noWrap/>
            <w:vAlign w:val="center"/>
            <w:hideMark/>
          </w:tcPr>
          <w:p w14:paraId="335F0F7A"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16</w:t>
            </w:r>
          </w:p>
        </w:tc>
        <w:tc>
          <w:tcPr>
            <w:tcW w:w="480" w:type="dxa"/>
            <w:tcBorders>
              <w:top w:val="nil"/>
              <w:left w:val="nil"/>
              <w:bottom w:val="single" w:sz="4" w:space="0" w:color="C6E0B4"/>
              <w:right w:val="single" w:sz="4" w:space="0" w:color="C6E0B4"/>
            </w:tcBorders>
            <w:noWrap/>
            <w:vAlign w:val="center"/>
            <w:hideMark/>
          </w:tcPr>
          <w:p w14:paraId="60E18712" w14:textId="77777777" w:rsidR="00CC3D45" w:rsidRPr="00CC3D45" w:rsidRDefault="00CC3D45" w:rsidP="0072241F">
            <w:pPr>
              <w:spacing w:after="0" w:line="240" w:lineRule="auto"/>
              <w:jc w:val="center"/>
              <w:rPr>
                <w:rFonts w:ascii="Calibri" w:eastAsia="Times New Roman" w:hAnsi="Calibri" w:cs="Calibri"/>
                <w:color w:val="002060"/>
                <w:sz w:val="20"/>
                <w:szCs w:val="20"/>
                <w:lang w:val="es-ES" w:eastAsia="es-ES"/>
              </w:rPr>
            </w:pPr>
            <w:r w:rsidRPr="00CC3D45">
              <w:rPr>
                <w:rFonts w:ascii="Calibri" w:eastAsia="Times New Roman" w:hAnsi="Calibri" w:cs="Calibri"/>
                <w:color w:val="002060"/>
                <w:sz w:val="20"/>
                <w:szCs w:val="20"/>
                <w:lang w:val="es-ES" w:eastAsia="es-ES"/>
              </w:rPr>
              <w:t>23</w:t>
            </w:r>
          </w:p>
        </w:tc>
        <w:tc>
          <w:tcPr>
            <w:tcW w:w="480" w:type="dxa"/>
            <w:tcBorders>
              <w:top w:val="nil"/>
              <w:left w:val="nil"/>
              <w:bottom w:val="single" w:sz="4" w:space="0" w:color="C6E0B4"/>
              <w:right w:val="single" w:sz="4" w:space="0" w:color="C6E0B4"/>
            </w:tcBorders>
            <w:noWrap/>
            <w:vAlign w:val="bottom"/>
            <w:hideMark/>
          </w:tcPr>
          <w:p w14:paraId="4707AFE1" w14:textId="77777777" w:rsidR="00CC3D45" w:rsidRPr="00CC3D45" w:rsidRDefault="00CC3D45" w:rsidP="0072241F">
            <w:pPr>
              <w:spacing w:after="0" w:line="240" w:lineRule="auto"/>
              <w:rPr>
                <w:rFonts w:ascii="Calibri" w:eastAsia="Times New Roman" w:hAnsi="Calibri" w:cs="Calibri"/>
                <w:color w:val="000000"/>
                <w:lang w:val="es-ES" w:eastAsia="es-ES"/>
              </w:rPr>
            </w:pPr>
            <w:r w:rsidRPr="00CC3D45">
              <w:rPr>
                <w:rFonts w:ascii="Calibri" w:eastAsia="Times New Roman" w:hAnsi="Calibri" w:cs="Calibri"/>
                <w:color w:val="000000"/>
                <w:lang w:val="es-ES" w:eastAsia="es-ES"/>
              </w:rPr>
              <w:t> </w:t>
            </w:r>
          </w:p>
        </w:tc>
      </w:tr>
    </w:tbl>
    <w:p w14:paraId="67DD4747" w14:textId="77777777" w:rsidR="00CC3D45" w:rsidRPr="00CC3D45" w:rsidRDefault="00CC3D45" w:rsidP="00CC3D45">
      <w:pPr>
        <w:pStyle w:val="Sinespaciado"/>
        <w:jc w:val="both"/>
        <w:rPr>
          <w:rFonts w:eastAsia="Calibri"/>
          <w:color w:val="002060"/>
          <w:sz w:val="23"/>
          <w:szCs w:val="23"/>
          <w:u w:val="single"/>
          <w:lang w:val="es-ES"/>
        </w:rPr>
      </w:pPr>
    </w:p>
    <w:p w14:paraId="2F046ACD" w14:textId="77777777" w:rsidR="00CC3D45" w:rsidRPr="00CF5F01" w:rsidRDefault="00CC3D45" w:rsidP="00CC3D45">
      <w:pPr>
        <w:pStyle w:val="Sinespaciado"/>
        <w:jc w:val="both"/>
        <w:rPr>
          <w:b/>
          <w:bCs/>
          <w:color w:val="002060"/>
        </w:rPr>
      </w:pPr>
      <w:r w:rsidRPr="00CF5F01">
        <w:rPr>
          <w:rFonts w:eastAsia="Calibri"/>
          <w:b/>
          <w:bCs/>
          <w:color w:val="002060"/>
          <w:u w:val="single"/>
          <w:lang w:val="es-ES"/>
        </w:rPr>
        <w:t>SERVICIOS INCLUIDOS</w:t>
      </w:r>
    </w:p>
    <w:p w14:paraId="5782058D"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Alojamiento y desayuno en hoteles de cat. T/P</w:t>
      </w:r>
    </w:p>
    <w:p w14:paraId="321BCC36"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Ferry Roma Civitavecchia - Barcelona en cabina interior privado</w:t>
      </w:r>
    </w:p>
    <w:p w14:paraId="6F761339"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Guía acompañante hasta Roma</w:t>
      </w:r>
    </w:p>
    <w:p w14:paraId="1FCC6938"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Seguro turístico básico</w:t>
      </w:r>
    </w:p>
    <w:p w14:paraId="7FED5864"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Transporte en autocar turístico</w:t>
      </w:r>
    </w:p>
    <w:p w14:paraId="4F64E65E"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Traslados de llegada y salida</w:t>
      </w:r>
    </w:p>
    <w:p w14:paraId="6CE68FAB"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 xml:space="preserve">Traslados en </w:t>
      </w:r>
      <w:proofErr w:type="spellStart"/>
      <w:r w:rsidRPr="00CC3D45">
        <w:rPr>
          <w:color w:val="002060"/>
          <w:sz w:val="20"/>
          <w:szCs w:val="20"/>
        </w:rPr>
        <w:t>Vaporetto</w:t>
      </w:r>
      <w:proofErr w:type="spellEnd"/>
      <w:r w:rsidRPr="00CC3D45">
        <w:rPr>
          <w:color w:val="002060"/>
          <w:sz w:val="20"/>
          <w:szCs w:val="20"/>
        </w:rPr>
        <w:t xml:space="preserve"> en Venecia</w:t>
      </w:r>
    </w:p>
    <w:p w14:paraId="6422860F" w14:textId="77777777" w:rsidR="00CC3D45" w:rsidRPr="00CC3D45" w:rsidRDefault="00CC3D45" w:rsidP="00380EF6">
      <w:pPr>
        <w:pStyle w:val="Sinespaciado"/>
        <w:numPr>
          <w:ilvl w:val="0"/>
          <w:numId w:val="7"/>
        </w:numPr>
        <w:rPr>
          <w:color w:val="002060"/>
          <w:sz w:val="20"/>
          <w:szCs w:val="20"/>
        </w:rPr>
      </w:pPr>
      <w:r w:rsidRPr="00CC3D45">
        <w:rPr>
          <w:color w:val="002060"/>
          <w:sz w:val="20"/>
          <w:szCs w:val="20"/>
        </w:rPr>
        <w:t>Visita con guía local en lugares indicados</w:t>
      </w:r>
    </w:p>
    <w:p w14:paraId="1B7DDFDE" w14:textId="77777777" w:rsidR="00CC3D45" w:rsidRPr="00CC3D45" w:rsidRDefault="00CC3D45" w:rsidP="00CC3D45">
      <w:pPr>
        <w:autoSpaceDE w:val="0"/>
        <w:autoSpaceDN w:val="0"/>
        <w:spacing w:after="0" w:line="240" w:lineRule="auto"/>
        <w:rPr>
          <w:rFonts w:ascii="Calibri" w:eastAsia="Calibri" w:hAnsi="Calibri" w:cs="Calibri"/>
          <w:color w:val="002060"/>
          <w:sz w:val="24"/>
          <w:szCs w:val="24"/>
          <w:u w:val="single"/>
          <w:lang w:val="es-ES"/>
        </w:rPr>
      </w:pPr>
    </w:p>
    <w:p w14:paraId="47020923" w14:textId="77777777" w:rsidR="00CC3D45" w:rsidRPr="00CF5F01" w:rsidRDefault="00CC3D45" w:rsidP="00CC3D45">
      <w:pPr>
        <w:autoSpaceDE w:val="0"/>
        <w:autoSpaceDN w:val="0"/>
        <w:spacing w:after="0" w:line="240" w:lineRule="auto"/>
        <w:rPr>
          <w:rFonts w:ascii="Calibri" w:eastAsia="Calibri" w:hAnsi="Calibri" w:cs="Calibri"/>
          <w:b/>
          <w:bCs/>
          <w:color w:val="002060"/>
          <w:u w:val="single"/>
          <w:lang w:val="es-ES"/>
        </w:rPr>
      </w:pPr>
      <w:r w:rsidRPr="00CF5F01">
        <w:rPr>
          <w:rFonts w:ascii="Calibri" w:eastAsia="Calibri" w:hAnsi="Calibri" w:cs="Calibri"/>
          <w:b/>
          <w:bCs/>
          <w:color w:val="002060"/>
          <w:u w:val="single"/>
          <w:lang w:val="es-ES"/>
        </w:rPr>
        <w:t>HOTELES PREVISTOS O SIMILARES</w:t>
      </w:r>
    </w:p>
    <w:tbl>
      <w:tblPr>
        <w:tblW w:w="5920" w:type="dxa"/>
        <w:tblCellMar>
          <w:left w:w="70" w:type="dxa"/>
          <w:right w:w="70" w:type="dxa"/>
        </w:tblCellMar>
        <w:tblLook w:val="04A0" w:firstRow="1" w:lastRow="0" w:firstColumn="1" w:lastColumn="0" w:noHBand="0" w:noVBand="1"/>
      </w:tblPr>
      <w:tblGrid>
        <w:gridCol w:w="2100"/>
        <w:gridCol w:w="3820"/>
      </w:tblGrid>
      <w:tr w:rsidR="00CC3D45" w:rsidRPr="00CC3D45" w14:paraId="2986B925" w14:textId="77777777" w:rsidTr="0072241F">
        <w:trPr>
          <w:trHeight w:val="290"/>
        </w:trPr>
        <w:tc>
          <w:tcPr>
            <w:tcW w:w="2100" w:type="dxa"/>
            <w:tcBorders>
              <w:top w:val="nil"/>
              <w:left w:val="nil"/>
              <w:bottom w:val="nil"/>
              <w:right w:val="nil"/>
            </w:tcBorders>
            <w:shd w:val="clear" w:color="000000" w:fill="375623"/>
            <w:noWrap/>
            <w:vAlign w:val="bottom"/>
            <w:hideMark/>
          </w:tcPr>
          <w:p w14:paraId="3425541D"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CIUDAD</w:t>
            </w:r>
          </w:p>
        </w:tc>
        <w:tc>
          <w:tcPr>
            <w:tcW w:w="3820" w:type="dxa"/>
            <w:tcBorders>
              <w:top w:val="nil"/>
              <w:left w:val="nil"/>
              <w:bottom w:val="nil"/>
              <w:right w:val="nil"/>
            </w:tcBorders>
            <w:shd w:val="clear" w:color="000000" w:fill="375623"/>
            <w:noWrap/>
            <w:vAlign w:val="bottom"/>
            <w:hideMark/>
          </w:tcPr>
          <w:p w14:paraId="1718B28E" w14:textId="77777777" w:rsidR="00CC3D45" w:rsidRPr="00CC3D45" w:rsidRDefault="00CC3D45" w:rsidP="0072241F">
            <w:pPr>
              <w:spacing w:after="0" w:line="240" w:lineRule="auto"/>
              <w:jc w:val="center"/>
              <w:rPr>
                <w:rFonts w:ascii="Calibri" w:eastAsia="Times New Roman" w:hAnsi="Calibri" w:cs="Calibri"/>
                <w:color w:val="FFFFFF"/>
                <w:sz w:val="20"/>
                <w:szCs w:val="20"/>
                <w:lang w:val="es-ES" w:eastAsia="es-ES"/>
              </w:rPr>
            </w:pPr>
            <w:r w:rsidRPr="00CC3D45">
              <w:rPr>
                <w:rFonts w:ascii="Calibri" w:eastAsia="Times New Roman" w:hAnsi="Calibri" w:cs="Calibri"/>
                <w:color w:val="FFFFFF"/>
                <w:sz w:val="20"/>
                <w:szCs w:val="20"/>
                <w:lang w:val="es-ES" w:eastAsia="es-ES"/>
              </w:rPr>
              <w:t xml:space="preserve"> HOTELES </w:t>
            </w:r>
          </w:p>
        </w:tc>
      </w:tr>
      <w:tr w:rsidR="00CC3D45" w:rsidRPr="00CC3D45" w14:paraId="16D6EB42"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307985D4"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MADRID:</w:t>
            </w:r>
          </w:p>
        </w:tc>
        <w:tc>
          <w:tcPr>
            <w:tcW w:w="3820" w:type="dxa"/>
            <w:tcBorders>
              <w:top w:val="nil"/>
              <w:left w:val="nil"/>
              <w:bottom w:val="single" w:sz="4" w:space="0" w:color="C6E0B4"/>
              <w:right w:val="single" w:sz="4" w:space="0" w:color="C6E0B4"/>
            </w:tcBorders>
            <w:vAlign w:val="center"/>
            <w:hideMark/>
          </w:tcPr>
          <w:p w14:paraId="410FD122"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IBIS MADRID ALCALA</w:t>
            </w:r>
          </w:p>
        </w:tc>
      </w:tr>
      <w:tr w:rsidR="00CC3D45" w:rsidRPr="00CC3D45" w14:paraId="7B1F5033"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4E0BF7A7"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LOURDES:</w:t>
            </w:r>
          </w:p>
        </w:tc>
        <w:tc>
          <w:tcPr>
            <w:tcW w:w="3820" w:type="dxa"/>
            <w:tcBorders>
              <w:top w:val="nil"/>
              <w:left w:val="nil"/>
              <w:bottom w:val="single" w:sz="4" w:space="0" w:color="C6E0B4"/>
              <w:right w:val="single" w:sz="4" w:space="0" w:color="C6E0B4"/>
            </w:tcBorders>
            <w:vAlign w:val="center"/>
            <w:hideMark/>
          </w:tcPr>
          <w:p w14:paraId="3C288FBE"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IBIS LOURDES</w:t>
            </w:r>
          </w:p>
        </w:tc>
      </w:tr>
      <w:tr w:rsidR="00CC3D45" w:rsidRPr="00CC3D45" w14:paraId="64A87CF9"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7B54AF1B"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ORLÉANS:</w:t>
            </w:r>
          </w:p>
        </w:tc>
        <w:tc>
          <w:tcPr>
            <w:tcW w:w="3820" w:type="dxa"/>
            <w:tcBorders>
              <w:top w:val="nil"/>
              <w:left w:val="nil"/>
              <w:bottom w:val="single" w:sz="4" w:space="0" w:color="C6E0B4"/>
              <w:right w:val="single" w:sz="4" w:space="0" w:color="C6E0B4"/>
            </w:tcBorders>
            <w:vAlign w:val="center"/>
            <w:hideMark/>
          </w:tcPr>
          <w:p w14:paraId="7ACEA54D"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IBIS ORLEANS CENTRE FOCH</w:t>
            </w:r>
          </w:p>
        </w:tc>
      </w:tr>
      <w:tr w:rsidR="00CC3D45" w:rsidRPr="00CC3D45" w14:paraId="4D37BA3C"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2ECF3BFE"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PARÍS:</w:t>
            </w:r>
          </w:p>
        </w:tc>
        <w:tc>
          <w:tcPr>
            <w:tcW w:w="3820" w:type="dxa"/>
            <w:tcBorders>
              <w:top w:val="nil"/>
              <w:left w:val="nil"/>
              <w:bottom w:val="single" w:sz="4" w:space="0" w:color="C6E0B4"/>
              <w:right w:val="single" w:sz="4" w:space="0" w:color="C6E0B4"/>
            </w:tcBorders>
            <w:vAlign w:val="center"/>
            <w:hideMark/>
          </w:tcPr>
          <w:p w14:paraId="5F3D4973"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B&amp;B PARIS ITALIE PORTE DE CHOISY</w:t>
            </w:r>
          </w:p>
        </w:tc>
      </w:tr>
      <w:tr w:rsidR="00CC3D45" w:rsidRPr="00CC3D45" w14:paraId="1114E655"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6DF07A7E"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ZÚRICH:</w:t>
            </w:r>
          </w:p>
        </w:tc>
        <w:tc>
          <w:tcPr>
            <w:tcW w:w="3820" w:type="dxa"/>
            <w:tcBorders>
              <w:top w:val="nil"/>
              <w:left w:val="nil"/>
              <w:bottom w:val="single" w:sz="4" w:space="0" w:color="C6E0B4"/>
              <w:right w:val="single" w:sz="4" w:space="0" w:color="C6E0B4"/>
            </w:tcBorders>
            <w:vAlign w:val="center"/>
            <w:hideMark/>
          </w:tcPr>
          <w:p w14:paraId="3D9826CA"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THESSONI CLASSIC ZURICH</w:t>
            </w:r>
          </w:p>
        </w:tc>
      </w:tr>
      <w:tr w:rsidR="00CC3D45" w:rsidRPr="00CC3D45" w14:paraId="07789310"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69D50146"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VENECIA:</w:t>
            </w:r>
          </w:p>
        </w:tc>
        <w:tc>
          <w:tcPr>
            <w:tcW w:w="3820" w:type="dxa"/>
            <w:tcBorders>
              <w:top w:val="nil"/>
              <w:left w:val="nil"/>
              <w:bottom w:val="single" w:sz="4" w:space="0" w:color="C6E0B4"/>
              <w:right w:val="single" w:sz="4" w:space="0" w:color="C6E0B4"/>
            </w:tcBorders>
            <w:vAlign w:val="center"/>
            <w:hideMark/>
          </w:tcPr>
          <w:p w14:paraId="2B9ED5B0"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LH HOTEL SIRIO VENICE - MESTRE</w:t>
            </w:r>
          </w:p>
        </w:tc>
      </w:tr>
      <w:tr w:rsidR="00CC3D45" w:rsidRPr="00AE6A6E" w14:paraId="46C4749A"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37AE8349"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FLORENCIA:</w:t>
            </w:r>
          </w:p>
        </w:tc>
        <w:tc>
          <w:tcPr>
            <w:tcW w:w="3820" w:type="dxa"/>
            <w:tcBorders>
              <w:top w:val="nil"/>
              <w:left w:val="nil"/>
              <w:bottom w:val="single" w:sz="4" w:space="0" w:color="C6E0B4"/>
              <w:right w:val="single" w:sz="4" w:space="0" w:color="C6E0B4"/>
            </w:tcBorders>
            <w:vAlign w:val="center"/>
            <w:hideMark/>
          </w:tcPr>
          <w:p w14:paraId="3CEF6362" w14:textId="77777777" w:rsidR="00CC3D45" w:rsidRPr="00CC3D45" w:rsidRDefault="00CC3D45" w:rsidP="0072241F">
            <w:pPr>
              <w:spacing w:after="0" w:line="240" w:lineRule="auto"/>
              <w:rPr>
                <w:rFonts w:ascii="Calibri" w:eastAsia="Times New Roman" w:hAnsi="Calibri" w:cs="Calibri"/>
                <w:caps/>
                <w:color w:val="002060"/>
                <w:sz w:val="19"/>
                <w:szCs w:val="19"/>
                <w:lang w:val="en-US" w:eastAsia="es-ES"/>
              </w:rPr>
            </w:pPr>
            <w:r w:rsidRPr="00CC3D45">
              <w:rPr>
                <w:rFonts w:ascii="Calibri" w:hAnsi="Calibri" w:cs="Calibri"/>
                <w:color w:val="002060"/>
                <w:sz w:val="20"/>
                <w:szCs w:val="20"/>
                <w:lang w:val="en-US"/>
              </w:rPr>
              <w:t>B&amp;B FIRENZE CITY CENTER</w:t>
            </w:r>
          </w:p>
        </w:tc>
      </w:tr>
      <w:tr w:rsidR="00CC3D45" w:rsidRPr="00CC3D45" w14:paraId="5C6585D8"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79BA1527"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ROMA:</w:t>
            </w:r>
          </w:p>
        </w:tc>
        <w:tc>
          <w:tcPr>
            <w:tcW w:w="3820" w:type="dxa"/>
            <w:tcBorders>
              <w:top w:val="nil"/>
              <w:left w:val="nil"/>
              <w:bottom w:val="single" w:sz="4" w:space="0" w:color="C6E0B4"/>
              <w:right w:val="single" w:sz="4" w:space="0" w:color="C6E0B4"/>
            </w:tcBorders>
            <w:vAlign w:val="center"/>
            <w:hideMark/>
          </w:tcPr>
          <w:p w14:paraId="72CA77DE"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IH ROMA Z3</w:t>
            </w:r>
          </w:p>
        </w:tc>
      </w:tr>
      <w:tr w:rsidR="00CC3D45" w:rsidRPr="00CC3D45" w14:paraId="7ED884F7"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3DCC9599"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CRUCERO</w:t>
            </w:r>
          </w:p>
        </w:tc>
        <w:tc>
          <w:tcPr>
            <w:tcW w:w="3820" w:type="dxa"/>
            <w:tcBorders>
              <w:top w:val="nil"/>
              <w:left w:val="nil"/>
              <w:bottom w:val="single" w:sz="4" w:space="0" w:color="C6E0B4"/>
              <w:right w:val="single" w:sz="4" w:space="0" w:color="C6E0B4"/>
            </w:tcBorders>
            <w:vAlign w:val="center"/>
            <w:hideMark/>
          </w:tcPr>
          <w:p w14:paraId="6C93D829"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GRIMALDI LINES</w:t>
            </w:r>
          </w:p>
        </w:tc>
      </w:tr>
      <w:tr w:rsidR="00CC3D45" w:rsidRPr="00CC3D45" w14:paraId="7B0B3D8E"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53720379"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BARCELONA:</w:t>
            </w:r>
          </w:p>
        </w:tc>
        <w:tc>
          <w:tcPr>
            <w:tcW w:w="3820" w:type="dxa"/>
            <w:tcBorders>
              <w:top w:val="nil"/>
              <w:left w:val="nil"/>
              <w:bottom w:val="single" w:sz="4" w:space="0" w:color="C6E0B4"/>
              <w:right w:val="single" w:sz="4" w:space="0" w:color="C6E0B4"/>
            </w:tcBorders>
            <w:vAlign w:val="center"/>
            <w:hideMark/>
          </w:tcPr>
          <w:p w14:paraId="57FC09A7" w14:textId="77777777" w:rsidR="00CC3D45" w:rsidRPr="00CC3D45" w:rsidRDefault="00CC3D45" w:rsidP="0072241F">
            <w:pPr>
              <w:spacing w:after="0" w:line="240" w:lineRule="auto"/>
              <w:rPr>
                <w:rFonts w:ascii="Calibri" w:eastAsia="Times New Roman" w:hAnsi="Calibri" w:cs="Calibri"/>
                <w:caps/>
                <w:color w:val="002060"/>
                <w:sz w:val="19"/>
                <w:szCs w:val="19"/>
                <w:lang w:val="es-ES" w:eastAsia="es-ES"/>
              </w:rPr>
            </w:pPr>
            <w:r w:rsidRPr="00CC3D45">
              <w:rPr>
                <w:rFonts w:ascii="Calibri" w:hAnsi="Calibri" w:cs="Calibri"/>
                <w:color w:val="002060"/>
                <w:sz w:val="20"/>
                <w:szCs w:val="20"/>
              </w:rPr>
              <w:t>IBIS BARCELONA MERIDIANA</w:t>
            </w:r>
          </w:p>
        </w:tc>
      </w:tr>
    </w:tbl>
    <w:p w14:paraId="442042DD" w14:textId="77777777" w:rsidR="00CC3D45" w:rsidRDefault="00CC3D45" w:rsidP="00FF4E99">
      <w:pPr>
        <w:pStyle w:val="Sinespaciado"/>
        <w:rPr>
          <w:b/>
          <w:bCs/>
          <w:color w:val="002060"/>
          <w:u w:val="single"/>
        </w:rPr>
      </w:pPr>
    </w:p>
    <w:p w14:paraId="22A8B8F2" w14:textId="3B03112B" w:rsidR="002009E3" w:rsidRPr="002009E3" w:rsidRDefault="002009E3" w:rsidP="00FF4E99">
      <w:pPr>
        <w:pStyle w:val="Sinespaciado"/>
        <w:rPr>
          <w:b/>
          <w:bCs/>
          <w:color w:val="002060"/>
        </w:rPr>
      </w:pPr>
      <w:r w:rsidRPr="002009E3">
        <w:rPr>
          <w:b/>
          <w:bCs/>
          <w:color w:val="002060"/>
        </w:rPr>
        <w:t>Los itinerarios de dichas salidas pueden sufrir cambios, así como ajustes de precio.</w:t>
      </w:r>
    </w:p>
    <w:p w14:paraId="7CF88F46" w14:textId="77777777" w:rsidR="002009E3" w:rsidRDefault="002009E3" w:rsidP="00FF4E99">
      <w:pPr>
        <w:pStyle w:val="Sinespaciado"/>
        <w:rPr>
          <w:b/>
          <w:bCs/>
          <w:color w:val="002060"/>
          <w:u w:val="single"/>
        </w:rPr>
      </w:pPr>
    </w:p>
    <w:p w14:paraId="3A45A744" w14:textId="28042C74" w:rsidR="00FF4E99" w:rsidRPr="00F6787A" w:rsidRDefault="00FF4E99" w:rsidP="00FF4E99">
      <w:pPr>
        <w:pStyle w:val="Sinespaciado"/>
        <w:rPr>
          <w:b/>
          <w:bCs/>
          <w:color w:val="002060"/>
          <w:u w:val="single"/>
        </w:rPr>
      </w:pPr>
      <w:r w:rsidRPr="00F6787A">
        <w:rPr>
          <w:b/>
          <w:bCs/>
          <w:color w:val="002060"/>
          <w:u w:val="single"/>
        </w:rPr>
        <w:t>NOTAS IMPORTANTES</w:t>
      </w:r>
    </w:p>
    <w:p w14:paraId="1D2EADC1" w14:textId="77777777" w:rsidR="00FF4E99" w:rsidRPr="00977578" w:rsidRDefault="00FF4E99" w:rsidP="00380EF6">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SUPLEMENTO TRASLADOS – 1 PASAJERO</w:t>
      </w:r>
    </w:p>
    <w:p w14:paraId="22CC749F" w14:textId="77777777" w:rsidR="00FF4E99" w:rsidRPr="00977578" w:rsidRDefault="00FF4E99" w:rsidP="00380EF6">
      <w:pPr>
        <w:pStyle w:val="Sinespaciado"/>
        <w:numPr>
          <w:ilvl w:val="0"/>
          <w:numId w:val="2"/>
        </w:numPr>
        <w:suppressAutoHyphens/>
        <w:spacing w:line="100" w:lineRule="atLeast"/>
        <w:ind w:left="360"/>
        <w:jc w:val="both"/>
        <w:rPr>
          <w:color w:val="002060"/>
          <w:sz w:val="20"/>
          <w:szCs w:val="20"/>
        </w:rPr>
      </w:pPr>
      <w:r w:rsidRPr="00977578">
        <w:rPr>
          <w:color w:val="002060"/>
          <w:sz w:val="20"/>
          <w:szCs w:val="20"/>
        </w:rPr>
        <w:t xml:space="preserve">Las reservas de pasajeros en acomodación sencilla </w:t>
      </w:r>
      <w:r w:rsidRPr="00977578">
        <w:rPr>
          <w:i/>
          <w:iCs/>
          <w:color w:val="002060"/>
          <w:sz w:val="20"/>
          <w:szCs w:val="20"/>
        </w:rPr>
        <w:t>(1 único pasajero viajando solo),</w:t>
      </w:r>
      <w:r w:rsidRPr="00977578">
        <w:rPr>
          <w:color w:val="002060"/>
          <w:sz w:val="20"/>
          <w:szCs w:val="20"/>
        </w:rPr>
        <w:t xml:space="preserve"> es decir, que no viajen en compañía de otros pasajeros en otras acomodaciones dentro del mismo localizador, se aplicará un suplemento por concepto de traslados, de la siguiente forma y en tarifas comisionables:</w:t>
      </w:r>
    </w:p>
    <w:p w14:paraId="18A2B162" w14:textId="4658B6D8" w:rsidR="00FF4E99" w:rsidRPr="00977578" w:rsidRDefault="00FF4E99" w:rsidP="004C6029">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(Sin </w:t>
      </w:r>
      <w:r w:rsidR="00A65276" w:rsidRPr="00977578">
        <w:rPr>
          <w:i/>
          <w:iCs/>
          <w:color w:val="002060"/>
          <w:sz w:val="20"/>
          <w:szCs w:val="20"/>
        </w:rPr>
        <w:t>Crucero) Traslados</w:t>
      </w:r>
      <w:r w:rsidRPr="00977578">
        <w:rPr>
          <w:color w:val="002060"/>
          <w:sz w:val="20"/>
          <w:szCs w:val="20"/>
        </w:rPr>
        <w:t xml:space="preserve"> Aeropuerto – Hotel – Aeropuerto         </w:t>
      </w:r>
      <w:r w:rsidRPr="00977578">
        <w:rPr>
          <w:color w:val="002060"/>
          <w:sz w:val="20"/>
          <w:szCs w:val="20"/>
        </w:rPr>
        <w:tab/>
      </w:r>
      <w:r w:rsidRPr="00977578">
        <w:rPr>
          <w:color w:val="002060"/>
          <w:sz w:val="20"/>
          <w:szCs w:val="20"/>
        </w:rPr>
        <w:tab/>
        <w:t xml:space="preserve"> </w:t>
      </w:r>
      <w:r w:rsidR="00CF3900">
        <w:rPr>
          <w:color w:val="002060"/>
          <w:sz w:val="20"/>
          <w:szCs w:val="20"/>
        </w:rPr>
        <w:t xml:space="preserve">            </w:t>
      </w:r>
      <w:r w:rsidRPr="00977578">
        <w:rPr>
          <w:color w:val="002060"/>
          <w:sz w:val="20"/>
          <w:szCs w:val="20"/>
        </w:rPr>
        <w:t>USD 155.00</w:t>
      </w:r>
    </w:p>
    <w:p w14:paraId="347BCA3A" w14:textId="77777777" w:rsidR="00FF4E99" w:rsidRPr="00977578" w:rsidRDefault="00FF4E99" w:rsidP="004C6029">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(Con Crucero) </w:t>
      </w:r>
      <w:r w:rsidRPr="00977578">
        <w:rPr>
          <w:color w:val="002060"/>
          <w:sz w:val="20"/>
          <w:szCs w:val="20"/>
        </w:rPr>
        <w:t>Traslados Aeropuerto – Hotel – Puerto – Hotel – Aeropuerto          USD 309.00</w:t>
      </w:r>
    </w:p>
    <w:p w14:paraId="0C09F3CE" w14:textId="77777777" w:rsidR="00FF4E99" w:rsidRPr="00977578" w:rsidRDefault="00FF4E99" w:rsidP="00380EF6">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 xml:space="preserve">Les recordamos que dentro de todos nuestros programas y circuitos regulares </w:t>
      </w:r>
      <w:r w:rsidRPr="00977578">
        <w:rPr>
          <w:i/>
          <w:iCs/>
          <w:color w:val="002060"/>
          <w:sz w:val="20"/>
          <w:szCs w:val="20"/>
        </w:rPr>
        <w:t>(web y catálogo)</w:t>
      </w:r>
      <w:r w:rsidRPr="00977578">
        <w:rPr>
          <w:color w:val="002060"/>
          <w:sz w:val="20"/>
          <w:szCs w:val="20"/>
        </w:rPr>
        <w:t>, solo se permite 1 maleta de máximo 20 kg por persona.</w:t>
      </w:r>
    </w:p>
    <w:p w14:paraId="74DAEC6A" w14:textId="77777777" w:rsidR="00FF4E99" w:rsidRPr="00977578" w:rsidRDefault="00FF4E99" w:rsidP="00380EF6">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No podemos garantizar el traslado y transporte de más equipaje del indicado anteriormente, en nuestros destinos de Europa y Medio Oriente.</w:t>
      </w:r>
    </w:p>
    <w:p w14:paraId="0DACA2C2" w14:textId="77777777" w:rsidR="00FF4E99" w:rsidRDefault="00FF4E99" w:rsidP="00380EF6">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Les solicitamos muy especialmente informar a los pasajeros antes del viaje a fin de que no se presenten incidencias en destino.</w:t>
      </w:r>
    </w:p>
    <w:p w14:paraId="163DD849" w14:textId="77777777" w:rsidR="002009E3" w:rsidRDefault="002009E3" w:rsidP="004C6029">
      <w:pPr>
        <w:pStyle w:val="Sinespaciado"/>
        <w:suppressAutoHyphens/>
        <w:spacing w:line="100" w:lineRule="atLeast"/>
        <w:jc w:val="both"/>
        <w:rPr>
          <w:color w:val="002060"/>
          <w:sz w:val="20"/>
          <w:szCs w:val="20"/>
        </w:rPr>
      </w:pPr>
    </w:p>
    <w:p w14:paraId="3AB46650" w14:textId="77777777" w:rsidR="002009E3" w:rsidRDefault="002009E3" w:rsidP="004C6029">
      <w:pPr>
        <w:pStyle w:val="Sinespaciado"/>
        <w:suppressAutoHyphens/>
        <w:spacing w:line="100" w:lineRule="atLeast"/>
        <w:jc w:val="both"/>
        <w:rPr>
          <w:color w:val="002060"/>
          <w:sz w:val="20"/>
          <w:szCs w:val="20"/>
        </w:rPr>
      </w:pPr>
    </w:p>
    <w:p w14:paraId="00C0A810" w14:textId="77777777" w:rsidR="002009E3" w:rsidRDefault="002009E3" w:rsidP="004C6029">
      <w:pPr>
        <w:pStyle w:val="Sinespaciado"/>
        <w:suppressAutoHyphens/>
        <w:spacing w:line="100" w:lineRule="atLeast"/>
        <w:jc w:val="both"/>
        <w:rPr>
          <w:color w:val="002060"/>
          <w:sz w:val="20"/>
          <w:szCs w:val="20"/>
        </w:rPr>
      </w:pPr>
    </w:p>
    <w:p w14:paraId="5A33D2EE" w14:textId="77777777" w:rsidR="002009E3" w:rsidRDefault="002009E3" w:rsidP="004C6029">
      <w:pPr>
        <w:pStyle w:val="Sinespaciado"/>
        <w:suppressAutoHyphens/>
        <w:spacing w:line="100" w:lineRule="atLeast"/>
        <w:jc w:val="both"/>
        <w:rPr>
          <w:color w:val="002060"/>
          <w:sz w:val="20"/>
          <w:szCs w:val="20"/>
        </w:rPr>
      </w:pPr>
    </w:p>
    <w:p w14:paraId="76C17B53" w14:textId="77777777" w:rsidR="002009E3" w:rsidRDefault="002009E3" w:rsidP="004C6029">
      <w:pPr>
        <w:pStyle w:val="Sinespaciado"/>
        <w:suppressAutoHyphens/>
        <w:spacing w:line="100" w:lineRule="atLeast"/>
        <w:jc w:val="both"/>
        <w:rPr>
          <w:color w:val="002060"/>
          <w:sz w:val="20"/>
          <w:szCs w:val="20"/>
        </w:rPr>
      </w:pPr>
    </w:p>
    <w:p w14:paraId="32ECB6E2" w14:textId="77777777" w:rsidR="00FF4E99" w:rsidRPr="00977578" w:rsidRDefault="00FF4E99" w:rsidP="00380EF6">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EMISIÓN DE TIQUETES AÉREOS</w:t>
      </w:r>
      <w:r w:rsidRPr="00977578">
        <w:rPr>
          <w:rStyle w:val="gmaildefault"/>
          <w:color w:val="002060"/>
          <w:sz w:val="20"/>
          <w:szCs w:val="20"/>
        </w:rPr>
        <w:t xml:space="preserve"> </w:t>
      </w:r>
      <w:r w:rsidRPr="00977578">
        <w:rPr>
          <w:color w:val="002060"/>
          <w:sz w:val="20"/>
          <w:szCs w:val="20"/>
        </w:rPr>
        <w:t>/</w:t>
      </w:r>
      <w:r w:rsidRPr="00977578">
        <w:rPr>
          <w:rStyle w:val="gmaildefault"/>
          <w:color w:val="002060"/>
          <w:sz w:val="20"/>
          <w:szCs w:val="20"/>
        </w:rPr>
        <w:t xml:space="preserve"> </w:t>
      </w:r>
      <w:r w:rsidRPr="00977578">
        <w:rPr>
          <w:color w:val="002060"/>
          <w:sz w:val="20"/>
          <w:szCs w:val="20"/>
        </w:rPr>
        <w:t>TREN</w:t>
      </w:r>
      <w:r w:rsidRPr="00977578">
        <w:rPr>
          <w:rStyle w:val="gmaildefault"/>
          <w:color w:val="002060"/>
          <w:sz w:val="20"/>
          <w:szCs w:val="20"/>
        </w:rPr>
        <w:t xml:space="preserve"> / FERRY</w:t>
      </w:r>
    </w:p>
    <w:p w14:paraId="3E30BDBD" w14:textId="77777777" w:rsidR="00FF4E99" w:rsidRPr="00977578" w:rsidRDefault="00FF4E99" w:rsidP="00380EF6">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Las reservas de Euro circuitos</w:t>
      </w:r>
      <w:r w:rsidRPr="00977578">
        <w:rPr>
          <w:rStyle w:val="gmaildefault"/>
          <w:color w:val="002060"/>
          <w:sz w:val="20"/>
          <w:szCs w:val="20"/>
        </w:rPr>
        <w:t xml:space="preserve"> y/o salidas grupales, además de otros programas del catálogo 2023 y la web,</w:t>
      </w:r>
      <w:r w:rsidRPr="00977578">
        <w:rPr>
          <w:color w:val="002060"/>
          <w:sz w:val="20"/>
          <w:szCs w:val="20"/>
        </w:rPr>
        <w:t xml:space="preserve"> que incluyen tiquetes aéreos deben ser emitidos con 60 días de antelación a la fecha de viaje de los pasajeros.</w:t>
      </w:r>
    </w:p>
    <w:p w14:paraId="6EEBD9FE" w14:textId="77777777" w:rsidR="00FF4E99" w:rsidRPr="00977578" w:rsidRDefault="00FF4E99" w:rsidP="00380EF6">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En el caso de los tiquetes de tren</w:t>
      </w:r>
      <w:r w:rsidRPr="00977578">
        <w:rPr>
          <w:rStyle w:val="gmaildefault"/>
          <w:color w:val="002060"/>
          <w:sz w:val="20"/>
          <w:szCs w:val="20"/>
        </w:rPr>
        <w:t xml:space="preserve"> y/o ferry</w:t>
      </w:r>
      <w:r w:rsidRPr="00977578">
        <w:rPr>
          <w:color w:val="002060"/>
          <w:sz w:val="20"/>
          <w:szCs w:val="20"/>
        </w:rPr>
        <w:t>, la emisión debe ser con 45 días de antelación al ingreso de los pasajeros a destino.</w:t>
      </w:r>
    </w:p>
    <w:p w14:paraId="6916D969" w14:textId="77777777" w:rsidR="00FF4E99" w:rsidRPr="00977578" w:rsidRDefault="00FF4E99" w:rsidP="00380EF6">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Requerimos con la confirmación de la reserva en la web, el envío inmediato del pasaporte escaneado a color de todos los pasajeros dentro de la reserva, para la emisión de</w:t>
      </w:r>
      <w:r w:rsidRPr="00977578">
        <w:rPr>
          <w:rStyle w:val="gmaildefault"/>
          <w:color w:val="002060"/>
          <w:sz w:val="20"/>
          <w:szCs w:val="20"/>
        </w:rPr>
        <w:t xml:space="preserve"> los boletos</w:t>
      </w:r>
      <w:r w:rsidRPr="00977578">
        <w:rPr>
          <w:color w:val="002060"/>
          <w:sz w:val="20"/>
          <w:szCs w:val="20"/>
        </w:rPr>
        <w:t> en los tiempos estipulados, de lo contrario</w:t>
      </w:r>
      <w:r w:rsidRPr="00977578">
        <w:rPr>
          <w:rStyle w:val="gmaildefault"/>
          <w:color w:val="002060"/>
          <w:sz w:val="20"/>
          <w:szCs w:val="20"/>
        </w:rPr>
        <w:t>,</w:t>
      </w:r>
      <w:r w:rsidRPr="00977578">
        <w:rPr>
          <w:color w:val="002060"/>
          <w:sz w:val="20"/>
          <w:szCs w:val="20"/>
        </w:rPr>
        <w:t xml:space="preserve"> </w:t>
      </w:r>
      <w:r w:rsidRPr="00977578">
        <w:rPr>
          <w:rStyle w:val="gmaildefault"/>
          <w:color w:val="002060"/>
          <w:sz w:val="20"/>
          <w:szCs w:val="20"/>
        </w:rPr>
        <w:t>estos</w:t>
      </w:r>
      <w:r w:rsidRPr="00977578">
        <w:rPr>
          <w:color w:val="002060"/>
          <w:sz w:val="20"/>
          <w:szCs w:val="20"/>
        </w:rPr>
        <w:t xml:space="preserve"> tiquetes no serán emitido</w:t>
      </w:r>
      <w:r w:rsidRPr="00977578">
        <w:rPr>
          <w:rStyle w:val="gmaildefault"/>
          <w:color w:val="002060"/>
          <w:sz w:val="20"/>
          <w:szCs w:val="20"/>
        </w:rPr>
        <w:t>s</w:t>
      </w:r>
      <w:r w:rsidRPr="00977578">
        <w:rPr>
          <w:color w:val="002060"/>
          <w:sz w:val="20"/>
          <w:szCs w:val="20"/>
        </w:rPr>
        <w:t xml:space="preserve"> y este servicio no es reembolsable.</w:t>
      </w:r>
    </w:p>
    <w:p w14:paraId="2C9F7FF7" w14:textId="77777777" w:rsidR="00FF4E99" w:rsidRPr="00977578" w:rsidRDefault="00FF4E99" w:rsidP="00380EF6">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También es importante recordar que después de emitidos los tiquetes están al 100% de gastos por cambios y/o cancelaciones.</w:t>
      </w:r>
    </w:p>
    <w:p w14:paraId="7DFCF301" w14:textId="77777777" w:rsidR="00FF4E99" w:rsidRPr="00977578" w:rsidRDefault="00FF4E99" w:rsidP="00380EF6">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Por favor reservar con el nombre completo y solo en el momento en que los pasajeros confirmen los servicios a fin de evitar futuras penalidades.</w:t>
      </w:r>
    </w:p>
    <w:p w14:paraId="6C036A1E" w14:textId="77777777" w:rsidR="00FF4E99" w:rsidRPr="00977578" w:rsidRDefault="00FF4E99" w:rsidP="00FF4E99">
      <w:pPr>
        <w:pStyle w:val="Sinespaciado"/>
        <w:rPr>
          <w:color w:val="002060"/>
          <w:szCs w:val="20"/>
          <w:u w:val="single"/>
        </w:rPr>
      </w:pPr>
    </w:p>
    <w:p w14:paraId="644F3E40" w14:textId="77777777" w:rsidR="008868D4" w:rsidRDefault="008868D4" w:rsidP="00247BD9">
      <w:pPr>
        <w:pStyle w:val="Sinespaciado"/>
        <w:rPr>
          <w:b/>
          <w:bCs/>
          <w:color w:val="002060"/>
          <w:u w:val="single"/>
        </w:rPr>
      </w:pPr>
    </w:p>
    <w:p w14:paraId="0C1114FB" w14:textId="77777777" w:rsidR="00AE6A6E" w:rsidRDefault="00AE6A6E" w:rsidP="00AE6A6E">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40EDB578" w14:textId="065E90B1" w:rsidR="00247BD9" w:rsidRPr="00AE6A6E" w:rsidRDefault="00AE6A6E" w:rsidP="00AE6A6E">
      <w:pPr>
        <w:pStyle w:val="Sinespaciado"/>
        <w:ind w:left="360"/>
        <w:rPr>
          <w:b/>
          <w:bCs/>
          <w:color w:val="002060"/>
          <w:u w:val="single"/>
        </w:rPr>
      </w:pPr>
      <w:hyperlink r:id="rId11" w:history="1">
        <w:r w:rsidRPr="00844107">
          <w:rPr>
            <w:rStyle w:val="Hipervnculo"/>
          </w:rPr>
          <w:t>Sistema de Entrada/Salida (EES)</w:t>
        </w:r>
      </w:hyperlink>
    </w:p>
    <w:p w14:paraId="7A57996D" w14:textId="77777777" w:rsidR="00247BD9" w:rsidRPr="00AE6A6E"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380EF6">
      <w:pPr>
        <w:pStyle w:val="Sinespaciado"/>
        <w:numPr>
          <w:ilvl w:val="0"/>
          <w:numId w:val="5"/>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380EF6">
      <w:pPr>
        <w:pStyle w:val="Sinespaciado"/>
        <w:numPr>
          <w:ilvl w:val="0"/>
          <w:numId w:val="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380EF6">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380EF6">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380EF6">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67B1" w14:textId="77777777" w:rsidR="00380EF6" w:rsidRDefault="00380EF6" w:rsidP="007D5D95">
      <w:pPr>
        <w:spacing w:after="0" w:line="240" w:lineRule="auto"/>
      </w:pPr>
      <w:r>
        <w:separator/>
      </w:r>
    </w:p>
  </w:endnote>
  <w:endnote w:type="continuationSeparator" w:id="0">
    <w:p w14:paraId="7A35FF00" w14:textId="77777777" w:rsidR="00380EF6" w:rsidRDefault="00380EF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85E" w14:textId="77777777" w:rsidR="00380EF6" w:rsidRDefault="00380EF6" w:rsidP="007D5D95">
      <w:pPr>
        <w:spacing w:after="0" w:line="240" w:lineRule="auto"/>
      </w:pPr>
      <w:r>
        <w:separator/>
      </w:r>
    </w:p>
  </w:footnote>
  <w:footnote w:type="continuationSeparator" w:id="0">
    <w:p w14:paraId="6A857909" w14:textId="77777777" w:rsidR="00380EF6" w:rsidRDefault="00380EF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238098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A637B3">
      <w:rPr>
        <w:rFonts w:ascii="Montserrat" w:hAnsi="Montserrat"/>
        <w:i/>
        <w:iCs/>
        <w:color w:val="007536"/>
      </w:rPr>
      <w:t>ECO EUROP</w:t>
    </w:r>
    <w:r w:rsidR="00CC3D45">
      <w:rPr>
        <w:rFonts w:ascii="Montserrat" w:hAnsi="Montserrat"/>
        <w:i/>
        <w:iCs/>
        <w:color w:val="007536"/>
      </w:rPr>
      <w:t>A CON MINICRUCERO</w:t>
    </w:r>
    <w:r w:rsidR="002C66CD">
      <w:rPr>
        <w:rFonts w:ascii="Montserrat" w:hAnsi="Montserrat"/>
        <w:i/>
        <w:iCs/>
        <w:color w:val="007536"/>
      </w:rPr>
      <w:t xml:space="preserve"> </w:t>
    </w:r>
    <w:r w:rsidR="00EB555C">
      <w:rPr>
        <w:rFonts w:ascii="Montserrat" w:hAnsi="Montserrat"/>
        <w:i/>
        <w:iCs/>
        <w:color w:val="007536"/>
      </w:rPr>
      <w:t>(</w:t>
    </w:r>
    <w:r w:rsidR="00A637B3">
      <w:rPr>
        <w:rFonts w:ascii="Montserrat" w:hAnsi="Montserrat"/>
        <w:i/>
        <w:iCs/>
        <w:color w:val="007536"/>
      </w:rPr>
      <w:t>Madrid-</w:t>
    </w:r>
    <w:r w:rsidR="005E1229">
      <w:rPr>
        <w:rFonts w:ascii="Montserrat" w:hAnsi="Montserrat"/>
        <w:i/>
        <w:iCs/>
        <w:color w:val="007536"/>
      </w:rPr>
      <w:t>Barcelona</w:t>
    </w:r>
    <w:r w:rsidR="00EB555C">
      <w:rPr>
        <w:rFonts w:ascii="Montserrat" w:hAnsi="Montserrat"/>
        <w:i/>
        <w:iCs/>
        <w:color w:val="007536"/>
      </w:rPr>
      <w:t>)</w:t>
    </w:r>
  </w:p>
  <w:p w14:paraId="2C9AF8AA" w14:textId="5C7F7EE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774DB">
      <w:rPr>
        <w:rFonts w:ascii="Montserrat" w:hAnsi="Montserrat"/>
        <w:i/>
        <w:iCs/>
        <w:color w:val="7F7F7F" w:themeColor="text1" w:themeTint="80"/>
        <w:sz w:val="20"/>
        <w:szCs w:val="20"/>
      </w:rPr>
      <w:t>27</w:t>
    </w:r>
    <w:r w:rsidR="0006289F">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2D176C17"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06289F">
      <w:rPr>
        <w:rFonts w:ascii="Montserrat" w:hAnsi="Montserrat"/>
        <w:i/>
        <w:iCs/>
        <w:color w:val="7F7F7F" w:themeColor="text1" w:themeTint="80"/>
        <w:sz w:val="20"/>
        <w:szCs w:val="20"/>
      </w:rPr>
      <w:t>EUROR</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0E1D4D"/>
    <w:multiLevelType w:val="hybridMultilevel"/>
    <w:tmpl w:val="AB50CC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10029482">
    <w:abstractNumId w:val="3"/>
  </w:num>
  <w:num w:numId="2" w16cid:durableId="1094665705">
    <w:abstractNumId w:val="1"/>
  </w:num>
  <w:num w:numId="3" w16cid:durableId="1626354785">
    <w:abstractNumId w:val="7"/>
  </w:num>
  <w:num w:numId="4" w16cid:durableId="1927105561">
    <w:abstractNumId w:val="6"/>
  </w:num>
  <w:num w:numId="5" w16cid:durableId="1418361121">
    <w:abstractNumId w:val="4"/>
  </w:num>
  <w:num w:numId="6" w16cid:durableId="768887774">
    <w:abstractNumId w:val="5"/>
  </w:num>
  <w:num w:numId="7" w16cid:durableId="72904234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5858"/>
    <w:rsid w:val="000739B8"/>
    <w:rsid w:val="00073EFF"/>
    <w:rsid w:val="000944E1"/>
    <w:rsid w:val="000B1856"/>
    <w:rsid w:val="000B4AB8"/>
    <w:rsid w:val="000D2A7F"/>
    <w:rsid w:val="000D5136"/>
    <w:rsid w:val="000E2D29"/>
    <w:rsid w:val="000E76BE"/>
    <w:rsid w:val="000F40B1"/>
    <w:rsid w:val="000F56BB"/>
    <w:rsid w:val="000F7237"/>
    <w:rsid w:val="00105C58"/>
    <w:rsid w:val="00110D61"/>
    <w:rsid w:val="00110F36"/>
    <w:rsid w:val="00132490"/>
    <w:rsid w:val="0013426E"/>
    <w:rsid w:val="001414FE"/>
    <w:rsid w:val="00145E10"/>
    <w:rsid w:val="00170310"/>
    <w:rsid w:val="00171C2E"/>
    <w:rsid w:val="001774CE"/>
    <w:rsid w:val="00180524"/>
    <w:rsid w:val="0018523A"/>
    <w:rsid w:val="00190AC4"/>
    <w:rsid w:val="00193F8D"/>
    <w:rsid w:val="00194235"/>
    <w:rsid w:val="001A12B0"/>
    <w:rsid w:val="001A5E93"/>
    <w:rsid w:val="001A6F01"/>
    <w:rsid w:val="001B518B"/>
    <w:rsid w:val="001B632E"/>
    <w:rsid w:val="001C2FC8"/>
    <w:rsid w:val="001D10E1"/>
    <w:rsid w:val="001D3345"/>
    <w:rsid w:val="001D65EF"/>
    <w:rsid w:val="001F236E"/>
    <w:rsid w:val="001F54B9"/>
    <w:rsid w:val="002009E3"/>
    <w:rsid w:val="00206A49"/>
    <w:rsid w:val="0020737F"/>
    <w:rsid w:val="0021061F"/>
    <w:rsid w:val="00215EEA"/>
    <w:rsid w:val="00215F49"/>
    <w:rsid w:val="00221CB7"/>
    <w:rsid w:val="0023142C"/>
    <w:rsid w:val="00247BD9"/>
    <w:rsid w:val="00266476"/>
    <w:rsid w:val="00267A4F"/>
    <w:rsid w:val="0027547B"/>
    <w:rsid w:val="00275F38"/>
    <w:rsid w:val="00285DE8"/>
    <w:rsid w:val="002A0055"/>
    <w:rsid w:val="002A3950"/>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FE0"/>
    <w:rsid w:val="00331E7B"/>
    <w:rsid w:val="00335440"/>
    <w:rsid w:val="003358F9"/>
    <w:rsid w:val="00336A21"/>
    <w:rsid w:val="00343F63"/>
    <w:rsid w:val="00344A12"/>
    <w:rsid w:val="003633ED"/>
    <w:rsid w:val="003742B7"/>
    <w:rsid w:val="0037434E"/>
    <w:rsid w:val="00380EF6"/>
    <w:rsid w:val="003813C7"/>
    <w:rsid w:val="00390727"/>
    <w:rsid w:val="00394239"/>
    <w:rsid w:val="003B160D"/>
    <w:rsid w:val="003B2FBF"/>
    <w:rsid w:val="003B7C18"/>
    <w:rsid w:val="003C7C91"/>
    <w:rsid w:val="003D0900"/>
    <w:rsid w:val="003D0A45"/>
    <w:rsid w:val="003D376B"/>
    <w:rsid w:val="003E4A90"/>
    <w:rsid w:val="003E656F"/>
    <w:rsid w:val="003F3100"/>
    <w:rsid w:val="003F479B"/>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4AE9"/>
    <w:rsid w:val="004A17D8"/>
    <w:rsid w:val="004A27F0"/>
    <w:rsid w:val="004A54DB"/>
    <w:rsid w:val="004A65B9"/>
    <w:rsid w:val="004A7E58"/>
    <w:rsid w:val="004B7EDD"/>
    <w:rsid w:val="004C6029"/>
    <w:rsid w:val="004C6C21"/>
    <w:rsid w:val="004D7452"/>
    <w:rsid w:val="004E5E6E"/>
    <w:rsid w:val="004F0084"/>
    <w:rsid w:val="00502415"/>
    <w:rsid w:val="005072EB"/>
    <w:rsid w:val="0051535F"/>
    <w:rsid w:val="005207D3"/>
    <w:rsid w:val="00527701"/>
    <w:rsid w:val="005317EE"/>
    <w:rsid w:val="0054627C"/>
    <w:rsid w:val="0055230E"/>
    <w:rsid w:val="00554472"/>
    <w:rsid w:val="005567ED"/>
    <w:rsid w:val="00567ED5"/>
    <w:rsid w:val="00567F61"/>
    <w:rsid w:val="00581625"/>
    <w:rsid w:val="00587984"/>
    <w:rsid w:val="00593A03"/>
    <w:rsid w:val="00595AE3"/>
    <w:rsid w:val="005A20D2"/>
    <w:rsid w:val="005B4B06"/>
    <w:rsid w:val="005C137C"/>
    <w:rsid w:val="005C15EA"/>
    <w:rsid w:val="005C54EC"/>
    <w:rsid w:val="005E1229"/>
    <w:rsid w:val="005E3A2F"/>
    <w:rsid w:val="005F24AE"/>
    <w:rsid w:val="005F5B39"/>
    <w:rsid w:val="0060459C"/>
    <w:rsid w:val="00624116"/>
    <w:rsid w:val="00631016"/>
    <w:rsid w:val="006363CE"/>
    <w:rsid w:val="0064109A"/>
    <w:rsid w:val="006414E0"/>
    <w:rsid w:val="0065045E"/>
    <w:rsid w:val="00652AEE"/>
    <w:rsid w:val="00652D5B"/>
    <w:rsid w:val="00660098"/>
    <w:rsid w:val="006678B1"/>
    <w:rsid w:val="00667FA5"/>
    <w:rsid w:val="00670586"/>
    <w:rsid w:val="00675F52"/>
    <w:rsid w:val="00694EEA"/>
    <w:rsid w:val="00696C15"/>
    <w:rsid w:val="006A2D29"/>
    <w:rsid w:val="006B0BA7"/>
    <w:rsid w:val="006B1513"/>
    <w:rsid w:val="006D1316"/>
    <w:rsid w:val="006D23F9"/>
    <w:rsid w:val="006D41A8"/>
    <w:rsid w:val="006E0DDD"/>
    <w:rsid w:val="006E3737"/>
    <w:rsid w:val="007017CD"/>
    <w:rsid w:val="0070655C"/>
    <w:rsid w:val="00710870"/>
    <w:rsid w:val="00714BE9"/>
    <w:rsid w:val="00714F0D"/>
    <w:rsid w:val="00724279"/>
    <w:rsid w:val="00727EDE"/>
    <w:rsid w:val="00730EE1"/>
    <w:rsid w:val="00734107"/>
    <w:rsid w:val="00734890"/>
    <w:rsid w:val="007408C7"/>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C27FE"/>
    <w:rsid w:val="007C373A"/>
    <w:rsid w:val="007C506A"/>
    <w:rsid w:val="007D05B0"/>
    <w:rsid w:val="007D3D53"/>
    <w:rsid w:val="007D4D50"/>
    <w:rsid w:val="007D5D95"/>
    <w:rsid w:val="007E12C3"/>
    <w:rsid w:val="007F53CF"/>
    <w:rsid w:val="00804E8A"/>
    <w:rsid w:val="0082206A"/>
    <w:rsid w:val="008251DF"/>
    <w:rsid w:val="0084426E"/>
    <w:rsid w:val="00851233"/>
    <w:rsid w:val="008564B0"/>
    <w:rsid w:val="008610F3"/>
    <w:rsid w:val="00863451"/>
    <w:rsid w:val="0088142A"/>
    <w:rsid w:val="0088405D"/>
    <w:rsid w:val="008868D4"/>
    <w:rsid w:val="00890593"/>
    <w:rsid w:val="008A1DD8"/>
    <w:rsid w:val="008A3BA3"/>
    <w:rsid w:val="008A657E"/>
    <w:rsid w:val="008A69F9"/>
    <w:rsid w:val="008B30B9"/>
    <w:rsid w:val="008C7F9F"/>
    <w:rsid w:val="008D2E72"/>
    <w:rsid w:val="008D75C4"/>
    <w:rsid w:val="00901028"/>
    <w:rsid w:val="00903056"/>
    <w:rsid w:val="009068D2"/>
    <w:rsid w:val="00910C73"/>
    <w:rsid w:val="0092709B"/>
    <w:rsid w:val="009306EB"/>
    <w:rsid w:val="00937C94"/>
    <w:rsid w:val="00947808"/>
    <w:rsid w:val="00955B30"/>
    <w:rsid w:val="0097442D"/>
    <w:rsid w:val="009774DB"/>
    <w:rsid w:val="00977578"/>
    <w:rsid w:val="0099414E"/>
    <w:rsid w:val="009A1ABC"/>
    <w:rsid w:val="009A595E"/>
    <w:rsid w:val="009B1316"/>
    <w:rsid w:val="009B5803"/>
    <w:rsid w:val="009C0EC0"/>
    <w:rsid w:val="009C36B5"/>
    <w:rsid w:val="009D2404"/>
    <w:rsid w:val="009D6A07"/>
    <w:rsid w:val="009E25B0"/>
    <w:rsid w:val="009F1A5A"/>
    <w:rsid w:val="009F249B"/>
    <w:rsid w:val="00A008C0"/>
    <w:rsid w:val="00A03651"/>
    <w:rsid w:val="00A07EFA"/>
    <w:rsid w:val="00A11329"/>
    <w:rsid w:val="00A302B1"/>
    <w:rsid w:val="00A358C9"/>
    <w:rsid w:val="00A41112"/>
    <w:rsid w:val="00A439D1"/>
    <w:rsid w:val="00A53B98"/>
    <w:rsid w:val="00A637B3"/>
    <w:rsid w:val="00A64EC5"/>
    <w:rsid w:val="00A65276"/>
    <w:rsid w:val="00A72CE7"/>
    <w:rsid w:val="00A72EC9"/>
    <w:rsid w:val="00A8251B"/>
    <w:rsid w:val="00A8602C"/>
    <w:rsid w:val="00A91BB2"/>
    <w:rsid w:val="00AA36CF"/>
    <w:rsid w:val="00AA5B9B"/>
    <w:rsid w:val="00AA5C4F"/>
    <w:rsid w:val="00AB0761"/>
    <w:rsid w:val="00AD204F"/>
    <w:rsid w:val="00AE6A6E"/>
    <w:rsid w:val="00AF0AD1"/>
    <w:rsid w:val="00AF4AEC"/>
    <w:rsid w:val="00B02173"/>
    <w:rsid w:val="00B14244"/>
    <w:rsid w:val="00B14A10"/>
    <w:rsid w:val="00B41B73"/>
    <w:rsid w:val="00B450A2"/>
    <w:rsid w:val="00B4613F"/>
    <w:rsid w:val="00B47E37"/>
    <w:rsid w:val="00B614A7"/>
    <w:rsid w:val="00B61B07"/>
    <w:rsid w:val="00B731F3"/>
    <w:rsid w:val="00B8221B"/>
    <w:rsid w:val="00B82B40"/>
    <w:rsid w:val="00B85D43"/>
    <w:rsid w:val="00B87DBF"/>
    <w:rsid w:val="00B91D86"/>
    <w:rsid w:val="00B94360"/>
    <w:rsid w:val="00B94B4B"/>
    <w:rsid w:val="00BB2535"/>
    <w:rsid w:val="00BD2D94"/>
    <w:rsid w:val="00BD4117"/>
    <w:rsid w:val="00BE364A"/>
    <w:rsid w:val="00BE3A89"/>
    <w:rsid w:val="00BE404A"/>
    <w:rsid w:val="00BE4C62"/>
    <w:rsid w:val="00BF6308"/>
    <w:rsid w:val="00C000A2"/>
    <w:rsid w:val="00C03FC3"/>
    <w:rsid w:val="00C05049"/>
    <w:rsid w:val="00C07317"/>
    <w:rsid w:val="00C11113"/>
    <w:rsid w:val="00C1174B"/>
    <w:rsid w:val="00C12F5E"/>
    <w:rsid w:val="00C162D1"/>
    <w:rsid w:val="00C2710D"/>
    <w:rsid w:val="00C35102"/>
    <w:rsid w:val="00C36A92"/>
    <w:rsid w:val="00C422E8"/>
    <w:rsid w:val="00C44E22"/>
    <w:rsid w:val="00C5392A"/>
    <w:rsid w:val="00C624CC"/>
    <w:rsid w:val="00C701E1"/>
    <w:rsid w:val="00C71A04"/>
    <w:rsid w:val="00C72F0A"/>
    <w:rsid w:val="00C846FF"/>
    <w:rsid w:val="00C8535E"/>
    <w:rsid w:val="00C85F6C"/>
    <w:rsid w:val="00C9217C"/>
    <w:rsid w:val="00C9619E"/>
    <w:rsid w:val="00CB013B"/>
    <w:rsid w:val="00CB0D33"/>
    <w:rsid w:val="00CB6F3B"/>
    <w:rsid w:val="00CC3D45"/>
    <w:rsid w:val="00CC7E93"/>
    <w:rsid w:val="00CD393F"/>
    <w:rsid w:val="00CD46DD"/>
    <w:rsid w:val="00CD618B"/>
    <w:rsid w:val="00CF3900"/>
    <w:rsid w:val="00CF4768"/>
    <w:rsid w:val="00CF5F01"/>
    <w:rsid w:val="00D10219"/>
    <w:rsid w:val="00D2116C"/>
    <w:rsid w:val="00D2344F"/>
    <w:rsid w:val="00D3099C"/>
    <w:rsid w:val="00D339A3"/>
    <w:rsid w:val="00D47EC3"/>
    <w:rsid w:val="00D539CE"/>
    <w:rsid w:val="00D53D11"/>
    <w:rsid w:val="00D56ADD"/>
    <w:rsid w:val="00D6006C"/>
    <w:rsid w:val="00D6516E"/>
    <w:rsid w:val="00D74F1C"/>
    <w:rsid w:val="00D77BEE"/>
    <w:rsid w:val="00D80173"/>
    <w:rsid w:val="00DA144A"/>
    <w:rsid w:val="00DA64A0"/>
    <w:rsid w:val="00DA6573"/>
    <w:rsid w:val="00DA6BF5"/>
    <w:rsid w:val="00DB08A9"/>
    <w:rsid w:val="00DB66D3"/>
    <w:rsid w:val="00DD7352"/>
    <w:rsid w:val="00DE400D"/>
    <w:rsid w:val="00DE44D1"/>
    <w:rsid w:val="00DE4F52"/>
    <w:rsid w:val="00DE6BB0"/>
    <w:rsid w:val="00DE77D2"/>
    <w:rsid w:val="00DF1B57"/>
    <w:rsid w:val="00DF1EA2"/>
    <w:rsid w:val="00DF60DB"/>
    <w:rsid w:val="00DF65EC"/>
    <w:rsid w:val="00DF6BD9"/>
    <w:rsid w:val="00DF7BC8"/>
    <w:rsid w:val="00E11D26"/>
    <w:rsid w:val="00E1392C"/>
    <w:rsid w:val="00E2091D"/>
    <w:rsid w:val="00E22419"/>
    <w:rsid w:val="00E277B2"/>
    <w:rsid w:val="00E27E3B"/>
    <w:rsid w:val="00E33D97"/>
    <w:rsid w:val="00E34234"/>
    <w:rsid w:val="00E4336C"/>
    <w:rsid w:val="00E5079E"/>
    <w:rsid w:val="00E521A1"/>
    <w:rsid w:val="00E543B6"/>
    <w:rsid w:val="00E618F6"/>
    <w:rsid w:val="00E626C6"/>
    <w:rsid w:val="00E673B2"/>
    <w:rsid w:val="00E72BA1"/>
    <w:rsid w:val="00E74458"/>
    <w:rsid w:val="00E76310"/>
    <w:rsid w:val="00E9390D"/>
    <w:rsid w:val="00E9435C"/>
    <w:rsid w:val="00EB0E9C"/>
    <w:rsid w:val="00EB2B03"/>
    <w:rsid w:val="00EB555C"/>
    <w:rsid w:val="00EC7168"/>
    <w:rsid w:val="00EC77A2"/>
    <w:rsid w:val="00ED35A8"/>
    <w:rsid w:val="00EE7973"/>
    <w:rsid w:val="00EF5885"/>
    <w:rsid w:val="00EF73AC"/>
    <w:rsid w:val="00F07BDB"/>
    <w:rsid w:val="00F11F77"/>
    <w:rsid w:val="00F212DA"/>
    <w:rsid w:val="00F225D2"/>
    <w:rsid w:val="00F315CA"/>
    <w:rsid w:val="00F53E6C"/>
    <w:rsid w:val="00F6787A"/>
    <w:rsid w:val="00F678A4"/>
    <w:rsid w:val="00F75765"/>
    <w:rsid w:val="00F77AEE"/>
    <w:rsid w:val="00F82D60"/>
    <w:rsid w:val="00F84CC2"/>
    <w:rsid w:val="00F94CD8"/>
    <w:rsid w:val="00FB0700"/>
    <w:rsid w:val="00FB368A"/>
    <w:rsid w:val="00FC2142"/>
    <w:rsid w:val="00FD1DD7"/>
    <w:rsid w:val="00FD4CE5"/>
    <w:rsid w:val="00FD6CFF"/>
    <w:rsid w:val="00FE20D1"/>
    <w:rsid w:val="00FE5BF1"/>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1760</Words>
  <Characters>9685</Characters>
  <Application>Microsoft Office Word</Application>
  <DocSecurity>0</DocSecurity>
  <Lines>80</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2026-04-27T00:11:00Z</dcterms:created>
  <dcterms:modified xsi:type="dcterms:W3CDTF">2026-05-08T22:21:00Z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