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FC949" w14:textId="77777777" w:rsidR="00E50BF1" w:rsidRPr="009D641B" w:rsidRDefault="00E50BF1" w:rsidP="00E50BF1">
      <w:pPr>
        <w:suppressAutoHyphens/>
        <w:spacing w:after="0" w:line="100" w:lineRule="atLeast"/>
        <w:rPr>
          <w:rFonts w:ascii="Calibri" w:eastAsia="Calibri" w:hAnsi="Calibri" w:cs="Calibri"/>
          <w:kern w:val="1"/>
          <w:sz w:val="20"/>
          <w:szCs w:val="20"/>
          <w:lang w:eastAsia="hi-IN" w:bidi="hi-IN"/>
        </w:rPr>
      </w:pPr>
    </w:p>
    <w:p w14:paraId="46E251AB" w14:textId="77777777" w:rsidR="00E50BF1" w:rsidRDefault="00E50BF1" w:rsidP="00E50BF1">
      <w:pPr>
        <w:pStyle w:val="Sinespaciado"/>
        <w:ind w:left="-284"/>
        <w:rPr>
          <w:rFonts w:ascii="Calibri" w:hAnsi="Calibri" w:cs="Calibri"/>
          <w:b/>
          <w:bCs/>
          <w:color w:val="002060"/>
          <w:sz w:val="32"/>
          <w:szCs w:val="32"/>
          <w:u w:val="single"/>
        </w:rPr>
      </w:pPr>
      <w:r w:rsidRPr="00506D58">
        <w:rPr>
          <w:rFonts w:ascii="Calibri" w:hAnsi="Calibri" w:cs="Calibri"/>
          <w:b/>
          <w:bCs/>
          <w:color w:val="002060"/>
          <w:sz w:val="32"/>
          <w:szCs w:val="32"/>
          <w:u w:val="single"/>
        </w:rPr>
        <w:t xml:space="preserve">QUITO – 04 NOCHES </w:t>
      </w:r>
    </w:p>
    <w:p w14:paraId="180464BA" w14:textId="337B47E7" w:rsidR="00E50BF1" w:rsidRPr="00506D58" w:rsidRDefault="00E50BF1" w:rsidP="00E50BF1">
      <w:pPr>
        <w:autoSpaceDE w:val="0"/>
        <w:autoSpaceDN w:val="0"/>
        <w:adjustRightInd w:val="0"/>
        <w:spacing w:line="240" w:lineRule="auto"/>
        <w:ind w:left="-284"/>
        <w:rPr>
          <w:rFonts w:ascii="Calibri" w:hAnsi="Calibri" w:cs="Calibri"/>
          <w:b/>
          <w:bCs/>
          <w:noProof/>
          <w:color w:val="FF0000"/>
          <w:sz w:val="20"/>
          <w:szCs w:val="20"/>
        </w:rPr>
      </w:pPr>
      <w:r w:rsidRPr="00506D58">
        <w:rPr>
          <w:rFonts w:ascii="Calibri" w:hAnsi="Calibri" w:cs="Calibri"/>
          <w:b/>
          <w:bCs/>
          <w:noProof/>
          <w:color w:val="FF0000"/>
          <w:sz w:val="20"/>
          <w:szCs w:val="20"/>
        </w:rPr>
        <w:t>(SALIDAS LUNES Y MIERCOLES)</w:t>
      </w:r>
    </w:p>
    <w:p w14:paraId="5B9771EA" w14:textId="77777777" w:rsidR="00E50BF1" w:rsidRPr="00506D58" w:rsidRDefault="00E50BF1" w:rsidP="00E50BF1">
      <w:pPr>
        <w:pStyle w:val="Sinespaciado"/>
        <w:ind w:left="-284"/>
        <w:rPr>
          <w:rFonts w:ascii="Calibri" w:hAnsi="Calibri" w:cs="Calibri"/>
          <w:b/>
          <w:bCs/>
          <w:color w:val="002060"/>
        </w:rPr>
      </w:pPr>
      <w:r w:rsidRPr="00506D58">
        <w:rPr>
          <w:rFonts w:ascii="Calibri" w:hAnsi="Calibri" w:cs="Calibri"/>
          <w:b/>
          <w:bCs/>
          <w:color w:val="002060"/>
        </w:rPr>
        <w:t>INCLUYE:</w:t>
      </w:r>
    </w:p>
    <w:p w14:paraId="5BFA149E" w14:textId="77777777" w:rsidR="00E50BF1" w:rsidRPr="00506D58" w:rsidRDefault="00E50BF1" w:rsidP="00E50BF1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506D58">
        <w:rPr>
          <w:rFonts w:ascii="Calibri" w:hAnsi="Calibri" w:cs="Calibri"/>
          <w:b/>
          <w:bCs/>
          <w:color w:val="002060"/>
        </w:rPr>
        <w:t xml:space="preserve">Traslados aeropuerto / hotel / aeropuerto </w:t>
      </w:r>
    </w:p>
    <w:p w14:paraId="23F5DFD8" w14:textId="77777777" w:rsidR="00E50BF1" w:rsidRDefault="00E50BF1" w:rsidP="00E50BF1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506D58">
        <w:rPr>
          <w:rFonts w:ascii="Calibri" w:hAnsi="Calibri" w:cs="Calibri"/>
          <w:b/>
          <w:bCs/>
          <w:color w:val="002060"/>
        </w:rPr>
        <w:t>4 noches de alojamiento</w:t>
      </w:r>
      <w:r>
        <w:rPr>
          <w:rFonts w:ascii="Calibri" w:hAnsi="Calibri" w:cs="Calibri"/>
          <w:b/>
          <w:bCs/>
          <w:color w:val="002060"/>
        </w:rPr>
        <w:t xml:space="preserve"> con d</w:t>
      </w:r>
      <w:r w:rsidRPr="00506D58">
        <w:rPr>
          <w:rFonts w:ascii="Calibri" w:hAnsi="Calibri" w:cs="Calibri"/>
          <w:b/>
          <w:bCs/>
          <w:color w:val="002060"/>
        </w:rPr>
        <w:t xml:space="preserve">esayunos </w:t>
      </w:r>
    </w:p>
    <w:p w14:paraId="2A993145" w14:textId="77777777" w:rsidR="00E50BF1" w:rsidRDefault="00E50BF1" w:rsidP="00E50BF1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506D58">
        <w:rPr>
          <w:rFonts w:ascii="Calibri" w:hAnsi="Calibri" w:cs="Calibri"/>
          <w:b/>
          <w:bCs/>
          <w:color w:val="002060"/>
        </w:rPr>
        <w:t>City Tour Quito + Excursión a la Auténtica Mitad del Mundo</w:t>
      </w:r>
    </w:p>
    <w:p w14:paraId="5203E8B3" w14:textId="77777777" w:rsidR="00E50BF1" w:rsidRDefault="00E50BF1" w:rsidP="00E50BF1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506D58">
        <w:rPr>
          <w:rFonts w:ascii="Calibri" w:hAnsi="Calibri" w:cs="Calibri"/>
          <w:b/>
          <w:bCs/>
          <w:color w:val="002060"/>
        </w:rPr>
        <w:t>Tour al Mercado de Otavalo</w:t>
      </w:r>
    </w:p>
    <w:p w14:paraId="7B03038D" w14:textId="77777777" w:rsidR="00E50BF1" w:rsidRPr="00506D58" w:rsidRDefault="00E50BF1" w:rsidP="00E50BF1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506D58">
        <w:rPr>
          <w:rFonts w:ascii="Calibri" w:hAnsi="Calibri" w:cs="Calibri"/>
          <w:b/>
          <w:bCs/>
          <w:color w:val="002060"/>
        </w:rPr>
        <w:t>Excursión de Volcanes: Cotopaxi y Quilotoa</w:t>
      </w:r>
    </w:p>
    <w:p w14:paraId="0F79C7E7" w14:textId="77777777" w:rsidR="00E50BF1" w:rsidRPr="00506D58" w:rsidRDefault="00E50BF1" w:rsidP="00E50BF1">
      <w:pPr>
        <w:pStyle w:val="Sinespaciado"/>
        <w:ind w:left="-284"/>
        <w:rPr>
          <w:rFonts w:ascii="Calibri" w:hAnsi="Calibri" w:cs="Calibri"/>
          <w:b/>
          <w:bCs/>
          <w:color w:val="002060"/>
        </w:rPr>
      </w:pPr>
    </w:p>
    <w:p w14:paraId="4DF69B6B" w14:textId="77777777" w:rsidR="00E50BF1" w:rsidRDefault="00E50BF1" w:rsidP="00E50BF1">
      <w:pPr>
        <w:pStyle w:val="Sinespaciado"/>
        <w:ind w:left="-284"/>
        <w:rPr>
          <w:rFonts w:ascii="Calibri" w:hAnsi="Calibri" w:cs="Calibri"/>
          <w:b/>
          <w:bCs/>
          <w:color w:val="002060"/>
          <w:u w:val="single"/>
        </w:rPr>
      </w:pPr>
      <w:r w:rsidRPr="00506D58">
        <w:rPr>
          <w:rFonts w:ascii="Calibri" w:hAnsi="Calibri" w:cs="Calibri"/>
          <w:b/>
          <w:bCs/>
          <w:color w:val="002060"/>
          <w:u w:val="single"/>
        </w:rPr>
        <w:t>TARIFAS POR PERSONA EN DOLARES AMERICANOS DESDE:</w:t>
      </w:r>
    </w:p>
    <w:p w14:paraId="743D31DE" w14:textId="77777777" w:rsidR="00E50BF1" w:rsidRPr="00E50BF1" w:rsidRDefault="00E50BF1" w:rsidP="00E50BF1">
      <w:pPr>
        <w:pStyle w:val="Sinespaciado"/>
        <w:ind w:left="-284"/>
        <w:rPr>
          <w:rFonts w:ascii="Calibri" w:hAnsi="Calibri" w:cs="Calibri"/>
          <w:b/>
          <w:bCs/>
          <w:color w:val="002060"/>
          <w:sz w:val="8"/>
          <w:szCs w:val="8"/>
          <w:u w:val="single"/>
        </w:rPr>
      </w:pPr>
    </w:p>
    <w:p w14:paraId="6CC588A6" w14:textId="77777777" w:rsidR="00E50BF1" w:rsidRDefault="00E50BF1" w:rsidP="00E50BF1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  <w:r w:rsidRPr="008604EE">
        <w:rPr>
          <w:rFonts w:ascii="Calibri" w:eastAsia="Times New Roman" w:hAnsi="Calibri" w:cs="Calibri"/>
          <w:b/>
          <w:color w:val="FF0000"/>
          <w:sz w:val="20"/>
          <w:szCs w:val="20"/>
          <w:highlight w:val="yellow"/>
          <w:lang w:eastAsia="es-PE"/>
        </w:rPr>
        <w:t>*TARIFAS DINAMICAS SUJETAS A VARIACION</w:t>
      </w:r>
    </w:p>
    <w:tbl>
      <w:tblPr>
        <w:tblW w:w="9340" w:type="dxa"/>
        <w:tblInd w:w="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7"/>
        <w:gridCol w:w="546"/>
        <w:gridCol w:w="768"/>
        <w:gridCol w:w="546"/>
        <w:gridCol w:w="768"/>
        <w:gridCol w:w="546"/>
        <w:gridCol w:w="768"/>
        <w:gridCol w:w="796"/>
        <w:gridCol w:w="885"/>
      </w:tblGrid>
      <w:tr w:rsidR="00E50BF1" w:rsidRPr="00E50BF1" w14:paraId="40C87CD5" w14:textId="77777777" w:rsidTr="009D641B">
        <w:trPr>
          <w:trHeight w:val="234"/>
        </w:trPr>
        <w:tc>
          <w:tcPr>
            <w:tcW w:w="9340" w:type="dxa"/>
            <w:gridSpan w:val="9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00CFD91A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ZEN QUITO (ECONOMICO)</w:t>
            </w:r>
          </w:p>
        </w:tc>
      </w:tr>
      <w:tr w:rsidR="00E50BF1" w:rsidRPr="00E50BF1" w14:paraId="042A72E1" w14:textId="77777777" w:rsidTr="009D641B">
        <w:trPr>
          <w:trHeight w:val="234"/>
        </w:trPr>
        <w:tc>
          <w:tcPr>
            <w:tcW w:w="93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85724"/>
            <w:noWrap/>
            <w:vAlign w:val="center"/>
            <w:hideMark/>
          </w:tcPr>
          <w:p w14:paraId="6669CEAB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</w:t>
            </w:r>
          </w:p>
        </w:tc>
      </w:tr>
      <w:tr w:rsidR="00E50BF1" w:rsidRPr="00E50BF1" w14:paraId="4A3F441F" w14:textId="77777777" w:rsidTr="009D641B">
        <w:trPr>
          <w:trHeight w:val="275"/>
        </w:trPr>
        <w:tc>
          <w:tcPr>
            <w:tcW w:w="3717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B85E5C5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 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0ACCB413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6A24F9F7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27967A5C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52E0D80A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CHILD 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16CCCF74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18"/>
                <w:szCs w:val="18"/>
                <w:lang w:eastAsia="es-PE" w:bidi="hi-IN"/>
                <w14:ligatures w14:val="none"/>
              </w:rPr>
              <w:t>02-11 yrs</w:t>
            </w:r>
          </w:p>
        </w:tc>
      </w:tr>
      <w:tr w:rsidR="00E50BF1" w:rsidRPr="00E50BF1" w14:paraId="4BCDDAC7" w14:textId="77777777" w:rsidTr="009D641B">
        <w:trPr>
          <w:trHeight w:val="275"/>
        </w:trPr>
        <w:tc>
          <w:tcPr>
            <w:tcW w:w="3717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78252ED4" w14:textId="77777777" w:rsidR="00E50BF1" w:rsidRPr="00E50BF1" w:rsidRDefault="00E50BF1" w:rsidP="00E50B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582657D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USD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67C4A99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  <w:t>SOLES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9468F6B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USD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2F8F2C9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  <w:t>SOLES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386C69D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USD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47E345B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  <w:t>SOLES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8AB3DD4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USD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C6FE5C0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SOLES</w:t>
            </w:r>
          </w:p>
        </w:tc>
      </w:tr>
      <w:tr w:rsidR="009D641B" w:rsidRPr="00E50BF1" w14:paraId="6EFF567A" w14:textId="77777777" w:rsidTr="009D641B">
        <w:trPr>
          <w:trHeight w:val="275"/>
        </w:trPr>
        <w:tc>
          <w:tcPr>
            <w:tcW w:w="371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34EF0F1" w14:textId="14CB4884" w:rsidR="009D641B" w:rsidRPr="00E50BF1" w:rsidRDefault="009D641B" w:rsidP="009D6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20"/>
                <w:szCs w:val="20"/>
              </w:rPr>
              <w:t>Del 01 abril al 20 diciembre 2026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67E0F8F" w14:textId="6917974F" w:rsidR="009D641B" w:rsidRPr="00E50BF1" w:rsidRDefault="009D641B" w:rsidP="009D6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20"/>
                <w:szCs w:val="20"/>
              </w:rPr>
              <w:t>$785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D27E220" w14:textId="3989A1A2" w:rsidR="009D641B" w:rsidRPr="00E50BF1" w:rsidRDefault="009D641B" w:rsidP="009D6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17"/>
                <w:szCs w:val="17"/>
              </w:rPr>
              <w:t>S/.2,824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E1AC528" w14:textId="6355F534" w:rsidR="009D641B" w:rsidRPr="00E50BF1" w:rsidRDefault="009D641B" w:rsidP="009D6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20"/>
                <w:szCs w:val="20"/>
              </w:rPr>
              <w:t>$629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40A8013" w14:textId="429AFA61" w:rsidR="009D641B" w:rsidRPr="00E50BF1" w:rsidRDefault="009D641B" w:rsidP="009D6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17"/>
                <w:szCs w:val="17"/>
              </w:rPr>
              <w:t>S/.2,264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1E02BFF" w14:textId="41F2068F" w:rsidR="009D641B" w:rsidRPr="00E50BF1" w:rsidRDefault="009D641B" w:rsidP="009D6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20"/>
                <w:szCs w:val="20"/>
              </w:rPr>
              <w:t>$602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004C055" w14:textId="79F176D5" w:rsidR="009D641B" w:rsidRPr="00E50BF1" w:rsidRDefault="009D641B" w:rsidP="009D6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17"/>
                <w:szCs w:val="17"/>
              </w:rPr>
              <w:t>S/.2,165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1536FE6" w14:textId="2F7AC85D" w:rsidR="009D641B" w:rsidRPr="00E50BF1" w:rsidRDefault="009D641B" w:rsidP="009D6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20"/>
                <w:szCs w:val="20"/>
              </w:rPr>
              <w:t>NA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8F87722" w14:textId="10D38F2C" w:rsidR="009D641B" w:rsidRPr="00E50BF1" w:rsidRDefault="009D641B" w:rsidP="009D6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17"/>
                <w:szCs w:val="17"/>
              </w:rPr>
              <w:t>NA</w:t>
            </w:r>
          </w:p>
        </w:tc>
      </w:tr>
    </w:tbl>
    <w:p w14:paraId="5627CE27" w14:textId="77777777" w:rsidR="00E50BF1" w:rsidRDefault="00E50BF1" w:rsidP="00E50BF1">
      <w:pPr>
        <w:pStyle w:val="Sinespaciado"/>
        <w:rPr>
          <w:lang w:eastAsia="es-PE"/>
        </w:rPr>
      </w:pPr>
    </w:p>
    <w:tbl>
      <w:tblPr>
        <w:tblW w:w="9352" w:type="dxa"/>
        <w:tblInd w:w="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3"/>
        <w:gridCol w:w="546"/>
        <w:gridCol w:w="769"/>
        <w:gridCol w:w="546"/>
        <w:gridCol w:w="769"/>
        <w:gridCol w:w="546"/>
        <w:gridCol w:w="769"/>
        <w:gridCol w:w="798"/>
        <w:gridCol w:w="886"/>
      </w:tblGrid>
      <w:tr w:rsidR="00E50BF1" w:rsidRPr="00E50BF1" w14:paraId="024A2DB3" w14:textId="77777777" w:rsidTr="009D641B">
        <w:trPr>
          <w:trHeight w:val="292"/>
        </w:trPr>
        <w:tc>
          <w:tcPr>
            <w:tcW w:w="9352" w:type="dxa"/>
            <w:gridSpan w:val="9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46A3503E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IBIS QUITO (TURISTA)</w:t>
            </w:r>
          </w:p>
        </w:tc>
      </w:tr>
      <w:tr w:rsidR="00E50BF1" w:rsidRPr="00E50BF1" w14:paraId="76A882A0" w14:textId="77777777" w:rsidTr="009D641B">
        <w:trPr>
          <w:trHeight w:val="278"/>
        </w:trPr>
        <w:tc>
          <w:tcPr>
            <w:tcW w:w="9352" w:type="dxa"/>
            <w:gridSpan w:val="9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72C7D0F7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</w:t>
            </w:r>
          </w:p>
        </w:tc>
      </w:tr>
      <w:tr w:rsidR="00E50BF1" w:rsidRPr="00E50BF1" w14:paraId="1B5BF883" w14:textId="77777777" w:rsidTr="009D641B">
        <w:trPr>
          <w:trHeight w:val="233"/>
        </w:trPr>
        <w:tc>
          <w:tcPr>
            <w:tcW w:w="3723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9A81E73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 </w:t>
            </w:r>
          </w:p>
        </w:tc>
        <w:tc>
          <w:tcPr>
            <w:tcW w:w="1315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01A4F208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315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2FE5BEA0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315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1BCECFED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680B873B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CHILD 1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1D4FD99C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18"/>
                <w:szCs w:val="18"/>
                <w:lang w:eastAsia="es-PE" w:bidi="hi-IN"/>
                <w14:ligatures w14:val="none"/>
              </w:rPr>
              <w:t>02-11 yrs</w:t>
            </w:r>
          </w:p>
        </w:tc>
      </w:tr>
      <w:tr w:rsidR="00E50BF1" w:rsidRPr="00E50BF1" w14:paraId="3E99AD93" w14:textId="77777777" w:rsidTr="009D641B">
        <w:trPr>
          <w:trHeight w:val="236"/>
        </w:trPr>
        <w:tc>
          <w:tcPr>
            <w:tcW w:w="3723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32596DF7" w14:textId="77777777" w:rsidR="00E50BF1" w:rsidRPr="00E50BF1" w:rsidRDefault="00E50BF1" w:rsidP="00E50B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BDC754C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USD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38CB2E9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  <w:t>SOLES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7B8675E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USD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8624901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  <w:t>SOLES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D978C9E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USD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9FA80C3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  <w:t>SOLES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A2A79F4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USD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A955990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SOLES</w:t>
            </w:r>
          </w:p>
        </w:tc>
      </w:tr>
      <w:tr w:rsidR="009D641B" w:rsidRPr="00E50BF1" w14:paraId="24563911" w14:textId="77777777" w:rsidTr="009D641B">
        <w:trPr>
          <w:trHeight w:val="278"/>
        </w:trPr>
        <w:tc>
          <w:tcPr>
            <w:tcW w:w="372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8A4A616" w14:textId="46625B18" w:rsidR="009D641B" w:rsidRPr="00E50BF1" w:rsidRDefault="009D641B" w:rsidP="009D6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20"/>
                <w:szCs w:val="20"/>
              </w:rPr>
              <w:t>Del 01 abril al 20 diciembre 2026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F8470FC" w14:textId="28222918" w:rsidR="009D641B" w:rsidRPr="00E50BF1" w:rsidRDefault="009D641B" w:rsidP="009D6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20"/>
                <w:szCs w:val="20"/>
              </w:rPr>
              <w:t>$807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6EF48F8" w14:textId="31C8CA03" w:rsidR="009D641B" w:rsidRPr="00E50BF1" w:rsidRDefault="009D641B" w:rsidP="009D6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17"/>
                <w:szCs w:val="17"/>
              </w:rPr>
              <w:t>S/.2,903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4CF0844" w14:textId="70C56143" w:rsidR="009D641B" w:rsidRPr="00E50BF1" w:rsidRDefault="009D641B" w:rsidP="009D6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20"/>
                <w:szCs w:val="20"/>
              </w:rPr>
              <w:t>$649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57CFF0E" w14:textId="7E08CE78" w:rsidR="009D641B" w:rsidRPr="00E50BF1" w:rsidRDefault="009D641B" w:rsidP="009D6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17"/>
                <w:szCs w:val="17"/>
              </w:rPr>
              <w:t>S/.2,336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7519A92" w14:textId="3280D562" w:rsidR="009D641B" w:rsidRPr="00E50BF1" w:rsidRDefault="009D641B" w:rsidP="009D6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20"/>
                <w:szCs w:val="20"/>
              </w:rPr>
              <w:t>$623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0A3AEC0" w14:textId="36590B34" w:rsidR="009D641B" w:rsidRPr="00E50BF1" w:rsidRDefault="009D641B" w:rsidP="009D6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17"/>
                <w:szCs w:val="17"/>
              </w:rPr>
              <w:t>S/.2,241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273E22E" w14:textId="1DCD0858" w:rsidR="009D641B" w:rsidRPr="00E50BF1" w:rsidRDefault="009D641B" w:rsidP="009D6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20"/>
                <w:szCs w:val="20"/>
              </w:rPr>
              <w:t>NA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2B8BDCD" w14:textId="0A342DE8" w:rsidR="009D641B" w:rsidRPr="00E50BF1" w:rsidRDefault="009D641B" w:rsidP="009D6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17"/>
                <w:szCs w:val="17"/>
              </w:rPr>
              <w:t>NA</w:t>
            </w:r>
          </w:p>
        </w:tc>
      </w:tr>
    </w:tbl>
    <w:p w14:paraId="21087B47" w14:textId="77777777" w:rsidR="00E50BF1" w:rsidRDefault="00E50BF1" w:rsidP="00E50BF1">
      <w:pPr>
        <w:pStyle w:val="Sinespaciado"/>
        <w:rPr>
          <w:lang w:eastAsia="es-PE"/>
        </w:rPr>
      </w:pPr>
    </w:p>
    <w:tbl>
      <w:tblPr>
        <w:tblW w:w="9367" w:type="dxa"/>
        <w:tblInd w:w="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9"/>
        <w:gridCol w:w="546"/>
        <w:gridCol w:w="771"/>
        <w:gridCol w:w="546"/>
        <w:gridCol w:w="771"/>
        <w:gridCol w:w="546"/>
        <w:gridCol w:w="771"/>
        <w:gridCol w:w="799"/>
        <w:gridCol w:w="888"/>
      </w:tblGrid>
      <w:tr w:rsidR="00E50BF1" w:rsidRPr="00E50BF1" w14:paraId="697F3612" w14:textId="77777777" w:rsidTr="009D641B">
        <w:trPr>
          <w:trHeight w:val="277"/>
        </w:trPr>
        <w:tc>
          <w:tcPr>
            <w:tcW w:w="9367" w:type="dxa"/>
            <w:gridSpan w:val="9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1CA7B95F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HAMPTON by HILTON (TURISTA SUPERIOR)</w:t>
            </w:r>
          </w:p>
        </w:tc>
      </w:tr>
      <w:tr w:rsidR="00E50BF1" w:rsidRPr="00E50BF1" w14:paraId="4970AF97" w14:textId="77777777" w:rsidTr="009D641B">
        <w:trPr>
          <w:trHeight w:val="264"/>
        </w:trPr>
        <w:tc>
          <w:tcPr>
            <w:tcW w:w="9367" w:type="dxa"/>
            <w:gridSpan w:val="9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504A3218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</w:t>
            </w:r>
          </w:p>
        </w:tc>
      </w:tr>
      <w:tr w:rsidR="00E50BF1" w:rsidRPr="00E50BF1" w14:paraId="3D0EE6DB" w14:textId="77777777" w:rsidTr="009D641B">
        <w:trPr>
          <w:trHeight w:val="277"/>
        </w:trPr>
        <w:tc>
          <w:tcPr>
            <w:tcW w:w="3729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30D0AC7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 </w:t>
            </w:r>
          </w:p>
        </w:tc>
        <w:tc>
          <w:tcPr>
            <w:tcW w:w="1317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26631C62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317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434495E6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317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39376F2C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1EB0C3ED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CHILD 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7E5925DF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18"/>
                <w:szCs w:val="18"/>
                <w:lang w:eastAsia="es-PE" w:bidi="hi-IN"/>
                <w14:ligatures w14:val="none"/>
              </w:rPr>
              <w:t>02-11 yrs</w:t>
            </w:r>
          </w:p>
        </w:tc>
      </w:tr>
      <w:tr w:rsidR="00E50BF1" w:rsidRPr="00E50BF1" w14:paraId="6ABD2EB4" w14:textId="77777777" w:rsidTr="009D641B">
        <w:trPr>
          <w:trHeight w:val="277"/>
        </w:trPr>
        <w:tc>
          <w:tcPr>
            <w:tcW w:w="3729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7FBB295C" w14:textId="77777777" w:rsidR="00E50BF1" w:rsidRPr="00E50BF1" w:rsidRDefault="00E50BF1" w:rsidP="00E50B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A2EAB67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USD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B72675B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  <w:t>SOLES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EF3FF33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USD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1922C29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  <w:t>SOLES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FB4D245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USD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6F395CE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  <w:t>SOLES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9C6D9AC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USD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C999385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SOLES</w:t>
            </w:r>
          </w:p>
        </w:tc>
      </w:tr>
      <w:tr w:rsidR="009D641B" w:rsidRPr="00E50BF1" w14:paraId="363B0880" w14:textId="77777777" w:rsidTr="009D641B">
        <w:trPr>
          <w:trHeight w:val="222"/>
        </w:trPr>
        <w:tc>
          <w:tcPr>
            <w:tcW w:w="372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hideMark/>
          </w:tcPr>
          <w:p w14:paraId="76B5A3FA" w14:textId="1FD5E401" w:rsidR="009D641B" w:rsidRPr="00E50BF1" w:rsidRDefault="009D641B" w:rsidP="009D6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20"/>
                <w:szCs w:val="20"/>
              </w:rPr>
              <w:t>Del 01 abril al 20 diciembre 2026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bottom"/>
            <w:hideMark/>
          </w:tcPr>
          <w:p w14:paraId="31609FF0" w14:textId="5B82C094" w:rsidR="009D641B" w:rsidRPr="00E50BF1" w:rsidRDefault="009D641B" w:rsidP="009D6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20"/>
                <w:szCs w:val="20"/>
              </w:rPr>
              <w:t>$872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bottom"/>
            <w:hideMark/>
          </w:tcPr>
          <w:p w14:paraId="62E4863D" w14:textId="4C41CC1E" w:rsidR="009D641B" w:rsidRPr="00E50BF1" w:rsidRDefault="009D641B" w:rsidP="009D6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17"/>
                <w:szCs w:val="17"/>
              </w:rPr>
              <w:t>S/.3,137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bottom"/>
            <w:hideMark/>
          </w:tcPr>
          <w:p w14:paraId="73FEBA02" w14:textId="2A978AA9" w:rsidR="009D641B" w:rsidRPr="00E50BF1" w:rsidRDefault="009D641B" w:rsidP="009D6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20"/>
                <w:szCs w:val="20"/>
              </w:rPr>
              <w:t>$719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bottom"/>
            <w:hideMark/>
          </w:tcPr>
          <w:p w14:paraId="0E32D57E" w14:textId="6A0C87A4" w:rsidR="009D641B" w:rsidRPr="00E50BF1" w:rsidRDefault="009D641B" w:rsidP="009D6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17"/>
                <w:szCs w:val="17"/>
              </w:rPr>
              <w:t>S/.2,588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bottom"/>
            <w:hideMark/>
          </w:tcPr>
          <w:p w14:paraId="4F34F281" w14:textId="44081FA9" w:rsidR="009D641B" w:rsidRPr="00E50BF1" w:rsidRDefault="009D641B" w:rsidP="009D6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20"/>
                <w:szCs w:val="20"/>
              </w:rPr>
              <w:t>$675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bottom"/>
            <w:hideMark/>
          </w:tcPr>
          <w:p w14:paraId="3D480D63" w14:textId="2EA5EB4C" w:rsidR="009D641B" w:rsidRPr="00E50BF1" w:rsidRDefault="009D641B" w:rsidP="009D6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17"/>
                <w:szCs w:val="17"/>
              </w:rPr>
              <w:t>S/.2,428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bottom"/>
            <w:hideMark/>
          </w:tcPr>
          <w:p w14:paraId="10367698" w14:textId="7B522C66" w:rsidR="009D641B" w:rsidRPr="00E50BF1" w:rsidRDefault="009D641B" w:rsidP="009D6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20"/>
                <w:szCs w:val="20"/>
              </w:rPr>
              <w:t>NA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bottom"/>
            <w:hideMark/>
          </w:tcPr>
          <w:p w14:paraId="147060B7" w14:textId="7AFFB207" w:rsidR="009D641B" w:rsidRPr="00E50BF1" w:rsidRDefault="009D641B" w:rsidP="009D6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17"/>
                <w:szCs w:val="17"/>
              </w:rPr>
              <w:t>NA</w:t>
            </w:r>
          </w:p>
        </w:tc>
      </w:tr>
    </w:tbl>
    <w:p w14:paraId="2695D73D" w14:textId="77777777" w:rsidR="00E50BF1" w:rsidRDefault="00E50BF1" w:rsidP="00E50BF1">
      <w:pPr>
        <w:pStyle w:val="Sinespaciado"/>
        <w:rPr>
          <w:lang w:eastAsia="es-PE"/>
        </w:rPr>
      </w:pPr>
    </w:p>
    <w:tbl>
      <w:tblPr>
        <w:tblW w:w="9412" w:type="dxa"/>
        <w:tblInd w:w="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6"/>
        <w:gridCol w:w="721"/>
        <w:gridCol w:w="758"/>
        <w:gridCol w:w="546"/>
        <w:gridCol w:w="758"/>
        <w:gridCol w:w="546"/>
        <w:gridCol w:w="758"/>
        <w:gridCol w:w="786"/>
        <w:gridCol w:w="873"/>
      </w:tblGrid>
      <w:tr w:rsidR="00E50BF1" w:rsidRPr="00E50BF1" w14:paraId="6265E07B" w14:textId="77777777" w:rsidTr="00E50BF1">
        <w:trPr>
          <w:trHeight w:val="253"/>
        </w:trPr>
        <w:tc>
          <w:tcPr>
            <w:tcW w:w="9412" w:type="dxa"/>
            <w:gridSpan w:val="9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235A8325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NH COLLECTION (PRIMERA)</w:t>
            </w:r>
          </w:p>
        </w:tc>
      </w:tr>
      <w:tr w:rsidR="00E50BF1" w:rsidRPr="00E50BF1" w14:paraId="34D553F8" w14:textId="77777777" w:rsidTr="00E50BF1">
        <w:trPr>
          <w:trHeight w:val="253"/>
        </w:trPr>
        <w:tc>
          <w:tcPr>
            <w:tcW w:w="9412" w:type="dxa"/>
            <w:gridSpan w:val="9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7961B7CE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</w:t>
            </w:r>
          </w:p>
        </w:tc>
      </w:tr>
      <w:tr w:rsidR="00E50BF1" w:rsidRPr="00E50BF1" w14:paraId="68AF1E80" w14:textId="77777777" w:rsidTr="00E50BF1">
        <w:trPr>
          <w:trHeight w:val="265"/>
        </w:trPr>
        <w:tc>
          <w:tcPr>
            <w:tcW w:w="3666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7032DED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5005DF53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304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0C55414E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304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3DB7121F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333EFF5C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CHILD 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12D74CEF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18"/>
                <w:szCs w:val="18"/>
                <w:lang w:eastAsia="es-PE" w:bidi="hi-IN"/>
                <w14:ligatures w14:val="none"/>
              </w:rPr>
              <w:t>02-11 yrs</w:t>
            </w:r>
          </w:p>
        </w:tc>
      </w:tr>
      <w:tr w:rsidR="00E50BF1" w:rsidRPr="00E50BF1" w14:paraId="140B2925" w14:textId="77777777" w:rsidTr="00E50BF1">
        <w:trPr>
          <w:trHeight w:val="265"/>
        </w:trPr>
        <w:tc>
          <w:tcPr>
            <w:tcW w:w="3666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2131FEC0" w14:textId="77777777" w:rsidR="00E50BF1" w:rsidRPr="00E50BF1" w:rsidRDefault="00E50BF1" w:rsidP="00E50B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606D4F5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USD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F24803D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  <w:t>SOLES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65877B4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USD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AF5228A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  <w:t>SOLES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93ABC0F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USD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D4D6091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  <w:t>SOLES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C7E81B4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USD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C42A6F1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SOLES</w:t>
            </w:r>
          </w:p>
        </w:tc>
      </w:tr>
      <w:tr w:rsidR="009D641B" w:rsidRPr="00E50BF1" w14:paraId="3166C7CA" w14:textId="77777777" w:rsidTr="00E50BF1">
        <w:trPr>
          <w:trHeight w:val="253"/>
        </w:trPr>
        <w:tc>
          <w:tcPr>
            <w:tcW w:w="366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B362FC2" w14:textId="2146BD42" w:rsidR="009D641B" w:rsidRPr="00E50BF1" w:rsidRDefault="009D641B" w:rsidP="009D6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20"/>
                <w:szCs w:val="20"/>
              </w:rPr>
              <w:t>Del 01 abril al 20 diciembre 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8D2EB9C" w14:textId="2ED55A01" w:rsidR="009D641B" w:rsidRPr="00E50BF1" w:rsidRDefault="009D641B" w:rsidP="009D6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20"/>
                <w:szCs w:val="20"/>
              </w:rPr>
              <w:t>$1,045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EA59A1D" w14:textId="4B982881" w:rsidR="009D641B" w:rsidRPr="00E50BF1" w:rsidRDefault="009D641B" w:rsidP="009D6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17"/>
                <w:szCs w:val="17"/>
              </w:rPr>
              <w:t>S/.3,760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216073B" w14:textId="425EA393" w:rsidR="009D641B" w:rsidRPr="00E50BF1" w:rsidRDefault="009D641B" w:rsidP="009D6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20"/>
                <w:szCs w:val="20"/>
              </w:rPr>
              <w:t>$749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2201ADB" w14:textId="3BDB338D" w:rsidR="009D641B" w:rsidRPr="00E50BF1" w:rsidRDefault="009D641B" w:rsidP="009D6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17"/>
                <w:szCs w:val="17"/>
              </w:rPr>
              <w:t>S/.2,696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4B314C9" w14:textId="5F43B5D3" w:rsidR="009D641B" w:rsidRPr="00E50BF1" w:rsidRDefault="009D641B" w:rsidP="009D6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20"/>
                <w:szCs w:val="20"/>
              </w:rPr>
              <w:t>$693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531299B" w14:textId="68E13CEF" w:rsidR="009D641B" w:rsidRPr="00E50BF1" w:rsidRDefault="009D641B" w:rsidP="009D6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17"/>
                <w:szCs w:val="17"/>
              </w:rPr>
              <w:t>S/.2,493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A15D6D4" w14:textId="1DA9AD1C" w:rsidR="009D641B" w:rsidRPr="00E50BF1" w:rsidRDefault="009D641B" w:rsidP="009D6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20"/>
                <w:szCs w:val="20"/>
              </w:rPr>
              <w:t>NA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2DF73B5" w14:textId="16E1F954" w:rsidR="009D641B" w:rsidRPr="00E50BF1" w:rsidRDefault="009D641B" w:rsidP="009D6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17"/>
                <w:szCs w:val="17"/>
              </w:rPr>
              <w:t>NA</w:t>
            </w:r>
          </w:p>
        </w:tc>
      </w:tr>
    </w:tbl>
    <w:p w14:paraId="5561BB52" w14:textId="77777777" w:rsidR="00E50BF1" w:rsidRDefault="00E50BF1" w:rsidP="00E50BF1">
      <w:pPr>
        <w:pStyle w:val="Sinespaciado"/>
        <w:rPr>
          <w:lang w:eastAsia="es-PE"/>
        </w:rPr>
      </w:pPr>
    </w:p>
    <w:tbl>
      <w:tblPr>
        <w:tblW w:w="9478" w:type="dxa"/>
        <w:tblInd w:w="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5"/>
        <w:gridCol w:w="727"/>
        <w:gridCol w:w="764"/>
        <w:gridCol w:w="546"/>
        <w:gridCol w:w="764"/>
        <w:gridCol w:w="546"/>
        <w:gridCol w:w="764"/>
        <w:gridCol w:w="792"/>
        <w:gridCol w:w="880"/>
      </w:tblGrid>
      <w:tr w:rsidR="00E50BF1" w:rsidRPr="00E50BF1" w14:paraId="7C9BC773" w14:textId="77777777" w:rsidTr="009D641B">
        <w:trPr>
          <w:trHeight w:val="228"/>
        </w:trPr>
        <w:tc>
          <w:tcPr>
            <w:tcW w:w="9478" w:type="dxa"/>
            <w:gridSpan w:val="9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6B49785F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DANN CARLTON (PRIMERA SUPERIOR)</w:t>
            </w:r>
          </w:p>
        </w:tc>
      </w:tr>
      <w:tr w:rsidR="00E50BF1" w:rsidRPr="00E50BF1" w14:paraId="411934BA" w14:textId="77777777" w:rsidTr="009D641B">
        <w:trPr>
          <w:trHeight w:val="231"/>
        </w:trPr>
        <w:tc>
          <w:tcPr>
            <w:tcW w:w="9478" w:type="dxa"/>
            <w:gridSpan w:val="9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7F3F7930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</w:t>
            </w:r>
          </w:p>
        </w:tc>
      </w:tr>
      <w:tr w:rsidR="00E50BF1" w:rsidRPr="00E50BF1" w14:paraId="31C6614C" w14:textId="77777777" w:rsidTr="009D641B">
        <w:trPr>
          <w:trHeight w:val="272"/>
        </w:trPr>
        <w:tc>
          <w:tcPr>
            <w:tcW w:w="3695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F089B02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082F9AF5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310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25586CF7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310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4C590FE7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0FC3F866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CHILD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6C1D0E9C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18"/>
                <w:szCs w:val="18"/>
                <w:lang w:eastAsia="es-PE" w:bidi="hi-IN"/>
                <w14:ligatures w14:val="none"/>
              </w:rPr>
              <w:t>02-11 yrs</w:t>
            </w:r>
          </w:p>
        </w:tc>
      </w:tr>
      <w:tr w:rsidR="00E50BF1" w:rsidRPr="00E50BF1" w14:paraId="675967C6" w14:textId="77777777" w:rsidTr="009D641B">
        <w:trPr>
          <w:trHeight w:val="272"/>
        </w:trPr>
        <w:tc>
          <w:tcPr>
            <w:tcW w:w="3695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228F665F" w14:textId="77777777" w:rsidR="00E50BF1" w:rsidRPr="00E50BF1" w:rsidRDefault="00E50BF1" w:rsidP="00E50B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257021B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USD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EF8BD79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  <w:t>SOLES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7898194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USD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13CF490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  <w:t>SOLES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A7F246F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USD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AA5945D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  <w:t>SOLES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D3965B1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USD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DFEE9BA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SOLES</w:t>
            </w:r>
          </w:p>
        </w:tc>
      </w:tr>
      <w:tr w:rsidR="009D641B" w:rsidRPr="00E50BF1" w14:paraId="6C727E84" w14:textId="77777777" w:rsidTr="009D641B">
        <w:trPr>
          <w:trHeight w:val="286"/>
        </w:trPr>
        <w:tc>
          <w:tcPr>
            <w:tcW w:w="369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BEF03A6" w14:textId="7D92E6B6" w:rsidR="009D641B" w:rsidRPr="00E50BF1" w:rsidRDefault="009D641B" w:rsidP="009D6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20"/>
                <w:szCs w:val="20"/>
              </w:rPr>
              <w:t>Del 01 abril al 20 diciembre 2026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B6BE6A6" w14:textId="1ACCEDBF" w:rsidR="009D641B" w:rsidRPr="00E50BF1" w:rsidRDefault="009D641B" w:rsidP="009D6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20"/>
                <w:szCs w:val="20"/>
              </w:rPr>
              <w:t>$1,107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57C4527" w14:textId="45CB5CFB" w:rsidR="009D641B" w:rsidRPr="00E50BF1" w:rsidRDefault="009D641B" w:rsidP="009D6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17"/>
                <w:szCs w:val="17"/>
              </w:rPr>
              <w:t>S/.3,983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B758A4A" w14:textId="0DF78B1B" w:rsidR="009D641B" w:rsidRPr="00E50BF1" w:rsidRDefault="009D641B" w:rsidP="009D6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20"/>
                <w:szCs w:val="20"/>
              </w:rPr>
              <w:t>$799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746F74D" w14:textId="59C77099" w:rsidR="009D641B" w:rsidRPr="00E50BF1" w:rsidRDefault="009D641B" w:rsidP="009D6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17"/>
                <w:szCs w:val="17"/>
              </w:rPr>
              <w:t>S/.2,876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88A0437" w14:textId="11C4FDB8" w:rsidR="009D641B" w:rsidRPr="00E50BF1" w:rsidRDefault="009D641B" w:rsidP="009D6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20"/>
                <w:szCs w:val="20"/>
              </w:rPr>
              <w:t>$787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1D07126" w14:textId="1B668DE0" w:rsidR="009D641B" w:rsidRPr="00E50BF1" w:rsidRDefault="009D641B" w:rsidP="009D6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17"/>
                <w:szCs w:val="17"/>
              </w:rPr>
              <w:t>S/.2,831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4917700" w14:textId="45392B4D" w:rsidR="009D641B" w:rsidRPr="00E50BF1" w:rsidRDefault="009D641B" w:rsidP="009D6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20"/>
                <w:szCs w:val="20"/>
              </w:rPr>
              <w:t>NA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B8F1DAE" w14:textId="327BD858" w:rsidR="009D641B" w:rsidRPr="00E50BF1" w:rsidRDefault="009D641B" w:rsidP="009D6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17"/>
                <w:szCs w:val="17"/>
              </w:rPr>
              <w:t>NA</w:t>
            </w:r>
          </w:p>
        </w:tc>
      </w:tr>
    </w:tbl>
    <w:p w14:paraId="10450F7B" w14:textId="77777777" w:rsidR="00E50BF1" w:rsidRDefault="00E50BF1" w:rsidP="00E50BF1">
      <w:pPr>
        <w:pStyle w:val="Sinespaciado"/>
        <w:rPr>
          <w:lang w:eastAsia="es-PE"/>
        </w:rPr>
      </w:pPr>
    </w:p>
    <w:tbl>
      <w:tblPr>
        <w:tblW w:w="9516" w:type="dxa"/>
        <w:tblInd w:w="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2"/>
        <w:gridCol w:w="731"/>
        <w:gridCol w:w="767"/>
        <w:gridCol w:w="546"/>
        <w:gridCol w:w="767"/>
        <w:gridCol w:w="546"/>
        <w:gridCol w:w="767"/>
        <w:gridCol w:w="796"/>
        <w:gridCol w:w="884"/>
      </w:tblGrid>
      <w:tr w:rsidR="00E50BF1" w:rsidRPr="00E50BF1" w14:paraId="62AA68C0" w14:textId="77777777" w:rsidTr="009D641B">
        <w:trPr>
          <w:trHeight w:val="292"/>
        </w:trPr>
        <w:tc>
          <w:tcPr>
            <w:tcW w:w="9516" w:type="dxa"/>
            <w:gridSpan w:val="9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0221B85D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SWISSOTEL (LUJO)</w:t>
            </w:r>
          </w:p>
        </w:tc>
      </w:tr>
      <w:tr w:rsidR="00E50BF1" w:rsidRPr="00E50BF1" w14:paraId="0ABCB77E" w14:textId="77777777" w:rsidTr="009D641B">
        <w:trPr>
          <w:trHeight w:val="278"/>
        </w:trPr>
        <w:tc>
          <w:tcPr>
            <w:tcW w:w="9516" w:type="dxa"/>
            <w:gridSpan w:val="9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3E818AF5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</w:t>
            </w:r>
          </w:p>
        </w:tc>
      </w:tr>
      <w:tr w:rsidR="00E50BF1" w:rsidRPr="00E50BF1" w14:paraId="2F05C281" w14:textId="77777777" w:rsidTr="009D641B">
        <w:trPr>
          <w:trHeight w:val="233"/>
        </w:trPr>
        <w:tc>
          <w:tcPr>
            <w:tcW w:w="3712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4D81220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 </w:t>
            </w:r>
          </w:p>
        </w:tc>
        <w:tc>
          <w:tcPr>
            <w:tcW w:w="1498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703C15B0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313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4C18E664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313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724B6211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50FE1AEA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CHILD 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3F5B5CD9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18"/>
                <w:szCs w:val="18"/>
                <w:lang w:eastAsia="es-PE" w:bidi="hi-IN"/>
                <w14:ligatures w14:val="none"/>
              </w:rPr>
              <w:t>02-11 yrs</w:t>
            </w:r>
          </w:p>
        </w:tc>
      </w:tr>
      <w:tr w:rsidR="00E50BF1" w:rsidRPr="00E50BF1" w14:paraId="3DBAB96B" w14:textId="77777777" w:rsidTr="009D641B">
        <w:trPr>
          <w:trHeight w:val="236"/>
        </w:trPr>
        <w:tc>
          <w:tcPr>
            <w:tcW w:w="3712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0B03A842" w14:textId="77777777" w:rsidR="00E50BF1" w:rsidRPr="00E50BF1" w:rsidRDefault="00E50BF1" w:rsidP="00E50B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65A93D7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USD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BE66ADB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  <w:t>SOLES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19E45E6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USD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FEC6996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  <w:t>SOLES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B9B81F2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USD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7D514AE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  <w:t>SOLES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487231D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USD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F5AE973" w14:textId="77777777" w:rsidR="00E50BF1" w:rsidRPr="00E50BF1" w:rsidRDefault="00E50BF1" w:rsidP="00E5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E50BF1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SOLES</w:t>
            </w:r>
          </w:p>
        </w:tc>
      </w:tr>
      <w:tr w:rsidR="009D641B" w:rsidRPr="00E50BF1" w14:paraId="025E8274" w14:textId="77777777" w:rsidTr="009D641B">
        <w:trPr>
          <w:trHeight w:val="278"/>
        </w:trPr>
        <w:tc>
          <w:tcPr>
            <w:tcW w:w="371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F681324" w14:textId="6098F285" w:rsidR="009D641B" w:rsidRPr="00E50BF1" w:rsidRDefault="009D641B" w:rsidP="009D6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20"/>
                <w:szCs w:val="20"/>
              </w:rPr>
              <w:t>Del 01 abril al 20 diciembre 2026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6B31AAE" w14:textId="2884AB00" w:rsidR="009D641B" w:rsidRPr="00E50BF1" w:rsidRDefault="009D641B" w:rsidP="009D6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20"/>
                <w:szCs w:val="20"/>
              </w:rPr>
              <w:t>$1,291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0134D70" w14:textId="2D325065" w:rsidR="009D641B" w:rsidRPr="00E50BF1" w:rsidRDefault="009D641B" w:rsidP="009D6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17"/>
                <w:szCs w:val="17"/>
              </w:rPr>
              <w:t>S/.4,646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F8EC5CA" w14:textId="683FA8E2" w:rsidR="009D641B" w:rsidRPr="00E50BF1" w:rsidRDefault="009D641B" w:rsidP="009D6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20"/>
                <w:szCs w:val="20"/>
              </w:rPr>
              <w:t>$889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34692DA" w14:textId="21218F7E" w:rsidR="009D641B" w:rsidRPr="00E50BF1" w:rsidRDefault="009D641B" w:rsidP="009D6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17"/>
                <w:szCs w:val="17"/>
              </w:rPr>
              <w:t>S/.3,200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57C7F14" w14:textId="23D5ABAE" w:rsidR="009D641B" w:rsidRPr="00E50BF1" w:rsidRDefault="009D641B" w:rsidP="009D6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20"/>
                <w:szCs w:val="20"/>
              </w:rPr>
              <w:t>$807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423D97C" w14:textId="30EE1F40" w:rsidR="009D641B" w:rsidRPr="00E50BF1" w:rsidRDefault="009D641B" w:rsidP="009D6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17"/>
                <w:szCs w:val="17"/>
              </w:rPr>
              <w:t>S/.2,903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E5B653A" w14:textId="1B365D50" w:rsidR="009D641B" w:rsidRPr="00E50BF1" w:rsidRDefault="009D641B" w:rsidP="009D6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20"/>
                <w:szCs w:val="20"/>
              </w:rPr>
              <w:t>NA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3475397" w14:textId="01FBA484" w:rsidR="009D641B" w:rsidRPr="00E50BF1" w:rsidRDefault="009D641B" w:rsidP="009D6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17"/>
                <w:szCs w:val="17"/>
              </w:rPr>
              <w:t>NA</w:t>
            </w:r>
          </w:p>
        </w:tc>
      </w:tr>
    </w:tbl>
    <w:p w14:paraId="51633E22" w14:textId="77777777" w:rsidR="00E50BF1" w:rsidRDefault="00E50BF1" w:rsidP="00E50BF1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p w14:paraId="561C0DA2" w14:textId="77777777" w:rsidR="009D641B" w:rsidRDefault="009D641B" w:rsidP="00E50BF1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p w14:paraId="08B5420C" w14:textId="77777777" w:rsidR="00E50BF1" w:rsidRDefault="00E50BF1" w:rsidP="00E50BF1">
      <w:pPr>
        <w:pStyle w:val="Sinespaciado"/>
        <w:rPr>
          <w:rFonts w:ascii="Calibri" w:hAnsi="Calibri" w:cs="Calibri"/>
          <w:b/>
          <w:bCs/>
          <w:color w:val="002060"/>
          <w:u w:val="single"/>
        </w:rPr>
      </w:pPr>
    </w:p>
    <w:p w14:paraId="3AF92842" w14:textId="77777777" w:rsidR="00E50BF1" w:rsidRDefault="00E50BF1" w:rsidP="00E50BF1">
      <w:pPr>
        <w:suppressAutoHyphens/>
        <w:spacing w:after="0" w:line="100" w:lineRule="atLeast"/>
        <w:ind w:left="-284" w:right="-166"/>
        <w:rPr>
          <w:rFonts w:ascii="Calibri" w:eastAsia="Calibri" w:hAnsi="Calibri" w:cs="Calibri"/>
          <w:b/>
          <w:color w:val="002060"/>
          <w:kern w:val="1"/>
          <w:szCs w:val="24"/>
          <w:u w:val="single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Cs w:val="24"/>
          <w:u w:val="single"/>
          <w:lang w:eastAsia="hi-IN" w:bidi="hi-IN"/>
        </w:rPr>
        <w:t>ITINERARIO</w:t>
      </w:r>
    </w:p>
    <w:p w14:paraId="038A352F" w14:textId="77777777" w:rsidR="00E50BF1" w:rsidRPr="00506D58" w:rsidRDefault="00E50BF1" w:rsidP="00E50BF1">
      <w:pPr>
        <w:suppressAutoHyphens/>
        <w:spacing w:after="0" w:line="100" w:lineRule="atLeast"/>
        <w:ind w:left="-284" w:right="-166"/>
        <w:rPr>
          <w:rFonts w:ascii="Calibri" w:eastAsia="Calibri" w:hAnsi="Calibri" w:cs="Calibri"/>
          <w:b/>
          <w:color w:val="002060"/>
          <w:kern w:val="1"/>
          <w:sz w:val="12"/>
          <w:szCs w:val="14"/>
          <w:u w:val="single"/>
          <w:lang w:eastAsia="hi-IN" w:bidi="hi-IN"/>
        </w:rPr>
      </w:pPr>
    </w:p>
    <w:p w14:paraId="6827114E" w14:textId="77777777" w:rsidR="00E50BF1" w:rsidRPr="00506D58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 xml:space="preserve">Día 1: </w:t>
      </w:r>
      <w:r w:rsidRPr="00506D58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Traslado del Aeropuerto al hotel. Alojamiento.</w:t>
      </w:r>
    </w:p>
    <w:p w14:paraId="3DCFD73F" w14:textId="77777777" w:rsidR="00E50BF1" w:rsidRPr="00506D58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 xml:space="preserve">Día 2: </w:t>
      </w:r>
      <w:r w:rsidRPr="00506D58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Desayuno en el hotel. City Tour Quito: Recorrido por las principales vistas de Quito, incluyendo La Carolina, Barrio La Mariscal, Barrio América, Basílica del Voto Nacional, y el Centro Histórico. Parada en el Mirador del Panecillo. Excursión a la Mitad del Mundo: Visita a la Ciudad Mitad del Mundo (entrada incluida), Museo Etnográfico, línea equinoccial, casas ancestrales.</w:t>
      </w:r>
    </w:p>
    <w:p w14:paraId="698153AA" w14:textId="77777777" w:rsidR="00E50BF1" w:rsidRPr="00506D58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  <w:r w:rsidRPr="00506D58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*Servicio empaquetado, incluye asistencia desde el Hotel - Punto de encuentro y Retorno.</w:t>
      </w:r>
    </w:p>
    <w:p w14:paraId="2173A169" w14:textId="77777777" w:rsidR="00E50BF1" w:rsidRPr="00506D58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 xml:space="preserve">Día 3: </w:t>
      </w:r>
      <w:r w:rsidRPr="00506D58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Desayuno en el hotel. Tour al Mercado de Otavalo. Recorrido por el famoso mercado indígena de Otavalo, uno de los más grandes y coloridos de Sudamérica. Sus artesanos ofrecen una gran variedad de tejidos, tapices, joyería, instrumentos y artesanías tradicionales, reflejo de la rica cultura andina. Tiempo libre para recorrer los puestos, interactuar con los vendedores locales y apreciar el vibrante ambiente del mercado indígena de Otavalo.</w:t>
      </w:r>
    </w:p>
    <w:p w14:paraId="6C040E43" w14:textId="77777777" w:rsidR="00E50BF1" w:rsidRPr="00506D58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  <w:r w:rsidRPr="00506D58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*Ingresos a comunidades, museos y galerías no incluidos</w:t>
      </w:r>
    </w:p>
    <w:p w14:paraId="72A4075D" w14:textId="77777777" w:rsidR="00E50BF1" w:rsidRPr="00506D58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B0F0"/>
          <w:kern w:val="1"/>
          <w:sz w:val="21"/>
          <w:szCs w:val="21"/>
          <w:lang w:eastAsia="hi-IN" w:bidi="hi-IN"/>
        </w:rPr>
      </w:pPr>
      <w:r w:rsidRPr="00506D58">
        <w:rPr>
          <w:rFonts w:ascii="Calibri" w:eastAsia="Calibri" w:hAnsi="Calibri" w:cs="Calibri"/>
          <w:b/>
          <w:color w:val="00B0F0"/>
          <w:kern w:val="1"/>
          <w:sz w:val="21"/>
          <w:szCs w:val="21"/>
          <w:lang w:eastAsia="hi-IN" w:bidi="hi-IN"/>
        </w:rPr>
        <w:t xml:space="preserve">Si, el tour inicia el miércoles, Otavalo se operaría el </w:t>
      </w:r>
      <w:proofErr w:type="gramStart"/>
      <w:r w:rsidRPr="00506D58">
        <w:rPr>
          <w:rFonts w:ascii="Calibri" w:eastAsia="Calibri" w:hAnsi="Calibri" w:cs="Calibri"/>
          <w:b/>
          <w:color w:val="00B0F0"/>
          <w:kern w:val="1"/>
          <w:sz w:val="21"/>
          <w:szCs w:val="21"/>
          <w:lang w:eastAsia="hi-IN" w:bidi="hi-IN"/>
        </w:rPr>
        <w:t>día Sábado</w:t>
      </w:r>
      <w:proofErr w:type="gramEnd"/>
      <w:r w:rsidRPr="00506D58">
        <w:rPr>
          <w:rFonts w:ascii="Calibri" w:eastAsia="Calibri" w:hAnsi="Calibri" w:cs="Calibri"/>
          <w:b/>
          <w:color w:val="00B0F0"/>
          <w:kern w:val="1"/>
          <w:sz w:val="21"/>
          <w:szCs w:val="21"/>
          <w:lang w:eastAsia="hi-IN" w:bidi="hi-IN"/>
        </w:rPr>
        <w:t>.</w:t>
      </w:r>
    </w:p>
    <w:p w14:paraId="19BB71B3" w14:textId="77777777" w:rsidR="00E50BF1" w:rsidRPr="00506D58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 xml:space="preserve">Día 4: </w:t>
      </w:r>
      <w:r w:rsidRPr="00506D58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Desayuno en el hotel. Excursión de Volcanes: Cotopaxi y Quilotoa. Recorrido por la Panamericana Sur hasta el Parque Nacional Cotopaxi, con visitas al museo del parque, la laguna de Limpiopungo y caminata hasta el bosque de chuquiraguas (4200 msnm). Luego, visita al volcán Quilotoa y su laguna turquesa. Tiempo libre para almuerzo (no incluido). Retorno a Quito. *No incluye entrada al Parque Nacional Cotopaxi.</w:t>
      </w:r>
    </w:p>
    <w:p w14:paraId="47059DB1" w14:textId="77777777" w:rsidR="00E50BF1" w:rsidRPr="00506D58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B0F0"/>
          <w:kern w:val="1"/>
          <w:sz w:val="21"/>
          <w:szCs w:val="21"/>
          <w:lang w:eastAsia="hi-IN" w:bidi="hi-IN"/>
        </w:rPr>
      </w:pPr>
      <w:r w:rsidRPr="00506D58">
        <w:rPr>
          <w:rFonts w:ascii="Calibri" w:eastAsia="Calibri" w:hAnsi="Calibri" w:cs="Calibri"/>
          <w:b/>
          <w:color w:val="00B0F0"/>
          <w:kern w:val="1"/>
          <w:sz w:val="21"/>
          <w:szCs w:val="21"/>
          <w:lang w:eastAsia="hi-IN" w:bidi="hi-IN"/>
        </w:rPr>
        <w:t xml:space="preserve">Si, el tour inicia el miércoles, Cotopaxi y Quilotoa se operaría el </w:t>
      </w:r>
      <w:proofErr w:type="gramStart"/>
      <w:r w:rsidRPr="00506D58">
        <w:rPr>
          <w:rFonts w:ascii="Calibri" w:eastAsia="Calibri" w:hAnsi="Calibri" w:cs="Calibri"/>
          <w:b/>
          <w:color w:val="00B0F0"/>
          <w:kern w:val="1"/>
          <w:sz w:val="21"/>
          <w:szCs w:val="21"/>
          <w:lang w:eastAsia="hi-IN" w:bidi="hi-IN"/>
        </w:rPr>
        <w:t>día Jueves</w:t>
      </w:r>
      <w:proofErr w:type="gramEnd"/>
      <w:r w:rsidRPr="00506D58">
        <w:rPr>
          <w:rFonts w:ascii="Calibri" w:eastAsia="Calibri" w:hAnsi="Calibri" w:cs="Calibri"/>
          <w:b/>
          <w:color w:val="00B0F0"/>
          <w:kern w:val="1"/>
          <w:sz w:val="21"/>
          <w:szCs w:val="21"/>
          <w:lang w:eastAsia="hi-IN" w:bidi="hi-IN"/>
        </w:rPr>
        <w:t>.</w:t>
      </w:r>
    </w:p>
    <w:p w14:paraId="3D7F7BF3" w14:textId="77777777" w:rsidR="00E50BF1" w:rsidRPr="00506D58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 xml:space="preserve">Día 5 - </w:t>
      </w:r>
      <w:r w:rsidRPr="00506D58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viernes: Desayuno en el hotel. Traslado del hotel al Aeropuerto.</w:t>
      </w: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 xml:space="preserve"> </w:t>
      </w:r>
    </w:p>
    <w:p w14:paraId="5EC2DB4A" w14:textId="77777777" w:rsidR="00E50BF1" w:rsidRPr="00506D58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</w:p>
    <w:p w14:paraId="746380B1" w14:textId="77777777" w:rsidR="00E50BF1" w:rsidRPr="00506D58" w:rsidRDefault="00E50BF1" w:rsidP="00E50BF1">
      <w:pPr>
        <w:suppressAutoHyphens/>
        <w:spacing w:after="0" w:line="100" w:lineRule="atLeast"/>
        <w:ind w:left="-284" w:right="-166"/>
        <w:jc w:val="center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 xml:space="preserve">*Las Visitas Pueden cambiar su orden </w:t>
      </w:r>
      <w:proofErr w:type="gramStart"/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de acuerdo al</w:t>
      </w:r>
      <w:proofErr w:type="gramEnd"/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 xml:space="preserve"> día de la Operación del tour</w:t>
      </w:r>
    </w:p>
    <w:p w14:paraId="284D0C33" w14:textId="77777777" w:rsidR="00E50BF1" w:rsidRPr="00506D58" w:rsidRDefault="00E50BF1" w:rsidP="00E50BF1">
      <w:pPr>
        <w:suppressAutoHyphens/>
        <w:spacing w:after="0" w:line="100" w:lineRule="atLeast"/>
        <w:ind w:left="-284" w:right="-166"/>
        <w:jc w:val="center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*Mercado de Otavalo, se opera en compartido los martes, miércoles y sábados</w:t>
      </w:r>
    </w:p>
    <w:p w14:paraId="2ED9CAC8" w14:textId="77777777" w:rsidR="00E50BF1" w:rsidRPr="00506D58" w:rsidRDefault="00E50BF1" w:rsidP="00E50BF1">
      <w:pPr>
        <w:suppressAutoHyphens/>
        <w:spacing w:after="0" w:line="100" w:lineRule="atLeast"/>
        <w:ind w:left="-284" w:right="-166"/>
        <w:jc w:val="center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*Cotopaxi y Quilotoa, se opera en compartido los jueves; el domingo está sujeto a disponibilidad, en el caso que no se sujete a las condiciones, se asignará, o Cotopaxi o Quillota.</w:t>
      </w:r>
    </w:p>
    <w:p w14:paraId="744534B8" w14:textId="77777777" w:rsidR="00E50BF1" w:rsidRPr="00506D58" w:rsidRDefault="00E50BF1" w:rsidP="00E50BF1">
      <w:pPr>
        <w:suppressAutoHyphens/>
        <w:spacing w:after="0" w:line="100" w:lineRule="atLeast"/>
        <w:ind w:left="-284" w:right="-166"/>
        <w:jc w:val="center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*Quito de Noche se opera los viernes y sábados</w:t>
      </w:r>
    </w:p>
    <w:p w14:paraId="1E045D6C" w14:textId="77777777" w:rsidR="00E50BF1" w:rsidRDefault="00E50BF1" w:rsidP="00E50BF1">
      <w:pPr>
        <w:suppressAutoHyphens/>
        <w:spacing w:after="0" w:line="100" w:lineRule="atLeast"/>
        <w:ind w:right="-166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</w:p>
    <w:p w14:paraId="2880C556" w14:textId="77777777" w:rsidR="00E50BF1" w:rsidRPr="00506D58" w:rsidRDefault="00E50BF1" w:rsidP="00E50BF1">
      <w:pPr>
        <w:suppressAutoHyphens/>
        <w:spacing w:after="0" w:line="100" w:lineRule="atLeast"/>
        <w:ind w:right="-166"/>
        <w:rPr>
          <w:rFonts w:ascii="Calibri" w:eastAsia="Calibri" w:hAnsi="Calibri" w:cs="Calibri"/>
          <w:b/>
          <w:color w:val="002060"/>
          <w:kern w:val="1"/>
          <w:szCs w:val="24"/>
          <w:u w:val="single"/>
          <w:lang w:eastAsia="hi-IN" w:bidi="hi-IN"/>
        </w:rPr>
      </w:pPr>
    </w:p>
    <w:p w14:paraId="6F1F4A8F" w14:textId="77777777" w:rsidR="00E50BF1" w:rsidRPr="00506D58" w:rsidRDefault="00E50BF1" w:rsidP="00E50BF1">
      <w:pPr>
        <w:suppressAutoHyphens/>
        <w:spacing w:after="0" w:line="100" w:lineRule="atLeast"/>
        <w:ind w:left="-284" w:right="-166"/>
        <w:rPr>
          <w:rFonts w:ascii="Calibri" w:eastAsia="Calibri" w:hAnsi="Calibri" w:cs="Calibri"/>
          <w:b/>
          <w:color w:val="002060"/>
          <w:kern w:val="1"/>
          <w:u w:val="single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u w:val="single"/>
          <w:lang w:eastAsia="hi-IN" w:bidi="hi-IN"/>
        </w:rPr>
        <w:t>CONDICIONES GENERALES:</w:t>
      </w:r>
    </w:p>
    <w:p w14:paraId="1E7C3362" w14:textId="77777777" w:rsidR="00E50BF1" w:rsidRPr="00506D58" w:rsidRDefault="00E50BF1" w:rsidP="00E50BF1">
      <w:pPr>
        <w:suppressAutoHyphens/>
        <w:spacing w:after="0" w:line="100" w:lineRule="atLeast"/>
        <w:ind w:left="-284" w:right="-166"/>
        <w:rPr>
          <w:rFonts w:ascii="Calibri" w:eastAsia="Calibri" w:hAnsi="Calibri" w:cs="Calibri"/>
          <w:b/>
          <w:color w:val="002060"/>
          <w:kern w:val="1"/>
          <w:sz w:val="10"/>
          <w:szCs w:val="10"/>
          <w:u w:val="single"/>
          <w:lang w:eastAsia="hi-IN" w:bidi="hi-IN"/>
        </w:rPr>
      </w:pPr>
    </w:p>
    <w:p w14:paraId="1DCBEB94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COMISION: 10% incluido IGV</w:t>
      </w:r>
      <w:r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 xml:space="preserve">. </w:t>
      </w:r>
    </w:p>
    <w:p w14:paraId="3319505A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INCENTIVO: $10 por pasajero adulto</w:t>
      </w:r>
      <w:r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 xml:space="preserve">. </w:t>
      </w:r>
      <w:r w:rsidRPr="00506D58">
        <w:rPr>
          <w:rFonts w:ascii="Calibri" w:eastAsia="Calibri" w:hAnsi="Calibri" w:cs="Calibri"/>
          <w:bCs/>
          <w:i/>
          <w:iCs/>
          <w:color w:val="002060"/>
          <w:kern w:val="1"/>
          <w:sz w:val="21"/>
          <w:szCs w:val="21"/>
          <w:lang w:eastAsia="hi-IN" w:bidi="hi-IN"/>
        </w:rPr>
        <w:t>Pagos de incentivos se realizan los viernes, coordinando con Administración de lunes a jueves. Tras 3 meses del cierre de venta, el derecho a cobro caduca sin reclamos.</w:t>
      </w:r>
    </w:p>
    <w:p w14:paraId="6D2C6063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 xml:space="preserve">Precios publicados son en dólares americanos, son por persona. </w:t>
      </w:r>
    </w:p>
    <w:p w14:paraId="5A7AB20B" w14:textId="5D79705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Tipo de cambio referencial S/.</w:t>
      </w:r>
      <w:r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3.</w:t>
      </w:r>
      <w:r w:rsidR="009D641B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60</w:t>
      </w:r>
    </w:p>
    <w:p w14:paraId="300D4868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es-PE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Paquetes con alojamiento en Quito y Guayaquil, no incluyen el impuesto Municipal (USD $2.75 en Quito y USD $2.50 en Guayaquil), por habitación,</w:t>
      </w:r>
      <w:r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 xml:space="preserve"> </w:t>
      </w: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 xml:space="preserve">por noche, pago directo en el hotel. </w:t>
      </w:r>
    </w:p>
    <w:p w14:paraId="089F93A7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Los hoteles se conservan el derecho a modificar la oferta y aplicar cierres de ventas si fuera el caso.</w:t>
      </w:r>
    </w:p>
    <w:p w14:paraId="6CF02749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El precio de las noches adicionales no incluye tarjeta de asistencia, consultar suplemento.</w:t>
      </w:r>
    </w:p>
    <w:p w14:paraId="54200F82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bCs/>
          <w:color w:val="002060"/>
          <w:kern w:val="1"/>
          <w:sz w:val="21"/>
          <w:szCs w:val="21"/>
          <w:lang w:eastAsia="es-PE" w:bidi="hi-IN"/>
        </w:rPr>
      </w:pPr>
      <w:bookmarkStart w:id="0" w:name="_Hlk12637090"/>
      <w:r w:rsidRPr="00506D58">
        <w:rPr>
          <w:rFonts w:ascii="Calibri" w:eastAsia="Calibri" w:hAnsi="Calibri" w:cs="Calibri"/>
          <w:b/>
          <w:bCs/>
          <w:color w:val="002060"/>
          <w:kern w:val="1"/>
          <w:sz w:val="21"/>
          <w:szCs w:val="21"/>
          <w:lang w:eastAsia="hi-IN" w:bidi="hi-IN"/>
        </w:rPr>
        <w:t xml:space="preserve">Tarjeta de asistencia </w:t>
      </w:r>
      <w:bookmarkStart w:id="1" w:name="_Hlk12638953"/>
      <w:r w:rsidRPr="00506D58">
        <w:rPr>
          <w:rFonts w:ascii="Calibri" w:eastAsia="Calibri" w:hAnsi="Calibri" w:cs="Calibri"/>
          <w:b/>
          <w:bCs/>
          <w:color w:val="002060"/>
          <w:kern w:val="1"/>
          <w:sz w:val="21"/>
          <w:szCs w:val="21"/>
          <w:lang w:eastAsia="hi-IN" w:bidi="hi-IN"/>
        </w:rPr>
        <w:t>Assist Card aplica para menores de 70 años, consultar suplemento.</w:t>
      </w:r>
      <w:bookmarkEnd w:id="0"/>
      <w:bookmarkEnd w:id="1"/>
    </w:p>
    <w:p w14:paraId="6CFFCEF5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es-PE" w:bidi="hi-IN"/>
        </w:rPr>
      </w:pPr>
      <w:r w:rsidRPr="00506D58">
        <w:rPr>
          <w:rFonts w:ascii="Calibri" w:eastAsia="Times New Roman" w:hAnsi="Calibri" w:cs="Calibri"/>
          <w:b/>
          <w:color w:val="002060"/>
          <w:kern w:val="1"/>
          <w:sz w:val="21"/>
          <w:szCs w:val="21"/>
          <w:lang w:eastAsia="es-PE" w:bidi="hi-IN"/>
        </w:rPr>
        <w:t>Debido a los múltiples cambios que ocurren en turismo estos precios deben ser confirmados a la hora de hacer</w:t>
      </w:r>
      <w:r w:rsidRPr="00506D58">
        <w:rPr>
          <w:rFonts w:ascii="Calibri" w:eastAsia="Times New Roman" w:hAnsi="Calibri" w:cs="Calibri"/>
          <w:b/>
          <w:color w:val="002060"/>
          <w:kern w:val="1"/>
          <w:sz w:val="21"/>
          <w:szCs w:val="21"/>
          <w:shd w:val="clear" w:color="auto" w:fill="FFFFFF"/>
          <w:lang w:eastAsia="es-PE" w:bidi="hi-IN"/>
        </w:rPr>
        <w:t xml:space="preserve"> </w:t>
      </w:r>
      <w:r w:rsidRPr="00506D58">
        <w:rPr>
          <w:rFonts w:ascii="Calibri" w:eastAsia="Times New Roman" w:hAnsi="Calibri" w:cs="Calibri"/>
          <w:b/>
          <w:color w:val="002060"/>
          <w:kern w:val="1"/>
          <w:sz w:val="21"/>
          <w:szCs w:val="21"/>
          <w:lang w:eastAsia="es-PE" w:bidi="hi-IN"/>
        </w:rPr>
        <w:t>la reserva.</w:t>
      </w:r>
    </w:p>
    <w:p w14:paraId="2CB379F3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es-PE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Precios no aplican en fechas de feriados calendarios del destino, eventos, convenciones etc, para lo cual aplicará un suplemento que será indicado al momento de solicitar la reserva.</w:t>
      </w:r>
    </w:p>
    <w:p w14:paraId="7C5A3D4F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es-PE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MATERIAL EXCLUSIVO PARA AGENCIAS DE VIAJES.</w:t>
      </w:r>
    </w:p>
    <w:p w14:paraId="2CEEFE54" w14:textId="77777777" w:rsidR="00E50BF1" w:rsidRPr="00506D58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</w:p>
    <w:p w14:paraId="679FB574" w14:textId="77777777" w:rsidR="00E50BF1" w:rsidRPr="00506D58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u w:val="single"/>
          <w:lang w:eastAsia="hi-IN" w:bidi="hi-IN"/>
        </w:rPr>
      </w:pPr>
    </w:p>
    <w:p w14:paraId="4573F2A3" w14:textId="77777777" w:rsidR="00E50BF1" w:rsidRPr="00506D58" w:rsidRDefault="00E50BF1" w:rsidP="00E50BF1">
      <w:pPr>
        <w:suppressAutoHyphens/>
        <w:spacing w:after="0" w:line="100" w:lineRule="atLeast"/>
        <w:ind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u w:val="single"/>
          <w:lang w:eastAsia="hi-IN" w:bidi="hi-IN"/>
        </w:rPr>
      </w:pPr>
    </w:p>
    <w:p w14:paraId="1C4926FE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u w:val="single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u w:val="single"/>
          <w:lang w:eastAsia="hi-IN" w:bidi="hi-IN"/>
        </w:rPr>
        <w:t>INFORMACION IMPORTANTE Y CONDICIONES DEL SERVICIO</w:t>
      </w:r>
    </w:p>
    <w:p w14:paraId="3D69968C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12"/>
          <w:szCs w:val="12"/>
          <w:u w:val="single"/>
          <w:lang w:eastAsia="hi-IN" w:bidi="hi-IN"/>
        </w:rPr>
      </w:pPr>
    </w:p>
    <w:p w14:paraId="16C13C26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TRASLADOS Y EXCURSIONES: Los servicios son regulares (compartidos), salvo se indique lo contrario. El pasajero debe presentarse en el lugar y horario establecidos; de no hacerlo, el servicio se pierde sin derecho a reclamo ni reembolso. No se reconocen gastos por servicios contratados con terceros no autorizados. Las propinas no están incluidas y son obligatorias en servicios adicionales.</w:t>
      </w:r>
    </w:p>
    <w:p w14:paraId="0E2D35A1" w14:textId="77777777" w:rsidR="00E50BF1" w:rsidRPr="00E50BF1" w:rsidRDefault="00E50BF1" w:rsidP="00E50BF1">
      <w:pPr>
        <w:suppressAutoHyphens/>
        <w:spacing w:after="0" w:line="100" w:lineRule="atLeast"/>
        <w:ind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776F2153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 xml:space="preserve">HOTELES: Las habitaciones triples o cuádruples suelen contar con 1 o 2 camas dobles y se asignan según disponibilidad. Las habitaciones contiguas no son garantizadas. </w:t>
      </w:r>
      <w:proofErr w:type="gramStart"/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El check-in</w:t>
      </w:r>
      <w:proofErr w:type="gramEnd"/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 xml:space="preserve"> suele ser entre 15:00 y 16:00 hrs y </w:t>
      </w:r>
      <w:proofErr w:type="gramStart"/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el check-out</w:t>
      </w:r>
      <w:proofErr w:type="gramEnd"/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 xml:space="preserve"> a las 11:00 hrs. Algunos hoteles exigen un mínimo de noches según la temporada.</w:t>
      </w:r>
    </w:p>
    <w:p w14:paraId="7D5E640F" w14:textId="77777777" w:rsid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78F7C971" w14:textId="77777777" w:rsid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4887662B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29319DD8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 xml:space="preserve">TARJETA DE ASISTENCIA: Incluida solo para pasajeros menores de 69 años. Mayores de esa edad deben pagar un suplemento. No es reembolsable ni canjeable. El pasajero debe descargar la APP para reportar incidencias. </w:t>
      </w:r>
    </w:p>
    <w:p w14:paraId="6F812DD3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bookmarkStart w:id="2" w:name="_Hlk218759254"/>
    </w:p>
    <w:p w14:paraId="49C7E6FF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RESPONSABILIDAD Y RECLAMOS: Discover Mayorista actúa como intermediario y es responsable únicamente de la organización de los servicios contratados. Cualquier inconveniente debe registrarse en destino con el proveedor correspondiente (hotel, operador o aerolínea). Sin constancia del reclamo en destino, no se podrá hacer la gestión de seguimiento y/o apoyo al pasajero.</w:t>
      </w:r>
    </w:p>
    <w:p w14:paraId="14F59B7B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2D5A852B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SERVICIOS CONTRATADOS: El pasajero debe estar en el lobby del hotel 10 minutos antes de cada servicio. Reprogramaciones, cancelaciones y reembolsos están sujetos a las políticas del operador local. Los servicios contratados directamente por el pasajero no son responsabilidad de Discover Mayorista.</w:t>
      </w:r>
    </w:p>
    <w:p w14:paraId="04B3810A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756A1BDF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VUELOS: El pasajero debe presentarse en el aeropuerto con al menos 3 horas de anticipación. Cambios, cancelaciones y reembolsos dependen exclusivamente de la aerolínea. Los costos adicionales asumidos por el pasajero no son reembolsables.</w:t>
      </w:r>
    </w:p>
    <w:p w14:paraId="02BC1F8B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0612CFC5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MIGRACIONES: Cada país tiene sus propias normas migratorias. Discover Mayorista no se responsabiliza por impedimentos de ingreso o salida, los cuales dependen de las leyes locales y de las autoridades migratorias, es responsabilidad del pasajero gestionar todos los trámites y requisitos para el ingreso a países</w:t>
      </w:r>
    </w:p>
    <w:p w14:paraId="1AB97BDB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58D14F5F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CONDICIONES GENERALES: Los servicios pueden ser regulares o privados según el voucher. Cualquier inconveniente debe comunicarse de inmediato al número de emergencia +51 946 661 679. Los servicios que no han sido vendidos por Discover serán asumidos por el pasajero. Discover Mayorista vende sus productos a agencias minoristas y solo es responsable de los pagos de los servicios solicitados para los pasajeros indicados.</w:t>
      </w:r>
    </w:p>
    <w:bookmarkEnd w:id="2"/>
    <w:p w14:paraId="611F3738" w14:textId="7BFC1824" w:rsidR="00E22419" w:rsidRPr="00E22419" w:rsidRDefault="00E22419" w:rsidP="00E22419">
      <w:pPr>
        <w:tabs>
          <w:tab w:val="left" w:pos="7764"/>
        </w:tabs>
      </w:pPr>
    </w:p>
    <w:sectPr w:rsidR="00E22419" w:rsidRPr="00E22419" w:rsidSect="007D5D95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20487" w14:textId="77777777" w:rsidR="009D1EEF" w:rsidRDefault="009D1EEF" w:rsidP="007D5D95">
      <w:pPr>
        <w:spacing w:after="0" w:line="240" w:lineRule="auto"/>
      </w:pPr>
      <w:r>
        <w:separator/>
      </w:r>
    </w:p>
  </w:endnote>
  <w:endnote w:type="continuationSeparator" w:id="0">
    <w:p w14:paraId="0D8FF8AF" w14:textId="77777777" w:rsidR="009D1EEF" w:rsidRDefault="009D1EEF" w:rsidP="007D5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7C57" w14:textId="0C5C4709" w:rsidR="007D5D95" w:rsidRPr="00E22419" w:rsidRDefault="004713AE" w:rsidP="007D5D95">
    <w:pPr>
      <w:pStyle w:val="Piedepgina"/>
      <w:jc w:val="center"/>
      <w:rPr>
        <w:rFonts w:ascii="Montserrat" w:hAnsi="Montserrat"/>
        <w:color w:val="7F7F7F" w:themeColor="text1" w:themeTint="80"/>
        <w:sz w:val="20"/>
        <w:szCs w:val="20"/>
      </w:rPr>
    </w:pPr>
    <w:r w:rsidRPr="00E22419">
      <w:rPr>
        <w:rFonts w:ascii="Montserrat" w:hAnsi="Montserrat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8DA2B56" wp14:editId="14C514A0">
          <wp:simplePos x="0" y="0"/>
          <wp:positionH relativeFrom="page">
            <wp:posOffset>-129540</wp:posOffset>
          </wp:positionH>
          <wp:positionV relativeFrom="paragraph">
            <wp:posOffset>321945</wp:posOffset>
          </wp:positionV>
          <wp:extent cx="8365490" cy="296545"/>
          <wp:effectExtent l="0" t="0" r="0" b="8255"/>
          <wp:wrapThrough wrapText="bothSides">
            <wp:wrapPolygon edited="0">
              <wp:start x="984" y="0"/>
              <wp:lineTo x="0" y="2775"/>
              <wp:lineTo x="0" y="20814"/>
              <wp:lineTo x="21544" y="20814"/>
              <wp:lineTo x="21544" y="0"/>
              <wp:lineTo x="984" y="0"/>
            </wp:wrapPolygon>
          </wp:wrapThrough>
          <wp:docPr id="145562295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622958" name="Imagen 14556229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5490" cy="296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5D95" w:rsidRPr="00E22419">
      <w:rPr>
        <w:rFonts w:ascii="Montserrat" w:hAnsi="Montserrat"/>
        <w:color w:val="7F7F7F" w:themeColor="text1" w:themeTint="80"/>
        <w:sz w:val="20"/>
        <w:szCs w:val="20"/>
      </w:rPr>
      <w:t>DISCOVER MAYORISTA DE TURIMOS S.A.C RUC. 20601402506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A26EF" w14:textId="77777777" w:rsidR="009D1EEF" w:rsidRDefault="009D1EEF" w:rsidP="007D5D95">
      <w:pPr>
        <w:spacing w:after="0" w:line="240" w:lineRule="auto"/>
      </w:pPr>
      <w:r>
        <w:separator/>
      </w:r>
    </w:p>
  </w:footnote>
  <w:footnote w:type="continuationSeparator" w:id="0">
    <w:p w14:paraId="4C3F4A4A" w14:textId="77777777" w:rsidR="009D1EEF" w:rsidRDefault="009D1EEF" w:rsidP="007D5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0AD16" w14:textId="1AE0C99A" w:rsidR="004713AE" w:rsidRPr="001A6F01" w:rsidRDefault="004713AE" w:rsidP="007D5D95">
    <w:pPr>
      <w:pStyle w:val="Encabezado"/>
      <w:jc w:val="right"/>
      <w:rPr>
        <w:rFonts w:ascii="Montserrat" w:hAnsi="Montserrat"/>
        <w:i/>
        <w:iCs/>
        <w:color w:val="007536"/>
        <w:sz w:val="28"/>
        <w:szCs w:val="28"/>
      </w:rPr>
    </w:pPr>
    <w:r w:rsidRPr="001A6F01">
      <w:rPr>
        <w:rFonts w:ascii="Montserrat" w:hAnsi="Montserrat"/>
        <w:i/>
        <w:iCs/>
        <w:noProof/>
        <w:color w:val="7F7F7F" w:themeColor="text1" w:themeTint="80"/>
        <w:sz w:val="16"/>
        <w:szCs w:val="16"/>
      </w:rPr>
      <w:drawing>
        <wp:anchor distT="0" distB="0" distL="114300" distR="114300" simplePos="0" relativeHeight="251658240" behindDoc="0" locked="0" layoutInCell="1" allowOverlap="1" wp14:anchorId="6E562F9F" wp14:editId="20F862E3">
          <wp:simplePos x="0" y="0"/>
          <wp:positionH relativeFrom="column">
            <wp:posOffset>-243840</wp:posOffset>
          </wp:positionH>
          <wp:positionV relativeFrom="paragraph">
            <wp:posOffset>-270510</wp:posOffset>
          </wp:positionV>
          <wp:extent cx="671830" cy="654050"/>
          <wp:effectExtent l="0" t="0" r="0" b="0"/>
          <wp:wrapThrough wrapText="bothSides">
            <wp:wrapPolygon edited="0">
              <wp:start x="14087" y="0"/>
              <wp:lineTo x="2450" y="1887"/>
              <wp:lineTo x="612" y="3775"/>
              <wp:lineTo x="1225" y="20132"/>
              <wp:lineTo x="1837" y="20761"/>
              <wp:lineTo x="7962" y="20761"/>
              <wp:lineTo x="11025" y="20132"/>
              <wp:lineTo x="17149" y="13212"/>
              <wp:lineTo x="18374" y="3146"/>
              <wp:lineTo x="17149" y="0"/>
              <wp:lineTo x="14087" y="0"/>
            </wp:wrapPolygon>
          </wp:wrapThrough>
          <wp:docPr id="209986835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86835" name="Imagen 1" descr="Logotipo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729" b="30796"/>
                  <a:stretch>
                    <a:fillRect/>
                  </a:stretch>
                </pic:blipFill>
                <pic:spPr bwMode="auto">
                  <a:xfrm>
                    <a:off x="0" y="0"/>
                    <a:ext cx="671830" cy="654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0BF1">
      <w:rPr>
        <w:rFonts w:ascii="Montserrat" w:hAnsi="Montserrat"/>
        <w:i/>
        <w:iCs/>
        <w:color w:val="007536"/>
      </w:rPr>
      <w:t>COLORES DE ECUADOR 2026</w:t>
    </w:r>
  </w:p>
  <w:p w14:paraId="2C9AF8AA" w14:textId="53819026" w:rsidR="007D5D95" w:rsidRPr="001A6F01" w:rsidRDefault="007D5D95" w:rsidP="007D5D95">
    <w:pPr>
      <w:pStyle w:val="Encabezado"/>
      <w:jc w:val="right"/>
      <w:rPr>
        <w:rFonts w:ascii="Montserrat" w:hAnsi="Montserrat"/>
        <w:i/>
        <w:iCs/>
        <w:color w:val="7F7F7F" w:themeColor="text1" w:themeTint="80"/>
        <w:sz w:val="20"/>
        <w:szCs w:val="20"/>
      </w:rPr>
    </w:pPr>
    <w:r w:rsidRPr="001A6F01">
      <w:rPr>
        <w:rFonts w:ascii="Montserrat" w:hAnsi="Montserrat"/>
        <w:i/>
        <w:iCs/>
        <w:color w:val="7F7F7F" w:themeColor="text1" w:themeTint="80"/>
        <w:sz w:val="20"/>
        <w:szCs w:val="20"/>
      </w:rPr>
      <w:t xml:space="preserve">Actualizado </w:t>
    </w:r>
    <w:r w:rsidR="00E50BF1">
      <w:rPr>
        <w:rFonts w:ascii="Montserrat" w:hAnsi="Montserrat"/>
        <w:i/>
        <w:iCs/>
        <w:color w:val="7F7F7F" w:themeColor="text1" w:themeTint="80"/>
        <w:sz w:val="20"/>
        <w:szCs w:val="20"/>
      </w:rPr>
      <w:t>02/02</w:t>
    </w:r>
    <w:r w:rsidR="009A3936">
      <w:rPr>
        <w:rFonts w:ascii="Montserrat" w:hAnsi="Montserrat"/>
        <w:i/>
        <w:iCs/>
        <w:color w:val="7F7F7F" w:themeColor="text1" w:themeTint="80"/>
        <w:sz w:val="20"/>
        <w:szCs w:val="20"/>
      </w:rPr>
      <w:t>/2026</w:t>
    </w:r>
    <w:r w:rsidRPr="001A6F01">
      <w:rPr>
        <w:rFonts w:ascii="Montserrat" w:hAnsi="Montserrat"/>
        <w:i/>
        <w:iCs/>
        <w:color w:val="7F7F7F" w:themeColor="text1" w:themeTint="80"/>
        <w:sz w:val="20"/>
        <w:szCs w:val="20"/>
      </w:rPr>
      <w:t xml:space="preserve"> – </w:t>
    </w:r>
    <w:r w:rsidR="009A3936">
      <w:rPr>
        <w:rFonts w:ascii="Montserrat" w:hAnsi="Montserrat"/>
        <w:i/>
        <w:iCs/>
        <w:color w:val="7F7F7F" w:themeColor="text1" w:themeTint="80"/>
        <w:sz w:val="20"/>
        <w:szCs w:val="20"/>
      </w:rPr>
      <w:t>KG</w:t>
    </w:r>
  </w:p>
  <w:p w14:paraId="554082E5" w14:textId="20DA26FC" w:rsidR="007D5D95" w:rsidRPr="001A6F01" w:rsidRDefault="007D5D95" w:rsidP="007D5D95">
    <w:pPr>
      <w:pStyle w:val="Encabezado"/>
      <w:jc w:val="right"/>
      <w:rPr>
        <w:rFonts w:ascii="Montserrat" w:hAnsi="Montserrat"/>
        <w:i/>
        <w:iCs/>
        <w:color w:val="7F7F7F" w:themeColor="text1" w:themeTint="80"/>
      </w:rPr>
    </w:pPr>
    <w:r w:rsidRPr="001A6F01">
      <w:rPr>
        <w:rFonts w:ascii="Montserrat" w:hAnsi="Montserrat"/>
        <w:i/>
        <w:iCs/>
        <w:color w:val="7F7F7F" w:themeColor="text1" w:themeTint="80"/>
        <w:sz w:val="20"/>
        <w:szCs w:val="20"/>
      </w:rPr>
      <w:t>COD</w:t>
    </w:r>
    <w:r w:rsidRPr="001A6F01">
      <w:rPr>
        <w:rFonts w:ascii="Montserrat" w:hAnsi="Montserrat"/>
        <w:i/>
        <w:iCs/>
        <w:color w:val="7F7F7F" w:themeColor="text1" w:themeTint="80"/>
      </w:rPr>
      <w:t>.</w:t>
    </w:r>
    <w:r w:rsidR="00E50BF1">
      <w:rPr>
        <w:rFonts w:ascii="Montserrat" w:hAnsi="Montserrat"/>
        <w:i/>
        <w:iCs/>
        <w:color w:val="7F7F7F" w:themeColor="text1" w:themeTint="80"/>
        <w:sz w:val="20"/>
        <w:szCs w:val="20"/>
      </w:rPr>
      <w:t>LIVECU</w:t>
    </w:r>
    <w:r w:rsidR="0045278B" w:rsidRPr="0045278B">
      <w:rPr>
        <w:rFonts w:ascii="Montserrat" w:hAnsi="Montserrat"/>
        <w:i/>
        <w:iCs/>
        <w:color w:val="7F7F7F" w:themeColor="text1" w:themeTint="80"/>
        <w:sz w:val="20"/>
        <w:szCs w:val="20"/>
      </w:rPr>
      <w:t>DISC2026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668B1"/>
    <w:multiLevelType w:val="hybridMultilevel"/>
    <w:tmpl w:val="E99CA09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842110"/>
    <w:multiLevelType w:val="hybridMultilevel"/>
    <w:tmpl w:val="10F86D1E"/>
    <w:lvl w:ilvl="0" w:tplc="2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739598926">
    <w:abstractNumId w:val="0"/>
  </w:num>
  <w:num w:numId="2" w16cid:durableId="747116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95"/>
    <w:rsid w:val="001A6F01"/>
    <w:rsid w:val="002A3950"/>
    <w:rsid w:val="002D0E4D"/>
    <w:rsid w:val="003A02B0"/>
    <w:rsid w:val="003C7C91"/>
    <w:rsid w:val="0045278B"/>
    <w:rsid w:val="004713AE"/>
    <w:rsid w:val="005932CD"/>
    <w:rsid w:val="005C54EC"/>
    <w:rsid w:val="007D1DC3"/>
    <w:rsid w:val="007D5D95"/>
    <w:rsid w:val="009A3936"/>
    <w:rsid w:val="009D1EEF"/>
    <w:rsid w:val="009D641B"/>
    <w:rsid w:val="00C35102"/>
    <w:rsid w:val="00D539CE"/>
    <w:rsid w:val="00DF6BD9"/>
    <w:rsid w:val="00E22419"/>
    <w:rsid w:val="00E4336C"/>
    <w:rsid w:val="00E50BF1"/>
    <w:rsid w:val="00EF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FCB6DF"/>
  <w15:chartTrackingRefBased/>
  <w15:docId w15:val="{E0C4EA41-7CDC-4F64-92AB-38743CB0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D5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5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5D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5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5D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5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5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5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5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5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5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5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5D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5D9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5D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5D9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5D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5D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D5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D5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D5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D5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5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D5D9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D5D9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D5D9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5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5D9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D5D9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D5D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5D95"/>
  </w:style>
  <w:style w:type="paragraph" w:styleId="Piedepgina">
    <w:name w:val="footer"/>
    <w:basedOn w:val="Normal"/>
    <w:link w:val="PiedepginaCar"/>
    <w:uiPriority w:val="99"/>
    <w:unhideWhenUsed/>
    <w:rsid w:val="007D5D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5D95"/>
  </w:style>
  <w:style w:type="paragraph" w:styleId="Sinespaciado">
    <w:name w:val="No Spacing"/>
    <w:uiPriority w:val="1"/>
    <w:qFormat/>
    <w:rsid w:val="00E50B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1174</Words>
  <Characters>6308</Characters>
  <Application>Microsoft Office Word</Application>
  <DocSecurity>0</DocSecurity>
  <Lines>262</Lines>
  <Paragraphs>220</Paragraphs>
  <ScaleCrop>false</ScaleCrop>
  <Company/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Ariana Garcia Garcia Bedoya</dc:creator>
  <cp:keywords/>
  <dc:description/>
  <cp:lastModifiedBy>Katherinne Gonzales</cp:lastModifiedBy>
  <cp:revision>2</cp:revision>
  <dcterms:created xsi:type="dcterms:W3CDTF">2026-04-01T19:07:00Z</dcterms:created>
  <dcterms:modified xsi:type="dcterms:W3CDTF">2026-04-01T19:07:00Z</dcterms:modified>
</cp:coreProperties>
</file>