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E8E4AAD" w14:textId="77777777" w:rsidR="00DF6BD9" w:rsidRDefault="00DF6BD9"/>
    <w:p w14:paraId="54644083" w14:textId="77777777" w:rsidR="00E21E58" w:rsidRDefault="00E21E58"/>
    <w:p w14:paraId="1C5CB7E2" w14:textId="77777777" w:rsidR="00E21E58" w:rsidRPr="00C21363" w:rsidRDefault="00E21E58" w:rsidP="00E21E58">
      <w:pPr>
        <w:suppressAutoHyphens/>
        <w:spacing w:after="0" w:line="100" w:lineRule="atLeast"/>
        <w:jc w:val="center"/>
        <w:rPr>
          <w:rFonts w:ascii="Calibri" w:eastAsia="Calibri" w:hAnsi="Calibri" w:cs="Calibri"/>
          <w:b/>
          <w:color w:val="002060"/>
          <w:kern w:val="1"/>
          <w:sz w:val="40"/>
          <w:szCs w:val="24"/>
          <w:lang w:eastAsia="hi-IN" w:bidi="hi-IN"/>
        </w:rPr>
      </w:pPr>
      <w:r>
        <w:rPr>
          <w:rFonts w:ascii="Calibri" w:eastAsia="Calibri" w:hAnsi="Calibri" w:cs="Calibri"/>
          <w:b/>
          <w:color w:val="002060"/>
          <w:kern w:val="1"/>
          <w:sz w:val="44"/>
          <w:szCs w:val="24"/>
          <w:lang w:eastAsia="hi-IN" w:bidi="hi-IN"/>
        </w:rPr>
        <w:t>CARNAVAL DE RIO 2027</w:t>
      </w:r>
    </w:p>
    <w:p w14:paraId="2C0721B5" w14:textId="77777777" w:rsidR="00E21E58" w:rsidRDefault="00E21E58" w:rsidP="00E21E58">
      <w:pPr>
        <w:suppressAutoHyphens/>
        <w:spacing w:after="0" w:line="100" w:lineRule="atLeast"/>
        <w:ind w:left="-284"/>
        <w:rPr>
          <w:rFonts w:ascii="Calibri" w:hAnsi="Calibri" w:cs="Calibri"/>
          <w:b/>
          <w:bCs/>
          <w:noProof/>
          <w:color w:val="002060"/>
          <w:kern w:val="0"/>
          <w:sz w:val="32"/>
          <w:u w:val="single"/>
          <w14:ligatures w14:val="none"/>
        </w:rPr>
      </w:pPr>
    </w:p>
    <w:tbl>
      <w:tblPr>
        <w:tblW w:w="6941" w:type="dxa"/>
        <w:jc w:val="center"/>
        <w:tblCellMar>
          <w:left w:w="70" w:type="dxa"/>
          <w:right w:w="70" w:type="dxa"/>
        </w:tblCellMar>
        <w:tblLook w:val="04A0" w:firstRow="1" w:lastRow="0" w:firstColumn="1" w:lastColumn="0" w:noHBand="0" w:noVBand="1"/>
      </w:tblPr>
      <w:tblGrid>
        <w:gridCol w:w="1110"/>
        <w:gridCol w:w="1012"/>
        <w:gridCol w:w="18"/>
        <w:gridCol w:w="1399"/>
        <w:gridCol w:w="1559"/>
        <w:gridCol w:w="851"/>
        <w:gridCol w:w="992"/>
      </w:tblGrid>
      <w:tr w:rsidR="00E21E58" w:rsidRPr="009E6F8D" w14:paraId="407B2E42" w14:textId="77777777" w:rsidTr="004B3B2C">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28A4F6F8" w14:textId="77777777" w:rsidR="00E21E58" w:rsidRPr="009E6F8D" w:rsidRDefault="00E21E58"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5BA3563E" w14:textId="77777777" w:rsidR="00E21E58" w:rsidRPr="009E6F8D" w:rsidRDefault="00E21E58"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2958" w:type="dxa"/>
            <w:gridSpan w:val="2"/>
            <w:tcBorders>
              <w:top w:val="single" w:sz="4" w:space="0" w:color="DAEEF3"/>
              <w:left w:val="nil"/>
              <w:bottom w:val="single" w:sz="4" w:space="0" w:color="DAEEF3"/>
              <w:right w:val="single" w:sz="4" w:space="0" w:color="DAEEF3"/>
            </w:tcBorders>
            <w:shd w:val="clear" w:color="auto" w:fill="387025"/>
            <w:vAlign w:val="bottom"/>
            <w:hideMark/>
          </w:tcPr>
          <w:p w14:paraId="243073AC" w14:textId="77777777" w:rsidR="00E21E58" w:rsidRPr="009E6F8D" w:rsidRDefault="00E21E58"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851" w:type="dxa"/>
            <w:tcBorders>
              <w:top w:val="single" w:sz="4" w:space="0" w:color="DAEEF3"/>
              <w:left w:val="nil"/>
              <w:bottom w:val="single" w:sz="4" w:space="0" w:color="DAEEF3"/>
              <w:right w:val="single" w:sz="4" w:space="0" w:color="DAEEF3"/>
            </w:tcBorders>
            <w:shd w:val="clear" w:color="auto" w:fill="387025"/>
            <w:vAlign w:val="bottom"/>
            <w:hideMark/>
          </w:tcPr>
          <w:p w14:paraId="71D25D94" w14:textId="77777777" w:rsidR="00E21E58" w:rsidRPr="009E6F8D" w:rsidRDefault="00E21E58"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992" w:type="dxa"/>
            <w:tcBorders>
              <w:top w:val="single" w:sz="4" w:space="0" w:color="DAEEF3"/>
              <w:left w:val="nil"/>
              <w:bottom w:val="single" w:sz="4" w:space="0" w:color="DAEEF3"/>
              <w:right w:val="single" w:sz="4" w:space="0" w:color="DAEEF3"/>
            </w:tcBorders>
            <w:shd w:val="clear" w:color="auto" w:fill="387025"/>
            <w:vAlign w:val="bottom"/>
            <w:hideMark/>
          </w:tcPr>
          <w:p w14:paraId="2E5CFDA3" w14:textId="77777777" w:rsidR="00E21E58" w:rsidRPr="009E6F8D" w:rsidRDefault="00E21E58"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21E58" w:rsidRPr="009E6F8D" w14:paraId="63673A79" w14:textId="77777777" w:rsidTr="004B3B2C">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50AA5DDC"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05-FEB-27</w:t>
            </w:r>
          </w:p>
        </w:tc>
        <w:tc>
          <w:tcPr>
            <w:tcW w:w="1012" w:type="dxa"/>
            <w:tcBorders>
              <w:top w:val="nil"/>
              <w:left w:val="nil"/>
              <w:bottom w:val="single" w:sz="4" w:space="0" w:color="DAEEF3"/>
              <w:right w:val="single" w:sz="4" w:space="0" w:color="DAEEF3"/>
            </w:tcBorders>
            <w:vAlign w:val="bottom"/>
            <w:hideMark/>
          </w:tcPr>
          <w:p w14:paraId="32DFB07E"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LA-2414</w:t>
            </w:r>
          </w:p>
        </w:tc>
        <w:tc>
          <w:tcPr>
            <w:tcW w:w="1417" w:type="dxa"/>
            <w:gridSpan w:val="2"/>
            <w:tcBorders>
              <w:top w:val="nil"/>
              <w:left w:val="nil"/>
              <w:bottom w:val="single" w:sz="4" w:space="0" w:color="DAEEF3"/>
              <w:right w:val="single" w:sz="4" w:space="0" w:color="DAEEF3"/>
            </w:tcBorders>
            <w:vAlign w:val="bottom"/>
            <w:hideMark/>
          </w:tcPr>
          <w:p w14:paraId="4A829702"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559" w:type="dxa"/>
            <w:tcBorders>
              <w:top w:val="nil"/>
              <w:left w:val="nil"/>
              <w:bottom w:val="single" w:sz="4" w:space="0" w:color="DAEEF3"/>
              <w:right w:val="single" w:sz="4" w:space="0" w:color="DAEEF3"/>
            </w:tcBorders>
            <w:vAlign w:val="bottom"/>
            <w:hideMark/>
          </w:tcPr>
          <w:p w14:paraId="0EE7FB46"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RIO (GIG)</w:t>
            </w:r>
          </w:p>
        </w:tc>
        <w:tc>
          <w:tcPr>
            <w:tcW w:w="851" w:type="dxa"/>
            <w:tcBorders>
              <w:top w:val="nil"/>
              <w:left w:val="nil"/>
              <w:bottom w:val="single" w:sz="4" w:space="0" w:color="DAEEF3"/>
              <w:right w:val="single" w:sz="4" w:space="0" w:color="DAEEF3"/>
            </w:tcBorders>
            <w:vAlign w:val="bottom"/>
            <w:hideMark/>
          </w:tcPr>
          <w:p w14:paraId="749F7435"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09:25</w:t>
            </w:r>
          </w:p>
        </w:tc>
        <w:tc>
          <w:tcPr>
            <w:tcW w:w="992" w:type="dxa"/>
            <w:tcBorders>
              <w:top w:val="nil"/>
              <w:left w:val="nil"/>
              <w:bottom w:val="single" w:sz="4" w:space="0" w:color="DAEEF3"/>
              <w:right w:val="single" w:sz="4" w:space="0" w:color="DAEEF3"/>
            </w:tcBorders>
            <w:vAlign w:val="bottom"/>
            <w:hideMark/>
          </w:tcPr>
          <w:p w14:paraId="243A15E8"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16:30</w:t>
            </w:r>
          </w:p>
        </w:tc>
      </w:tr>
      <w:tr w:rsidR="00E21E58" w:rsidRPr="009E6F8D" w14:paraId="36970ACB" w14:textId="77777777" w:rsidTr="004B3B2C">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0A3B21F5"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09-FEB-27</w:t>
            </w:r>
          </w:p>
        </w:tc>
        <w:tc>
          <w:tcPr>
            <w:tcW w:w="1012" w:type="dxa"/>
            <w:tcBorders>
              <w:top w:val="nil"/>
              <w:left w:val="nil"/>
              <w:bottom w:val="single" w:sz="4" w:space="0" w:color="DAEEF3"/>
              <w:right w:val="single" w:sz="4" w:space="0" w:color="DAEEF3"/>
            </w:tcBorders>
            <w:vAlign w:val="bottom"/>
            <w:hideMark/>
          </w:tcPr>
          <w:p w14:paraId="199259FF"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LA-2415</w:t>
            </w:r>
          </w:p>
        </w:tc>
        <w:tc>
          <w:tcPr>
            <w:tcW w:w="1417" w:type="dxa"/>
            <w:gridSpan w:val="2"/>
            <w:tcBorders>
              <w:top w:val="nil"/>
              <w:left w:val="nil"/>
              <w:bottom w:val="single" w:sz="4" w:space="0" w:color="DAEEF3"/>
              <w:right w:val="single" w:sz="4" w:space="0" w:color="DAEEF3"/>
            </w:tcBorders>
            <w:vAlign w:val="bottom"/>
            <w:hideMark/>
          </w:tcPr>
          <w:p w14:paraId="1E9342A3"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RIO (GIG)</w:t>
            </w:r>
          </w:p>
        </w:tc>
        <w:tc>
          <w:tcPr>
            <w:tcW w:w="1559" w:type="dxa"/>
            <w:tcBorders>
              <w:top w:val="nil"/>
              <w:left w:val="nil"/>
              <w:bottom w:val="single" w:sz="4" w:space="0" w:color="DAEEF3"/>
              <w:right w:val="single" w:sz="4" w:space="0" w:color="DAEEF3"/>
            </w:tcBorders>
            <w:vAlign w:val="bottom"/>
            <w:hideMark/>
          </w:tcPr>
          <w:p w14:paraId="12702722"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851" w:type="dxa"/>
            <w:tcBorders>
              <w:top w:val="nil"/>
              <w:left w:val="nil"/>
              <w:bottom w:val="single" w:sz="4" w:space="0" w:color="DAEEF3"/>
              <w:right w:val="single" w:sz="4" w:space="0" w:color="DAEEF3"/>
            </w:tcBorders>
            <w:vAlign w:val="bottom"/>
            <w:hideMark/>
          </w:tcPr>
          <w:p w14:paraId="7399F480"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17:20</w:t>
            </w:r>
          </w:p>
        </w:tc>
        <w:tc>
          <w:tcPr>
            <w:tcW w:w="992" w:type="dxa"/>
            <w:tcBorders>
              <w:top w:val="nil"/>
              <w:left w:val="nil"/>
              <w:bottom w:val="single" w:sz="4" w:space="0" w:color="DAEEF3"/>
              <w:right w:val="single" w:sz="4" w:space="0" w:color="DAEEF3"/>
            </w:tcBorders>
            <w:vAlign w:val="bottom"/>
            <w:hideMark/>
          </w:tcPr>
          <w:p w14:paraId="7445D8B2"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21:10</w:t>
            </w:r>
          </w:p>
        </w:tc>
      </w:tr>
    </w:tbl>
    <w:p w14:paraId="5B85D766" w14:textId="77777777" w:rsidR="00E21E58" w:rsidRDefault="00E21E58" w:rsidP="00E21E58">
      <w:pPr>
        <w:suppressAutoHyphens/>
        <w:spacing w:after="0" w:line="100" w:lineRule="atLeast"/>
        <w:ind w:left="-284"/>
        <w:rPr>
          <w:rFonts w:ascii="Calibri" w:hAnsi="Calibri" w:cs="Calibri"/>
          <w:b/>
          <w:bCs/>
          <w:noProof/>
          <w:color w:val="002060"/>
          <w:kern w:val="0"/>
          <w:sz w:val="32"/>
          <w:u w:val="single"/>
          <w14:ligatures w14:val="none"/>
        </w:rPr>
      </w:pPr>
    </w:p>
    <w:p w14:paraId="34504613" w14:textId="77777777" w:rsidR="006B4F36" w:rsidRDefault="006B4F36" w:rsidP="00E21E58">
      <w:pPr>
        <w:suppressAutoHyphens/>
        <w:spacing w:after="0" w:line="100" w:lineRule="atLeast"/>
        <w:ind w:left="-284"/>
        <w:rPr>
          <w:rFonts w:ascii="Calibri" w:hAnsi="Calibri" w:cs="Calibri"/>
          <w:b/>
          <w:bCs/>
          <w:noProof/>
          <w:color w:val="002060"/>
          <w:kern w:val="0"/>
          <w:sz w:val="32"/>
          <w:u w:val="single"/>
          <w14:ligatures w14:val="none"/>
        </w:rPr>
      </w:pPr>
    </w:p>
    <w:p w14:paraId="38A55319" w14:textId="280DCBCD" w:rsidR="00E21E58" w:rsidRDefault="00E21E58" w:rsidP="00E21E58">
      <w:pPr>
        <w:suppressAutoHyphens/>
        <w:spacing w:after="0" w:line="100" w:lineRule="atLeast"/>
        <w:ind w:left="-284"/>
        <w:rPr>
          <w:rFonts w:ascii="Calibri" w:hAnsi="Calibri" w:cs="Calibri"/>
          <w:b/>
          <w:bCs/>
          <w:noProof/>
          <w:color w:val="002060"/>
          <w:kern w:val="0"/>
          <w:sz w:val="32"/>
          <w:u w:val="single"/>
          <w14:ligatures w14:val="none"/>
        </w:rPr>
      </w:pPr>
      <w:r>
        <w:rPr>
          <w:rFonts w:ascii="Calibri" w:hAnsi="Calibri" w:cs="Calibri"/>
          <w:b/>
          <w:bCs/>
          <w:noProof/>
          <w:color w:val="002060"/>
          <w:kern w:val="0"/>
          <w:sz w:val="32"/>
          <w:u w:val="single"/>
          <w14:ligatures w14:val="none"/>
        </w:rPr>
        <w:t>RIO DE JANEIRO – 04 NOCHES – LATAM</w:t>
      </w:r>
    </w:p>
    <w:p w14:paraId="3971C744" w14:textId="77777777" w:rsidR="00E21E58" w:rsidRPr="00DA4610" w:rsidRDefault="00E21E58" w:rsidP="00E21E58">
      <w:pPr>
        <w:suppressAutoHyphens/>
        <w:spacing w:after="0" w:line="100" w:lineRule="atLeast"/>
        <w:ind w:left="-284"/>
        <w:rPr>
          <w:rFonts w:ascii="Calibri" w:hAnsi="Calibri" w:cs="Calibri"/>
          <w:b/>
          <w:bCs/>
          <w:noProof/>
          <w:color w:val="002060"/>
          <w:kern w:val="0"/>
          <w:sz w:val="10"/>
          <w:szCs w:val="4"/>
          <w:u w:val="single"/>
          <w14:ligatures w14:val="none"/>
        </w:rPr>
      </w:pPr>
    </w:p>
    <w:p w14:paraId="5CF645BB" w14:textId="77777777" w:rsidR="00E21E58" w:rsidRDefault="00E21E58" w:rsidP="00E21E58">
      <w:pPr>
        <w:suppressAutoHyphens/>
        <w:spacing w:after="0" w:line="100" w:lineRule="atLeast"/>
        <w:ind w:left="-284"/>
        <w:rPr>
          <w:rFonts w:ascii="Calibri" w:eastAsia="Calibri" w:hAnsi="Calibri"/>
          <w:b/>
          <w:bCs/>
          <w:noProof/>
          <w:color w:val="002060"/>
          <w:kern w:val="1"/>
          <w:sz w:val="21"/>
          <w:szCs w:val="21"/>
          <w:lang w:eastAsia="hi-IN" w:bidi="hi-IN"/>
        </w:rPr>
      </w:pPr>
    </w:p>
    <w:p w14:paraId="6EDE0274" w14:textId="77777777" w:rsidR="00E21E58" w:rsidRDefault="00E21E58" w:rsidP="00E21E58">
      <w:pPr>
        <w:suppressAutoHyphens/>
        <w:spacing w:after="0" w:line="100" w:lineRule="atLeast"/>
        <w:ind w:left="-284"/>
        <w:rPr>
          <w:rFonts w:ascii="Calibri" w:eastAsia="Calibri" w:hAnsi="Calibri"/>
          <w:b/>
          <w:bCs/>
          <w:noProof/>
          <w:color w:val="002060"/>
          <w:kern w:val="1"/>
          <w:sz w:val="21"/>
          <w:szCs w:val="21"/>
          <w:lang w:eastAsia="hi-IN" w:bidi="hi-IN"/>
        </w:rPr>
      </w:pPr>
      <w:r w:rsidRPr="00E11279">
        <w:rPr>
          <w:rFonts w:ascii="Calibri" w:eastAsia="Calibri" w:hAnsi="Calibri"/>
          <w:b/>
          <w:bCs/>
          <w:noProof/>
          <w:color w:val="002060"/>
          <w:kern w:val="1"/>
          <w:sz w:val="21"/>
          <w:szCs w:val="21"/>
          <w:lang w:eastAsia="hi-IN" w:bidi="hi-IN"/>
        </w:rPr>
        <w:t>INCLUYE:</w:t>
      </w:r>
    </w:p>
    <w:p w14:paraId="56110F14" w14:textId="77777777" w:rsidR="00E21E58" w:rsidRPr="00E11279" w:rsidRDefault="00E21E58" w:rsidP="00E21E58">
      <w:pPr>
        <w:suppressAutoHyphens/>
        <w:spacing w:after="0" w:line="100" w:lineRule="atLeast"/>
        <w:ind w:left="-284"/>
        <w:rPr>
          <w:rFonts w:ascii="Calibri" w:eastAsia="Calibri" w:hAnsi="Calibri"/>
          <w:b/>
          <w:bCs/>
          <w:noProof/>
          <w:color w:val="002060"/>
          <w:kern w:val="1"/>
          <w:sz w:val="21"/>
          <w:szCs w:val="21"/>
          <w:lang w:eastAsia="hi-IN" w:bidi="hi-IN"/>
        </w:rPr>
      </w:pPr>
    </w:p>
    <w:p w14:paraId="677C64AE" w14:textId="77777777" w:rsidR="00E21E58"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Pr>
          <w:rFonts w:ascii="Calibri" w:eastAsia="Calibri" w:hAnsi="Calibri"/>
          <w:b/>
          <w:bCs/>
          <w:noProof/>
          <w:color w:val="002060"/>
          <w:kern w:val="1"/>
          <w:sz w:val="21"/>
          <w:szCs w:val="21"/>
          <w:lang w:eastAsia="hi-IN" w:bidi="hi-IN"/>
        </w:rPr>
        <w:t>Boleto aéreo Lima/Rio/Lima vía Latam Airlines (01 artículo personal de 10kg + 01 carry on de 12Kg)</w:t>
      </w:r>
    </w:p>
    <w:p w14:paraId="2A2F4F10" w14:textId="77777777" w:rsidR="00E21E58"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Pr>
          <w:rFonts w:ascii="Calibri" w:eastAsia="Calibri" w:hAnsi="Calibri"/>
          <w:b/>
          <w:bCs/>
          <w:color w:val="002060"/>
          <w:kern w:val="1"/>
          <w:sz w:val="21"/>
          <w:szCs w:val="21"/>
          <w:lang w:eastAsia="es-PE" w:bidi="hi-IN"/>
        </w:rPr>
        <w:t>Traslados in/out aeropuerto GIG en servicio regular</w:t>
      </w:r>
    </w:p>
    <w:p w14:paraId="73F8E935" w14:textId="77777777" w:rsidR="00E21E58" w:rsidRPr="00E11279"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E11279">
        <w:rPr>
          <w:rFonts w:ascii="Calibri" w:eastAsia="Calibri" w:hAnsi="Calibri"/>
          <w:b/>
          <w:bCs/>
          <w:color w:val="002060"/>
          <w:kern w:val="1"/>
          <w:sz w:val="21"/>
          <w:szCs w:val="21"/>
          <w:lang w:eastAsia="es-PE" w:bidi="hi-IN"/>
        </w:rPr>
        <w:t>0</w:t>
      </w:r>
      <w:r>
        <w:rPr>
          <w:rFonts w:ascii="Calibri" w:eastAsia="Calibri" w:hAnsi="Calibri"/>
          <w:b/>
          <w:bCs/>
          <w:color w:val="002060"/>
          <w:kern w:val="1"/>
          <w:sz w:val="21"/>
          <w:szCs w:val="21"/>
          <w:lang w:eastAsia="es-PE" w:bidi="hi-IN"/>
        </w:rPr>
        <w:t>4</w:t>
      </w:r>
      <w:r w:rsidRPr="00E11279">
        <w:rPr>
          <w:rFonts w:ascii="Calibri" w:eastAsia="Calibri" w:hAnsi="Calibri"/>
          <w:b/>
          <w:bCs/>
          <w:color w:val="002060"/>
          <w:kern w:val="1"/>
          <w:sz w:val="21"/>
          <w:szCs w:val="21"/>
          <w:lang w:eastAsia="es-PE" w:bidi="hi-IN"/>
        </w:rPr>
        <w:t xml:space="preserve"> noches de alojamiento en Hotel seleccionado</w:t>
      </w:r>
      <w:r>
        <w:rPr>
          <w:rFonts w:ascii="Calibri" w:eastAsia="Calibri" w:hAnsi="Calibri"/>
          <w:b/>
          <w:bCs/>
          <w:color w:val="002060"/>
          <w:kern w:val="1"/>
          <w:sz w:val="21"/>
          <w:szCs w:val="21"/>
          <w:lang w:eastAsia="es-PE" w:bidi="hi-IN"/>
        </w:rPr>
        <w:t xml:space="preserve"> con Desayuno</w:t>
      </w:r>
    </w:p>
    <w:p w14:paraId="2F1792A3" w14:textId="20FDC0AF" w:rsidR="00E21E58" w:rsidRPr="00DA4610"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DA4610">
        <w:rPr>
          <w:rFonts w:ascii="Calibri" w:eastAsia="Calibri" w:hAnsi="Calibri"/>
          <w:b/>
          <w:bCs/>
          <w:noProof/>
          <w:color w:val="002060"/>
          <w:kern w:val="1"/>
          <w:sz w:val="21"/>
          <w:szCs w:val="21"/>
          <w:lang w:eastAsia="hi-IN" w:bidi="hi-IN"/>
        </w:rPr>
        <w:t xml:space="preserve">Traslados hotel / </w:t>
      </w:r>
      <w:r>
        <w:rPr>
          <w:rFonts w:ascii="Calibri" w:eastAsia="Calibri" w:hAnsi="Calibri"/>
          <w:b/>
          <w:bCs/>
          <w:noProof/>
          <w:color w:val="002060"/>
          <w:kern w:val="1"/>
          <w:sz w:val="21"/>
          <w:szCs w:val="21"/>
          <w:lang w:eastAsia="hi-IN" w:bidi="hi-IN"/>
        </w:rPr>
        <w:t>sambódromo</w:t>
      </w:r>
      <w:r w:rsidRPr="00DA4610">
        <w:rPr>
          <w:rFonts w:ascii="Calibri" w:eastAsia="Calibri" w:hAnsi="Calibri"/>
          <w:b/>
          <w:bCs/>
          <w:noProof/>
          <w:color w:val="002060"/>
          <w:kern w:val="1"/>
          <w:sz w:val="21"/>
          <w:szCs w:val="21"/>
          <w:lang w:eastAsia="hi-IN" w:bidi="hi-IN"/>
        </w:rPr>
        <w:t xml:space="preserve"> / hotel en </w:t>
      </w:r>
      <w:r>
        <w:rPr>
          <w:rFonts w:ascii="Calibri" w:eastAsia="Calibri" w:hAnsi="Calibri"/>
          <w:b/>
          <w:bCs/>
          <w:noProof/>
          <w:color w:val="002060"/>
          <w:kern w:val="1"/>
          <w:sz w:val="21"/>
          <w:szCs w:val="21"/>
          <w:lang w:eastAsia="hi-IN" w:bidi="hi-IN"/>
        </w:rPr>
        <w:t xml:space="preserve">servicio </w:t>
      </w:r>
      <w:r w:rsidRPr="00DA4610">
        <w:rPr>
          <w:rFonts w:ascii="Calibri" w:eastAsia="Calibri" w:hAnsi="Calibri"/>
          <w:b/>
          <w:bCs/>
          <w:noProof/>
          <w:color w:val="002060"/>
          <w:kern w:val="1"/>
          <w:sz w:val="21"/>
          <w:szCs w:val="21"/>
          <w:lang w:eastAsia="hi-IN" w:bidi="hi-IN"/>
        </w:rPr>
        <w:t>regular (</w:t>
      </w:r>
      <w:r>
        <w:rPr>
          <w:rFonts w:ascii="Calibri" w:eastAsia="Calibri" w:hAnsi="Calibri"/>
          <w:b/>
          <w:bCs/>
          <w:noProof/>
          <w:color w:val="002060"/>
          <w:kern w:val="1"/>
          <w:sz w:val="21"/>
          <w:szCs w:val="21"/>
          <w:lang w:eastAsia="hi-IN" w:bidi="hi-IN"/>
        </w:rPr>
        <w:t>válido para el 06 febrero 2027</w:t>
      </w:r>
      <w:r w:rsidRPr="00DA4610">
        <w:rPr>
          <w:rFonts w:ascii="Calibri" w:eastAsia="Calibri" w:hAnsi="Calibri"/>
          <w:b/>
          <w:bCs/>
          <w:noProof/>
          <w:color w:val="002060"/>
          <w:kern w:val="1"/>
          <w:sz w:val="21"/>
          <w:szCs w:val="21"/>
          <w:lang w:eastAsia="hi-IN" w:bidi="hi-IN"/>
        </w:rPr>
        <w:t>)</w:t>
      </w:r>
      <w:r>
        <w:rPr>
          <w:rFonts w:ascii="Calibri" w:eastAsia="Calibri" w:hAnsi="Calibri"/>
          <w:b/>
          <w:bCs/>
          <w:noProof/>
          <w:color w:val="002060"/>
          <w:kern w:val="1"/>
          <w:sz w:val="21"/>
          <w:szCs w:val="21"/>
          <w:lang w:eastAsia="hi-IN" w:bidi="hi-IN"/>
        </w:rPr>
        <w:t xml:space="preserve"> </w:t>
      </w:r>
    </w:p>
    <w:p w14:paraId="36613EC6" w14:textId="41D5C254" w:rsidR="00E21E58"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7A5A89">
        <w:rPr>
          <w:rFonts w:ascii="Calibri" w:eastAsia="Calibri" w:hAnsi="Calibri"/>
          <w:b/>
          <w:bCs/>
          <w:noProof/>
          <w:color w:val="002060"/>
          <w:kern w:val="1"/>
          <w:sz w:val="21"/>
          <w:szCs w:val="21"/>
          <w:lang w:eastAsia="hi-IN" w:bidi="hi-IN"/>
        </w:rPr>
        <w:t>01 entrada por persona en Grada Sector 09 al Carnaval de Rio de Janeiro (válido para el</w:t>
      </w:r>
      <w:r w:rsidR="0046323F">
        <w:rPr>
          <w:rFonts w:ascii="Calibri" w:eastAsia="Calibri" w:hAnsi="Calibri"/>
          <w:b/>
          <w:bCs/>
          <w:noProof/>
          <w:color w:val="002060"/>
          <w:kern w:val="1"/>
          <w:sz w:val="21"/>
          <w:szCs w:val="21"/>
          <w:lang w:eastAsia="hi-IN" w:bidi="hi-IN"/>
        </w:rPr>
        <w:t xml:space="preserve"> </w:t>
      </w:r>
      <w:r w:rsidRPr="007A5A89">
        <w:rPr>
          <w:rFonts w:ascii="Calibri" w:eastAsia="Calibri" w:hAnsi="Calibri"/>
          <w:b/>
          <w:bCs/>
          <w:noProof/>
          <w:color w:val="002060"/>
          <w:kern w:val="1"/>
          <w:sz w:val="21"/>
          <w:szCs w:val="21"/>
          <w:lang w:eastAsia="hi-IN" w:bidi="hi-IN"/>
        </w:rPr>
        <w:t>06 de Febrero de 2027)</w:t>
      </w:r>
    </w:p>
    <w:p w14:paraId="4BB1F750" w14:textId="77777777" w:rsidR="00E21E58"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E11279">
        <w:rPr>
          <w:rFonts w:ascii="Calibri" w:eastAsia="Calibri" w:hAnsi="Calibri"/>
          <w:b/>
          <w:bCs/>
          <w:color w:val="002060"/>
          <w:kern w:val="1"/>
          <w:sz w:val="21"/>
          <w:szCs w:val="21"/>
          <w:lang w:eastAsia="es-PE" w:bidi="hi-IN"/>
        </w:rPr>
        <w:t>Tarjeta de asistencia por 0</w:t>
      </w:r>
      <w:r>
        <w:rPr>
          <w:rFonts w:ascii="Calibri" w:eastAsia="Calibri" w:hAnsi="Calibri"/>
          <w:b/>
          <w:bCs/>
          <w:color w:val="002060"/>
          <w:kern w:val="1"/>
          <w:sz w:val="21"/>
          <w:szCs w:val="21"/>
          <w:lang w:eastAsia="es-PE" w:bidi="hi-IN"/>
        </w:rPr>
        <w:t>5</w:t>
      </w:r>
      <w:r w:rsidRPr="00E11279">
        <w:rPr>
          <w:rFonts w:ascii="Calibri" w:eastAsia="Calibri" w:hAnsi="Calibri"/>
          <w:b/>
          <w:bCs/>
          <w:color w:val="002060"/>
          <w:kern w:val="1"/>
          <w:sz w:val="21"/>
          <w:szCs w:val="21"/>
          <w:lang w:eastAsia="es-PE" w:bidi="hi-IN"/>
        </w:rPr>
        <w:t xml:space="preserve"> días</w:t>
      </w:r>
    </w:p>
    <w:p w14:paraId="0569998C" w14:textId="77777777" w:rsidR="00E21E58" w:rsidRPr="0048414C" w:rsidRDefault="00E21E58" w:rsidP="00E21E58">
      <w:pPr>
        <w:suppressAutoHyphens/>
        <w:spacing w:after="0" w:line="100" w:lineRule="atLeast"/>
        <w:ind w:left="142" w:right="-1135"/>
        <w:rPr>
          <w:rFonts w:ascii="Calibri" w:eastAsia="Calibri" w:hAnsi="Calibri"/>
          <w:b/>
          <w:bCs/>
          <w:noProof/>
          <w:color w:val="002060"/>
          <w:kern w:val="1"/>
          <w:sz w:val="21"/>
          <w:szCs w:val="21"/>
          <w:lang w:eastAsia="hi-IN" w:bidi="hi-IN"/>
        </w:rPr>
      </w:pPr>
    </w:p>
    <w:p w14:paraId="3F344F66" w14:textId="77777777" w:rsidR="00E21E58" w:rsidRPr="00E11279" w:rsidRDefault="00E21E58" w:rsidP="00E21E58">
      <w:pPr>
        <w:suppressAutoHyphens/>
        <w:spacing w:after="0" w:line="100" w:lineRule="atLeast"/>
        <w:rPr>
          <w:rFonts w:ascii="Calibri" w:eastAsia="Calibri" w:hAnsi="Calibri" w:cs="Calibri"/>
          <w:noProof/>
          <w:kern w:val="1"/>
          <w:szCs w:val="20"/>
          <w:lang w:eastAsia="hi-IN" w:bidi="hi-IN"/>
        </w:rPr>
      </w:pPr>
    </w:p>
    <w:p w14:paraId="54D6D717" w14:textId="77777777" w:rsidR="00E21E58" w:rsidRDefault="00E21E58" w:rsidP="00E21E58">
      <w:pPr>
        <w:autoSpaceDE w:val="0"/>
        <w:autoSpaceDN w:val="0"/>
        <w:adjustRightInd w:val="0"/>
        <w:spacing w:line="240" w:lineRule="auto"/>
        <w:ind w:left="-284"/>
        <w:rPr>
          <w:rFonts w:ascii="Calibri" w:hAnsi="Calibri" w:cs="Calibri"/>
          <w:b/>
          <w:noProof/>
          <w:color w:val="002060"/>
          <w:kern w:val="0"/>
          <w:szCs w:val="20"/>
          <w:u w:val="single"/>
          <w14:ligatures w14:val="none"/>
        </w:rPr>
      </w:pPr>
      <w:r w:rsidRPr="00E11279">
        <w:rPr>
          <w:rFonts w:ascii="Calibri" w:hAnsi="Calibri" w:cs="Calibri"/>
          <w:b/>
          <w:noProof/>
          <w:color w:val="002060"/>
          <w:kern w:val="0"/>
          <w:szCs w:val="20"/>
          <w:u w:val="single"/>
          <w14:ligatures w14:val="none"/>
        </w:rPr>
        <w:t>TARIFAS POR PERSONA EN DOLARES AMERICANOS DESDE:</w:t>
      </w:r>
    </w:p>
    <w:p w14:paraId="525A6916" w14:textId="77777777" w:rsidR="006B4F36" w:rsidRDefault="006B4F36" w:rsidP="00E21E58">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5000" w:type="pct"/>
        <w:tblCellMar>
          <w:left w:w="70" w:type="dxa"/>
          <w:right w:w="70" w:type="dxa"/>
        </w:tblCellMar>
        <w:tblLook w:val="04A0" w:firstRow="1" w:lastRow="0" w:firstColumn="1" w:lastColumn="0" w:noHBand="0" w:noVBand="1"/>
      </w:tblPr>
      <w:tblGrid>
        <w:gridCol w:w="3993"/>
        <w:gridCol w:w="1111"/>
        <w:gridCol w:w="1145"/>
        <w:gridCol w:w="1111"/>
        <w:gridCol w:w="1145"/>
        <w:gridCol w:w="1111"/>
        <w:gridCol w:w="850"/>
      </w:tblGrid>
      <w:tr w:rsidR="00D51ABA" w:rsidRPr="00D51ABA" w14:paraId="7C68569F" w14:textId="77777777" w:rsidTr="006B4F36">
        <w:trPr>
          <w:trHeight w:val="300"/>
        </w:trPr>
        <w:tc>
          <w:tcPr>
            <w:tcW w:w="5000" w:type="pct"/>
            <w:gridSpan w:val="7"/>
            <w:tcBorders>
              <w:top w:val="single" w:sz="4" w:space="0" w:color="385724"/>
              <w:left w:val="nil"/>
              <w:bottom w:val="nil"/>
              <w:right w:val="nil"/>
            </w:tcBorders>
            <w:shd w:val="clear" w:color="000000" w:fill="385724"/>
            <w:noWrap/>
            <w:vAlign w:val="center"/>
            <w:hideMark/>
          </w:tcPr>
          <w:p w14:paraId="74E7D1CB" w14:textId="77777777" w:rsidR="00D51ABA" w:rsidRPr="00D51ABA" w:rsidRDefault="00D51ABA" w:rsidP="00D51ABA">
            <w:pPr>
              <w:spacing w:after="0" w:line="240" w:lineRule="auto"/>
              <w:jc w:val="center"/>
              <w:rPr>
                <w:rFonts w:ascii="Calibri" w:eastAsia="Times New Roman" w:hAnsi="Calibri" w:cs="Calibri"/>
                <w:b/>
                <w:bCs/>
                <w:color w:val="FFFFFF"/>
                <w:kern w:val="0"/>
                <w:sz w:val="23"/>
                <w:szCs w:val="23"/>
                <w:lang w:eastAsia="es-PE"/>
                <w14:ligatures w14:val="none"/>
              </w:rPr>
            </w:pPr>
            <w:r w:rsidRPr="00D51ABA">
              <w:rPr>
                <w:rFonts w:ascii="Calibri" w:eastAsia="Times New Roman" w:hAnsi="Calibri" w:cs="Calibri"/>
                <w:b/>
                <w:bCs/>
                <w:color w:val="FFFFFF"/>
                <w:kern w:val="0"/>
                <w:sz w:val="23"/>
                <w:szCs w:val="23"/>
                <w:lang w:eastAsia="es-PE"/>
                <w14:ligatures w14:val="none"/>
              </w:rPr>
              <w:t>WINDSOR FLORIDA - FLAMENGO</w:t>
            </w:r>
          </w:p>
        </w:tc>
      </w:tr>
      <w:tr w:rsidR="00D51ABA" w:rsidRPr="00D51ABA" w14:paraId="4F33F821" w14:textId="77777777" w:rsidTr="006B4F36">
        <w:trPr>
          <w:trHeight w:val="300"/>
        </w:trPr>
        <w:tc>
          <w:tcPr>
            <w:tcW w:w="5000" w:type="pct"/>
            <w:gridSpan w:val="7"/>
            <w:tcBorders>
              <w:top w:val="nil"/>
              <w:left w:val="nil"/>
              <w:bottom w:val="single" w:sz="4" w:space="0" w:color="385724"/>
              <w:right w:val="nil"/>
            </w:tcBorders>
            <w:shd w:val="clear" w:color="000000" w:fill="385724"/>
            <w:noWrap/>
            <w:vAlign w:val="center"/>
            <w:hideMark/>
          </w:tcPr>
          <w:p w14:paraId="49D017F5" w14:textId="3C14FD54" w:rsidR="00D51ABA" w:rsidRPr="00D51ABA" w:rsidRDefault="006B4F36" w:rsidP="00D51ABA">
            <w:pPr>
              <w:spacing w:after="0" w:line="240" w:lineRule="auto"/>
              <w:jc w:val="center"/>
              <w:rPr>
                <w:rFonts w:ascii="Calibri" w:eastAsia="Times New Roman" w:hAnsi="Calibri" w:cs="Calibri"/>
                <w:b/>
                <w:bCs/>
                <w:color w:val="FFFFFF"/>
                <w:kern w:val="0"/>
                <w:sz w:val="20"/>
                <w:szCs w:val="20"/>
                <w:lang w:eastAsia="es-PE"/>
                <w14:ligatures w14:val="none"/>
              </w:rPr>
            </w:pPr>
            <w:r w:rsidRPr="006B4F36">
              <w:rPr>
                <w:rFonts w:ascii="Calibri" w:eastAsia="Times New Roman" w:hAnsi="Calibri" w:cs="Calibri"/>
                <w:b/>
                <w:bCs/>
                <w:color w:val="FFFFFF"/>
                <w:kern w:val="0"/>
                <w:sz w:val="20"/>
                <w:szCs w:val="20"/>
                <w:lang w:eastAsia="es-PE"/>
                <w14:ligatures w14:val="none"/>
              </w:rPr>
              <w:t>Del 05 febrero al 09 febrero 2027</w:t>
            </w:r>
          </w:p>
        </w:tc>
      </w:tr>
      <w:tr w:rsidR="00D51ABA" w:rsidRPr="00D51ABA" w14:paraId="57F2C8A1" w14:textId="77777777" w:rsidTr="00292B4A">
        <w:trPr>
          <w:trHeight w:val="300"/>
        </w:trPr>
        <w:tc>
          <w:tcPr>
            <w:tcW w:w="1907" w:type="pct"/>
            <w:vMerge w:val="restart"/>
            <w:tcBorders>
              <w:top w:val="nil"/>
              <w:left w:val="nil"/>
              <w:bottom w:val="single" w:sz="4" w:space="0" w:color="C5E0B4"/>
              <w:right w:val="nil"/>
            </w:tcBorders>
            <w:shd w:val="clear" w:color="000000" w:fill="C5E0B4"/>
            <w:noWrap/>
            <w:vAlign w:val="center"/>
            <w:hideMark/>
          </w:tcPr>
          <w:p w14:paraId="17C2F9EF" w14:textId="77777777" w:rsidR="00D51ABA" w:rsidRPr="00D51ABA" w:rsidRDefault="00D51ABA" w:rsidP="00D51ABA">
            <w:pPr>
              <w:spacing w:after="0" w:line="240" w:lineRule="auto"/>
              <w:jc w:val="center"/>
              <w:rPr>
                <w:rFonts w:ascii="Calibri" w:eastAsia="Times New Roman" w:hAnsi="Calibri" w:cs="Calibri"/>
                <w:b/>
                <w:bCs/>
                <w:color w:val="002060"/>
                <w:kern w:val="0"/>
                <w:sz w:val="18"/>
                <w:szCs w:val="18"/>
                <w:lang w:eastAsia="es-PE"/>
                <w14:ligatures w14:val="none"/>
              </w:rPr>
            </w:pPr>
            <w:r w:rsidRPr="00D51ABA">
              <w:rPr>
                <w:rFonts w:ascii="Calibri" w:eastAsia="Times New Roman" w:hAnsi="Calibri" w:cs="Calibri"/>
                <w:b/>
                <w:bCs/>
                <w:color w:val="002060"/>
                <w:kern w:val="0"/>
                <w:sz w:val="18"/>
                <w:szCs w:val="18"/>
                <w:lang w:eastAsia="es-PE"/>
                <w14:ligatures w14:val="none"/>
              </w:rPr>
              <w:t> </w:t>
            </w:r>
          </w:p>
        </w:tc>
        <w:tc>
          <w:tcPr>
            <w:tcW w:w="1078" w:type="pct"/>
            <w:gridSpan w:val="2"/>
            <w:tcBorders>
              <w:top w:val="single" w:sz="4" w:space="0" w:color="385724"/>
              <w:left w:val="nil"/>
              <w:bottom w:val="nil"/>
              <w:right w:val="nil"/>
            </w:tcBorders>
            <w:shd w:val="clear" w:color="000000" w:fill="C5E0B4"/>
            <w:noWrap/>
            <w:vAlign w:val="center"/>
            <w:hideMark/>
          </w:tcPr>
          <w:p w14:paraId="2DFB078A" w14:textId="77777777" w:rsidR="00D51ABA" w:rsidRPr="00D51ABA" w:rsidRDefault="00D51ABA" w:rsidP="00D51ABA">
            <w:pPr>
              <w:spacing w:after="0" w:line="240" w:lineRule="auto"/>
              <w:jc w:val="center"/>
              <w:rPr>
                <w:rFonts w:ascii="Calibri" w:eastAsia="Times New Roman" w:hAnsi="Calibri" w:cs="Calibri"/>
                <w:b/>
                <w:bCs/>
                <w:color w:val="002060"/>
                <w:kern w:val="0"/>
                <w:sz w:val="19"/>
                <w:szCs w:val="19"/>
                <w:lang w:eastAsia="es-PE"/>
                <w14:ligatures w14:val="none"/>
              </w:rPr>
            </w:pPr>
            <w:r w:rsidRPr="00D51ABA">
              <w:rPr>
                <w:rFonts w:ascii="Calibri" w:eastAsia="Times New Roman" w:hAnsi="Calibri" w:cs="Calibri"/>
                <w:b/>
                <w:bCs/>
                <w:color w:val="002060"/>
                <w:kern w:val="0"/>
                <w:sz w:val="19"/>
                <w:szCs w:val="19"/>
                <w:lang w:eastAsia="es-PE"/>
                <w14:ligatures w14:val="none"/>
              </w:rPr>
              <w:t>SIMPLE</w:t>
            </w:r>
          </w:p>
        </w:tc>
        <w:tc>
          <w:tcPr>
            <w:tcW w:w="1078" w:type="pct"/>
            <w:gridSpan w:val="2"/>
            <w:tcBorders>
              <w:top w:val="single" w:sz="4" w:space="0" w:color="385724"/>
              <w:left w:val="nil"/>
              <w:bottom w:val="nil"/>
              <w:right w:val="nil"/>
            </w:tcBorders>
            <w:shd w:val="clear" w:color="000000" w:fill="C5E0B4"/>
            <w:noWrap/>
            <w:vAlign w:val="center"/>
            <w:hideMark/>
          </w:tcPr>
          <w:p w14:paraId="125CF813" w14:textId="77777777" w:rsidR="00D51ABA" w:rsidRPr="00D51ABA" w:rsidRDefault="00D51ABA" w:rsidP="00D51ABA">
            <w:pPr>
              <w:spacing w:after="0" w:line="240" w:lineRule="auto"/>
              <w:jc w:val="center"/>
              <w:rPr>
                <w:rFonts w:ascii="Calibri" w:eastAsia="Times New Roman" w:hAnsi="Calibri" w:cs="Calibri"/>
                <w:b/>
                <w:bCs/>
                <w:color w:val="002060"/>
                <w:kern w:val="0"/>
                <w:sz w:val="19"/>
                <w:szCs w:val="19"/>
                <w:lang w:eastAsia="es-PE"/>
                <w14:ligatures w14:val="none"/>
              </w:rPr>
            </w:pPr>
            <w:r w:rsidRPr="00D51ABA">
              <w:rPr>
                <w:rFonts w:ascii="Calibri" w:eastAsia="Times New Roman" w:hAnsi="Calibri" w:cs="Calibri"/>
                <w:b/>
                <w:bCs/>
                <w:color w:val="002060"/>
                <w:kern w:val="0"/>
                <w:sz w:val="19"/>
                <w:szCs w:val="19"/>
                <w:lang w:eastAsia="es-PE"/>
                <w14:ligatures w14:val="none"/>
              </w:rPr>
              <w:t>DOBLE</w:t>
            </w:r>
          </w:p>
        </w:tc>
        <w:tc>
          <w:tcPr>
            <w:tcW w:w="938" w:type="pct"/>
            <w:gridSpan w:val="2"/>
            <w:tcBorders>
              <w:top w:val="single" w:sz="4" w:space="0" w:color="385724"/>
              <w:left w:val="nil"/>
              <w:bottom w:val="nil"/>
              <w:right w:val="nil"/>
            </w:tcBorders>
            <w:shd w:val="clear" w:color="000000" w:fill="C5E0B4"/>
            <w:noWrap/>
            <w:vAlign w:val="center"/>
            <w:hideMark/>
          </w:tcPr>
          <w:p w14:paraId="13A5BA8F" w14:textId="77777777" w:rsidR="00D51ABA" w:rsidRPr="00D51ABA" w:rsidRDefault="00D51ABA" w:rsidP="00D51ABA">
            <w:pPr>
              <w:spacing w:after="0" w:line="240" w:lineRule="auto"/>
              <w:jc w:val="center"/>
              <w:rPr>
                <w:rFonts w:ascii="Calibri" w:eastAsia="Times New Roman" w:hAnsi="Calibri" w:cs="Calibri"/>
                <w:b/>
                <w:bCs/>
                <w:color w:val="002060"/>
                <w:kern w:val="0"/>
                <w:sz w:val="19"/>
                <w:szCs w:val="19"/>
                <w:lang w:eastAsia="es-PE"/>
                <w14:ligatures w14:val="none"/>
              </w:rPr>
            </w:pPr>
            <w:r w:rsidRPr="00D51ABA">
              <w:rPr>
                <w:rFonts w:ascii="Calibri" w:eastAsia="Times New Roman" w:hAnsi="Calibri" w:cs="Calibri"/>
                <w:b/>
                <w:bCs/>
                <w:color w:val="002060"/>
                <w:kern w:val="0"/>
                <w:sz w:val="19"/>
                <w:szCs w:val="19"/>
                <w:lang w:eastAsia="es-PE"/>
                <w14:ligatures w14:val="none"/>
              </w:rPr>
              <w:t>TRIPLE</w:t>
            </w:r>
          </w:p>
        </w:tc>
      </w:tr>
      <w:tr w:rsidR="00D51ABA" w:rsidRPr="00D51ABA" w14:paraId="0E497422" w14:textId="77777777" w:rsidTr="00292B4A">
        <w:trPr>
          <w:trHeight w:val="300"/>
        </w:trPr>
        <w:tc>
          <w:tcPr>
            <w:tcW w:w="1907" w:type="pct"/>
            <w:vMerge/>
            <w:tcBorders>
              <w:top w:val="nil"/>
              <w:left w:val="nil"/>
              <w:bottom w:val="single" w:sz="4" w:space="0" w:color="C5E0B4"/>
              <w:right w:val="nil"/>
            </w:tcBorders>
            <w:vAlign w:val="center"/>
            <w:hideMark/>
          </w:tcPr>
          <w:p w14:paraId="1807A9AC" w14:textId="77777777" w:rsidR="00D51ABA" w:rsidRPr="00D51ABA" w:rsidRDefault="00D51ABA" w:rsidP="00D51ABA">
            <w:pPr>
              <w:spacing w:after="0" w:line="240" w:lineRule="auto"/>
              <w:rPr>
                <w:rFonts w:ascii="Calibri" w:eastAsia="Times New Roman" w:hAnsi="Calibri" w:cs="Calibri"/>
                <w:b/>
                <w:bCs/>
                <w:color w:val="002060"/>
                <w:kern w:val="0"/>
                <w:sz w:val="18"/>
                <w:szCs w:val="18"/>
                <w:lang w:eastAsia="es-PE"/>
                <w14:ligatures w14:val="none"/>
              </w:rPr>
            </w:pPr>
          </w:p>
        </w:tc>
        <w:tc>
          <w:tcPr>
            <w:tcW w:w="531" w:type="pct"/>
            <w:tcBorders>
              <w:top w:val="nil"/>
              <w:left w:val="nil"/>
              <w:bottom w:val="single" w:sz="4" w:space="0" w:color="C5E0B4"/>
              <w:right w:val="nil"/>
            </w:tcBorders>
            <w:shd w:val="clear" w:color="000000" w:fill="C5E0B4"/>
            <w:noWrap/>
            <w:vAlign w:val="center"/>
            <w:hideMark/>
          </w:tcPr>
          <w:p w14:paraId="7904F583" w14:textId="77777777" w:rsidR="00D51ABA" w:rsidRPr="00D51ABA" w:rsidRDefault="00D51ABA" w:rsidP="00D51ABA">
            <w:pPr>
              <w:spacing w:after="0" w:line="240" w:lineRule="auto"/>
              <w:jc w:val="center"/>
              <w:rPr>
                <w:rFonts w:ascii="Calibri" w:eastAsia="Times New Roman" w:hAnsi="Calibri" w:cs="Calibri"/>
                <w:b/>
                <w:bCs/>
                <w:color w:val="002060"/>
                <w:kern w:val="0"/>
                <w:sz w:val="18"/>
                <w:szCs w:val="18"/>
                <w:lang w:eastAsia="es-PE"/>
                <w14:ligatures w14:val="none"/>
              </w:rPr>
            </w:pPr>
            <w:r w:rsidRPr="00D51ABA">
              <w:rPr>
                <w:rFonts w:ascii="Calibri" w:eastAsia="Times New Roman" w:hAnsi="Calibri" w:cs="Calibri"/>
                <w:b/>
                <w:bCs/>
                <w:color w:val="002060"/>
                <w:kern w:val="0"/>
                <w:sz w:val="18"/>
                <w:szCs w:val="18"/>
                <w:lang w:eastAsia="es-PE"/>
                <w14:ligatures w14:val="none"/>
              </w:rPr>
              <w:t>USD</w:t>
            </w:r>
          </w:p>
        </w:tc>
        <w:tc>
          <w:tcPr>
            <w:tcW w:w="547" w:type="pct"/>
            <w:tcBorders>
              <w:top w:val="nil"/>
              <w:left w:val="nil"/>
              <w:bottom w:val="single" w:sz="4" w:space="0" w:color="C5E0B4"/>
              <w:right w:val="nil"/>
            </w:tcBorders>
            <w:shd w:val="clear" w:color="000000" w:fill="C5E0B4"/>
            <w:noWrap/>
            <w:vAlign w:val="center"/>
            <w:hideMark/>
          </w:tcPr>
          <w:p w14:paraId="4E4B8E1D" w14:textId="77777777" w:rsidR="00D51ABA" w:rsidRPr="00D51ABA" w:rsidRDefault="00D51ABA" w:rsidP="00D51ABA">
            <w:pPr>
              <w:spacing w:after="0" w:line="240" w:lineRule="auto"/>
              <w:jc w:val="center"/>
              <w:rPr>
                <w:rFonts w:ascii="Calibri" w:eastAsia="Times New Roman" w:hAnsi="Calibri" w:cs="Calibri"/>
                <w:b/>
                <w:bCs/>
                <w:color w:val="002060"/>
                <w:kern w:val="0"/>
                <w:sz w:val="15"/>
                <w:szCs w:val="15"/>
                <w:lang w:eastAsia="es-PE"/>
                <w14:ligatures w14:val="none"/>
              </w:rPr>
            </w:pPr>
            <w:r w:rsidRPr="00D51ABA">
              <w:rPr>
                <w:rFonts w:ascii="Calibri" w:eastAsia="Times New Roman" w:hAnsi="Calibri" w:cs="Calibri"/>
                <w:b/>
                <w:bCs/>
                <w:color w:val="002060"/>
                <w:kern w:val="0"/>
                <w:sz w:val="15"/>
                <w:szCs w:val="15"/>
                <w:lang w:eastAsia="es-PE"/>
                <w14:ligatures w14:val="none"/>
              </w:rPr>
              <w:t>SOLES</w:t>
            </w:r>
          </w:p>
        </w:tc>
        <w:tc>
          <w:tcPr>
            <w:tcW w:w="531" w:type="pct"/>
            <w:tcBorders>
              <w:top w:val="nil"/>
              <w:left w:val="nil"/>
              <w:bottom w:val="single" w:sz="4" w:space="0" w:color="C5E0B4"/>
              <w:right w:val="nil"/>
            </w:tcBorders>
            <w:shd w:val="clear" w:color="000000" w:fill="C5E0B4"/>
            <w:noWrap/>
            <w:vAlign w:val="center"/>
            <w:hideMark/>
          </w:tcPr>
          <w:p w14:paraId="4397BB30" w14:textId="77777777" w:rsidR="00D51ABA" w:rsidRPr="00D51ABA" w:rsidRDefault="00D51ABA" w:rsidP="00D51ABA">
            <w:pPr>
              <w:spacing w:after="0" w:line="240" w:lineRule="auto"/>
              <w:jc w:val="center"/>
              <w:rPr>
                <w:rFonts w:ascii="Calibri" w:eastAsia="Times New Roman" w:hAnsi="Calibri" w:cs="Calibri"/>
                <w:b/>
                <w:bCs/>
                <w:color w:val="002060"/>
                <w:kern w:val="0"/>
                <w:sz w:val="18"/>
                <w:szCs w:val="18"/>
                <w:lang w:eastAsia="es-PE"/>
                <w14:ligatures w14:val="none"/>
              </w:rPr>
            </w:pPr>
            <w:r w:rsidRPr="00D51ABA">
              <w:rPr>
                <w:rFonts w:ascii="Calibri" w:eastAsia="Times New Roman" w:hAnsi="Calibri" w:cs="Calibri"/>
                <w:b/>
                <w:bCs/>
                <w:color w:val="002060"/>
                <w:kern w:val="0"/>
                <w:sz w:val="18"/>
                <w:szCs w:val="18"/>
                <w:lang w:eastAsia="es-PE"/>
                <w14:ligatures w14:val="none"/>
              </w:rPr>
              <w:t>USD</w:t>
            </w:r>
          </w:p>
        </w:tc>
        <w:tc>
          <w:tcPr>
            <w:tcW w:w="547" w:type="pct"/>
            <w:tcBorders>
              <w:top w:val="nil"/>
              <w:left w:val="nil"/>
              <w:bottom w:val="single" w:sz="4" w:space="0" w:color="C5E0B4"/>
              <w:right w:val="nil"/>
            </w:tcBorders>
            <w:shd w:val="clear" w:color="000000" w:fill="C5E0B4"/>
            <w:noWrap/>
            <w:vAlign w:val="center"/>
            <w:hideMark/>
          </w:tcPr>
          <w:p w14:paraId="2EF4F34F" w14:textId="77777777" w:rsidR="00D51ABA" w:rsidRPr="00D51ABA" w:rsidRDefault="00D51ABA" w:rsidP="00D51ABA">
            <w:pPr>
              <w:spacing w:after="0" w:line="240" w:lineRule="auto"/>
              <w:jc w:val="center"/>
              <w:rPr>
                <w:rFonts w:ascii="Calibri" w:eastAsia="Times New Roman" w:hAnsi="Calibri" w:cs="Calibri"/>
                <w:b/>
                <w:bCs/>
                <w:color w:val="002060"/>
                <w:kern w:val="0"/>
                <w:sz w:val="15"/>
                <w:szCs w:val="15"/>
                <w:lang w:eastAsia="es-PE"/>
                <w14:ligatures w14:val="none"/>
              </w:rPr>
            </w:pPr>
            <w:r w:rsidRPr="00D51ABA">
              <w:rPr>
                <w:rFonts w:ascii="Calibri" w:eastAsia="Times New Roman" w:hAnsi="Calibri" w:cs="Calibri"/>
                <w:b/>
                <w:bCs/>
                <w:color w:val="002060"/>
                <w:kern w:val="0"/>
                <w:sz w:val="15"/>
                <w:szCs w:val="15"/>
                <w:lang w:eastAsia="es-PE"/>
                <w14:ligatures w14:val="none"/>
              </w:rPr>
              <w:t>SOLES</w:t>
            </w:r>
          </w:p>
        </w:tc>
        <w:tc>
          <w:tcPr>
            <w:tcW w:w="531" w:type="pct"/>
            <w:tcBorders>
              <w:top w:val="nil"/>
              <w:left w:val="nil"/>
              <w:bottom w:val="single" w:sz="4" w:space="0" w:color="C5E0B4"/>
              <w:right w:val="nil"/>
            </w:tcBorders>
            <w:shd w:val="clear" w:color="000000" w:fill="C5E0B4"/>
            <w:noWrap/>
            <w:vAlign w:val="center"/>
            <w:hideMark/>
          </w:tcPr>
          <w:p w14:paraId="0626F37F" w14:textId="77777777" w:rsidR="00D51ABA" w:rsidRPr="00D51ABA" w:rsidRDefault="00D51ABA" w:rsidP="00D51ABA">
            <w:pPr>
              <w:spacing w:after="0" w:line="240" w:lineRule="auto"/>
              <w:jc w:val="center"/>
              <w:rPr>
                <w:rFonts w:ascii="Calibri" w:eastAsia="Times New Roman" w:hAnsi="Calibri" w:cs="Calibri"/>
                <w:b/>
                <w:bCs/>
                <w:color w:val="002060"/>
                <w:kern w:val="0"/>
                <w:sz w:val="18"/>
                <w:szCs w:val="18"/>
                <w:lang w:eastAsia="es-PE"/>
                <w14:ligatures w14:val="none"/>
              </w:rPr>
            </w:pPr>
            <w:r w:rsidRPr="00D51ABA">
              <w:rPr>
                <w:rFonts w:ascii="Calibri" w:eastAsia="Times New Roman" w:hAnsi="Calibri" w:cs="Calibri"/>
                <w:b/>
                <w:bCs/>
                <w:color w:val="002060"/>
                <w:kern w:val="0"/>
                <w:sz w:val="18"/>
                <w:szCs w:val="18"/>
                <w:lang w:eastAsia="es-PE"/>
                <w14:ligatures w14:val="none"/>
              </w:rPr>
              <w:t>USD</w:t>
            </w:r>
          </w:p>
        </w:tc>
        <w:tc>
          <w:tcPr>
            <w:tcW w:w="407" w:type="pct"/>
            <w:tcBorders>
              <w:top w:val="nil"/>
              <w:left w:val="nil"/>
              <w:bottom w:val="single" w:sz="4" w:space="0" w:color="C5E0B4"/>
              <w:right w:val="nil"/>
            </w:tcBorders>
            <w:shd w:val="clear" w:color="000000" w:fill="C5E0B4"/>
            <w:noWrap/>
            <w:vAlign w:val="center"/>
            <w:hideMark/>
          </w:tcPr>
          <w:p w14:paraId="1F5801CA" w14:textId="77777777" w:rsidR="00D51ABA" w:rsidRPr="00D51ABA" w:rsidRDefault="00D51ABA" w:rsidP="00D51ABA">
            <w:pPr>
              <w:spacing w:after="0" w:line="240" w:lineRule="auto"/>
              <w:jc w:val="center"/>
              <w:rPr>
                <w:rFonts w:ascii="Calibri" w:eastAsia="Times New Roman" w:hAnsi="Calibri" w:cs="Calibri"/>
                <w:b/>
                <w:bCs/>
                <w:color w:val="002060"/>
                <w:kern w:val="0"/>
                <w:sz w:val="15"/>
                <w:szCs w:val="15"/>
                <w:lang w:eastAsia="es-PE"/>
                <w14:ligatures w14:val="none"/>
              </w:rPr>
            </w:pPr>
            <w:r w:rsidRPr="00D51ABA">
              <w:rPr>
                <w:rFonts w:ascii="Calibri" w:eastAsia="Times New Roman" w:hAnsi="Calibri" w:cs="Calibri"/>
                <w:b/>
                <w:bCs/>
                <w:color w:val="002060"/>
                <w:kern w:val="0"/>
                <w:sz w:val="15"/>
                <w:szCs w:val="15"/>
                <w:lang w:eastAsia="es-PE"/>
                <w14:ligatures w14:val="none"/>
              </w:rPr>
              <w:t>SOLES</w:t>
            </w:r>
          </w:p>
        </w:tc>
      </w:tr>
      <w:tr w:rsidR="00292B4A" w:rsidRPr="00D51ABA" w14:paraId="3AB4E9FA" w14:textId="77777777" w:rsidTr="00292B4A">
        <w:trPr>
          <w:trHeight w:val="300"/>
        </w:trPr>
        <w:tc>
          <w:tcPr>
            <w:tcW w:w="1907" w:type="pct"/>
            <w:tcBorders>
              <w:top w:val="nil"/>
              <w:left w:val="nil"/>
              <w:bottom w:val="nil"/>
              <w:right w:val="nil"/>
            </w:tcBorders>
            <w:noWrap/>
            <w:vAlign w:val="center"/>
            <w:hideMark/>
          </w:tcPr>
          <w:p w14:paraId="32F8F659" w14:textId="1BC3A802" w:rsidR="00292B4A" w:rsidRPr="00D51ABA" w:rsidRDefault="00292B4A" w:rsidP="00292B4A">
            <w:pPr>
              <w:spacing w:after="0" w:line="240" w:lineRule="auto"/>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Entrada: Grada SECTOR 9</w:t>
            </w:r>
          </w:p>
        </w:tc>
        <w:tc>
          <w:tcPr>
            <w:tcW w:w="531" w:type="pct"/>
            <w:tcBorders>
              <w:top w:val="nil"/>
              <w:left w:val="nil"/>
              <w:bottom w:val="nil"/>
              <w:right w:val="nil"/>
            </w:tcBorders>
            <w:noWrap/>
            <w:vAlign w:val="center"/>
            <w:hideMark/>
          </w:tcPr>
          <w:p w14:paraId="140F7E70" w14:textId="770C86AF" w:rsidR="00292B4A" w:rsidRPr="00D51ABA"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$3,292</w:t>
            </w:r>
          </w:p>
        </w:tc>
        <w:tc>
          <w:tcPr>
            <w:tcW w:w="547" w:type="pct"/>
            <w:tcBorders>
              <w:top w:val="nil"/>
              <w:left w:val="nil"/>
              <w:bottom w:val="nil"/>
              <w:right w:val="nil"/>
            </w:tcBorders>
            <w:noWrap/>
            <w:vAlign w:val="center"/>
            <w:hideMark/>
          </w:tcPr>
          <w:p w14:paraId="31725AD1" w14:textId="7DA36374" w:rsidR="00292B4A" w:rsidRPr="00D51ABA"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S/.11,850</w:t>
            </w:r>
          </w:p>
        </w:tc>
        <w:tc>
          <w:tcPr>
            <w:tcW w:w="531" w:type="pct"/>
            <w:tcBorders>
              <w:top w:val="nil"/>
              <w:left w:val="nil"/>
              <w:bottom w:val="nil"/>
              <w:right w:val="nil"/>
            </w:tcBorders>
            <w:noWrap/>
            <w:vAlign w:val="center"/>
            <w:hideMark/>
          </w:tcPr>
          <w:p w14:paraId="0B12CC63" w14:textId="16C51CB0" w:rsidR="00292B4A" w:rsidRPr="00D51ABA"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$2,319</w:t>
            </w:r>
          </w:p>
        </w:tc>
        <w:tc>
          <w:tcPr>
            <w:tcW w:w="547" w:type="pct"/>
            <w:tcBorders>
              <w:top w:val="nil"/>
              <w:left w:val="nil"/>
              <w:bottom w:val="nil"/>
              <w:right w:val="nil"/>
            </w:tcBorders>
            <w:noWrap/>
            <w:vAlign w:val="center"/>
            <w:hideMark/>
          </w:tcPr>
          <w:p w14:paraId="6B3797E0" w14:textId="0E8FD10F" w:rsidR="00292B4A" w:rsidRPr="00D51ABA"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S/.8,348</w:t>
            </w:r>
          </w:p>
        </w:tc>
        <w:tc>
          <w:tcPr>
            <w:tcW w:w="531" w:type="pct"/>
            <w:tcBorders>
              <w:top w:val="nil"/>
              <w:left w:val="nil"/>
              <w:bottom w:val="nil"/>
              <w:right w:val="nil"/>
            </w:tcBorders>
            <w:noWrap/>
            <w:vAlign w:val="center"/>
            <w:hideMark/>
          </w:tcPr>
          <w:p w14:paraId="4ECA6921" w14:textId="365FEF21" w:rsidR="00292B4A" w:rsidRPr="00D51ABA"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$2,120</w:t>
            </w:r>
          </w:p>
        </w:tc>
        <w:tc>
          <w:tcPr>
            <w:tcW w:w="407" w:type="pct"/>
            <w:tcBorders>
              <w:top w:val="nil"/>
              <w:left w:val="nil"/>
              <w:bottom w:val="nil"/>
              <w:right w:val="nil"/>
            </w:tcBorders>
            <w:noWrap/>
            <w:vAlign w:val="center"/>
            <w:hideMark/>
          </w:tcPr>
          <w:p w14:paraId="46300176" w14:textId="6715A485" w:rsidR="00292B4A" w:rsidRPr="00D51ABA"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NA</w:t>
            </w:r>
          </w:p>
        </w:tc>
      </w:tr>
    </w:tbl>
    <w:p w14:paraId="2CD40F01" w14:textId="77777777" w:rsidR="00E21E58" w:rsidRDefault="00E21E58" w:rsidP="00E21E58">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5000" w:type="pct"/>
        <w:tblCellMar>
          <w:left w:w="70" w:type="dxa"/>
          <w:right w:w="70" w:type="dxa"/>
        </w:tblCellMar>
        <w:tblLook w:val="04A0" w:firstRow="1" w:lastRow="0" w:firstColumn="1" w:lastColumn="0" w:noHBand="0" w:noVBand="1"/>
      </w:tblPr>
      <w:tblGrid>
        <w:gridCol w:w="3825"/>
        <w:gridCol w:w="1065"/>
        <w:gridCol w:w="1250"/>
        <w:gridCol w:w="1065"/>
        <w:gridCol w:w="1099"/>
        <w:gridCol w:w="1065"/>
        <w:gridCol w:w="1097"/>
      </w:tblGrid>
      <w:tr w:rsidR="006B4F36" w:rsidRPr="006B4F36" w14:paraId="49FAB924" w14:textId="77777777" w:rsidTr="006B4F36">
        <w:trPr>
          <w:trHeight w:val="300"/>
        </w:trPr>
        <w:tc>
          <w:tcPr>
            <w:tcW w:w="5000" w:type="pct"/>
            <w:gridSpan w:val="7"/>
            <w:tcBorders>
              <w:top w:val="single" w:sz="4" w:space="0" w:color="385724"/>
              <w:left w:val="nil"/>
              <w:bottom w:val="nil"/>
              <w:right w:val="nil"/>
            </w:tcBorders>
            <w:shd w:val="clear" w:color="000000" w:fill="385724"/>
            <w:noWrap/>
            <w:vAlign w:val="center"/>
            <w:hideMark/>
          </w:tcPr>
          <w:p w14:paraId="0F1594D0" w14:textId="0C475829" w:rsidR="006B4F36" w:rsidRPr="006B4F36" w:rsidRDefault="006B4F36" w:rsidP="006B4F36">
            <w:pPr>
              <w:spacing w:after="0" w:line="240" w:lineRule="auto"/>
              <w:jc w:val="center"/>
              <w:rPr>
                <w:rFonts w:ascii="Calibri" w:eastAsia="Times New Roman" w:hAnsi="Calibri" w:cs="Calibri"/>
                <w:b/>
                <w:bCs/>
                <w:color w:val="FFFFFF"/>
                <w:kern w:val="0"/>
                <w:sz w:val="23"/>
                <w:szCs w:val="23"/>
                <w:lang w:eastAsia="es-PE"/>
                <w14:ligatures w14:val="none"/>
              </w:rPr>
            </w:pPr>
            <w:r w:rsidRPr="006B4F36">
              <w:rPr>
                <w:rFonts w:ascii="Calibri" w:eastAsia="Times New Roman" w:hAnsi="Calibri" w:cs="Calibri"/>
                <w:b/>
                <w:bCs/>
                <w:color w:val="FFFFFF"/>
                <w:kern w:val="0"/>
                <w:sz w:val="23"/>
                <w:szCs w:val="23"/>
                <w:lang w:eastAsia="es-PE"/>
                <w14:ligatures w14:val="none"/>
              </w:rPr>
              <w:t>WINDSOR PLAZA - COPACABANA</w:t>
            </w:r>
          </w:p>
        </w:tc>
      </w:tr>
      <w:tr w:rsidR="006B4F36" w:rsidRPr="006B4F36" w14:paraId="5F96F778" w14:textId="77777777" w:rsidTr="006B4F36">
        <w:trPr>
          <w:trHeight w:val="255"/>
        </w:trPr>
        <w:tc>
          <w:tcPr>
            <w:tcW w:w="5000" w:type="pct"/>
            <w:gridSpan w:val="7"/>
            <w:tcBorders>
              <w:top w:val="nil"/>
              <w:left w:val="nil"/>
              <w:bottom w:val="single" w:sz="4" w:space="0" w:color="385724"/>
              <w:right w:val="nil"/>
            </w:tcBorders>
            <w:shd w:val="clear" w:color="000000" w:fill="385724"/>
            <w:noWrap/>
            <w:vAlign w:val="center"/>
            <w:hideMark/>
          </w:tcPr>
          <w:p w14:paraId="329D8228" w14:textId="77777777" w:rsidR="006B4F36" w:rsidRPr="006B4F36" w:rsidRDefault="006B4F36" w:rsidP="006B4F36">
            <w:pPr>
              <w:spacing w:after="0" w:line="240" w:lineRule="auto"/>
              <w:jc w:val="center"/>
              <w:rPr>
                <w:rFonts w:ascii="Calibri" w:eastAsia="Times New Roman" w:hAnsi="Calibri" w:cs="Calibri"/>
                <w:b/>
                <w:bCs/>
                <w:color w:val="FFFFFF"/>
                <w:kern w:val="0"/>
                <w:sz w:val="20"/>
                <w:szCs w:val="20"/>
                <w:lang w:eastAsia="es-PE"/>
                <w14:ligatures w14:val="none"/>
              </w:rPr>
            </w:pPr>
            <w:r w:rsidRPr="006B4F36">
              <w:rPr>
                <w:rFonts w:ascii="Calibri" w:eastAsia="Times New Roman" w:hAnsi="Calibri" w:cs="Calibri"/>
                <w:b/>
                <w:bCs/>
                <w:color w:val="FFFFFF"/>
                <w:kern w:val="0"/>
                <w:sz w:val="20"/>
                <w:szCs w:val="20"/>
                <w:lang w:eastAsia="es-PE"/>
                <w14:ligatures w14:val="none"/>
              </w:rPr>
              <w:t>Del 05 febrero al 09 febrero 2027</w:t>
            </w:r>
          </w:p>
        </w:tc>
      </w:tr>
      <w:tr w:rsidR="006B4F36" w:rsidRPr="006B4F36" w14:paraId="61DFE78A" w14:textId="77777777" w:rsidTr="002C2C9B">
        <w:trPr>
          <w:trHeight w:val="255"/>
        </w:trPr>
        <w:tc>
          <w:tcPr>
            <w:tcW w:w="1827" w:type="pct"/>
            <w:vMerge w:val="restart"/>
            <w:tcBorders>
              <w:top w:val="nil"/>
              <w:left w:val="nil"/>
              <w:bottom w:val="single" w:sz="4" w:space="0" w:color="C5E0B4"/>
              <w:right w:val="nil"/>
            </w:tcBorders>
            <w:shd w:val="clear" w:color="000000" w:fill="C5E0B4"/>
            <w:noWrap/>
            <w:vAlign w:val="center"/>
            <w:hideMark/>
          </w:tcPr>
          <w:p w14:paraId="3DA0A69D"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 </w:t>
            </w:r>
          </w:p>
        </w:tc>
        <w:tc>
          <w:tcPr>
            <w:tcW w:w="1106" w:type="pct"/>
            <w:gridSpan w:val="2"/>
            <w:tcBorders>
              <w:top w:val="single" w:sz="4" w:space="0" w:color="385724"/>
              <w:left w:val="nil"/>
              <w:bottom w:val="nil"/>
              <w:right w:val="nil"/>
            </w:tcBorders>
            <w:shd w:val="clear" w:color="000000" w:fill="C5E0B4"/>
            <w:noWrap/>
            <w:vAlign w:val="center"/>
            <w:hideMark/>
          </w:tcPr>
          <w:p w14:paraId="57249DB7"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SIMPLE</w:t>
            </w:r>
          </w:p>
        </w:tc>
        <w:tc>
          <w:tcPr>
            <w:tcW w:w="1034" w:type="pct"/>
            <w:gridSpan w:val="2"/>
            <w:tcBorders>
              <w:top w:val="single" w:sz="4" w:space="0" w:color="385724"/>
              <w:left w:val="nil"/>
              <w:bottom w:val="nil"/>
              <w:right w:val="nil"/>
            </w:tcBorders>
            <w:shd w:val="clear" w:color="000000" w:fill="C5E0B4"/>
            <w:noWrap/>
            <w:vAlign w:val="center"/>
            <w:hideMark/>
          </w:tcPr>
          <w:p w14:paraId="32C356AA"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DOBLE</w:t>
            </w:r>
          </w:p>
        </w:tc>
        <w:tc>
          <w:tcPr>
            <w:tcW w:w="1033" w:type="pct"/>
            <w:gridSpan w:val="2"/>
            <w:tcBorders>
              <w:top w:val="single" w:sz="4" w:space="0" w:color="385724"/>
              <w:left w:val="nil"/>
              <w:bottom w:val="nil"/>
              <w:right w:val="nil"/>
            </w:tcBorders>
            <w:shd w:val="clear" w:color="000000" w:fill="C5E0B4"/>
            <w:noWrap/>
            <w:vAlign w:val="center"/>
            <w:hideMark/>
          </w:tcPr>
          <w:p w14:paraId="0AE081CA"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TRIPLE</w:t>
            </w:r>
          </w:p>
        </w:tc>
      </w:tr>
      <w:tr w:rsidR="006B4F36" w:rsidRPr="006B4F36" w14:paraId="27EE9001" w14:textId="77777777" w:rsidTr="002C2C9B">
        <w:trPr>
          <w:trHeight w:val="240"/>
        </w:trPr>
        <w:tc>
          <w:tcPr>
            <w:tcW w:w="1827" w:type="pct"/>
            <w:vMerge/>
            <w:tcBorders>
              <w:top w:val="nil"/>
              <w:left w:val="nil"/>
              <w:bottom w:val="single" w:sz="4" w:space="0" w:color="C5E0B4"/>
              <w:right w:val="nil"/>
            </w:tcBorders>
            <w:vAlign w:val="center"/>
            <w:hideMark/>
          </w:tcPr>
          <w:p w14:paraId="65C28C12" w14:textId="77777777" w:rsidR="006B4F36" w:rsidRPr="006B4F36" w:rsidRDefault="006B4F36" w:rsidP="006B4F36">
            <w:pPr>
              <w:spacing w:after="0" w:line="240" w:lineRule="auto"/>
              <w:rPr>
                <w:rFonts w:ascii="Calibri" w:eastAsia="Times New Roman" w:hAnsi="Calibri" w:cs="Calibri"/>
                <w:b/>
                <w:bCs/>
                <w:color w:val="002060"/>
                <w:kern w:val="0"/>
                <w:sz w:val="18"/>
                <w:szCs w:val="18"/>
                <w:lang w:eastAsia="es-PE"/>
                <w14:ligatures w14:val="none"/>
              </w:rPr>
            </w:pPr>
          </w:p>
        </w:tc>
        <w:tc>
          <w:tcPr>
            <w:tcW w:w="509" w:type="pct"/>
            <w:tcBorders>
              <w:top w:val="nil"/>
              <w:left w:val="nil"/>
              <w:bottom w:val="single" w:sz="4" w:space="0" w:color="C5E0B4"/>
              <w:right w:val="nil"/>
            </w:tcBorders>
            <w:shd w:val="clear" w:color="000000" w:fill="C5E0B4"/>
            <w:noWrap/>
            <w:vAlign w:val="center"/>
            <w:hideMark/>
          </w:tcPr>
          <w:p w14:paraId="738480CD"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597" w:type="pct"/>
            <w:tcBorders>
              <w:top w:val="nil"/>
              <w:left w:val="nil"/>
              <w:bottom w:val="single" w:sz="4" w:space="0" w:color="C5E0B4"/>
              <w:right w:val="nil"/>
            </w:tcBorders>
            <w:shd w:val="clear" w:color="000000" w:fill="C5E0B4"/>
            <w:noWrap/>
            <w:vAlign w:val="center"/>
            <w:hideMark/>
          </w:tcPr>
          <w:p w14:paraId="3D4E38C0"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c>
          <w:tcPr>
            <w:tcW w:w="509" w:type="pct"/>
            <w:tcBorders>
              <w:top w:val="nil"/>
              <w:left w:val="nil"/>
              <w:bottom w:val="single" w:sz="4" w:space="0" w:color="C5E0B4"/>
              <w:right w:val="nil"/>
            </w:tcBorders>
            <w:shd w:val="clear" w:color="000000" w:fill="C5E0B4"/>
            <w:noWrap/>
            <w:vAlign w:val="center"/>
            <w:hideMark/>
          </w:tcPr>
          <w:p w14:paraId="7CE3F663"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525" w:type="pct"/>
            <w:tcBorders>
              <w:top w:val="nil"/>
              <w:left w:val="nil"/>
              <w:bottom w:val="single" w:sz="4" w:space="0" w:color="C5E0B4"/>
              <w:right w:val="nil"/>
            </w:tcBorders>
            <w:shd w:val="clear" w:color="000000" w:fill="C5E0B4"/>
            <w:noWrap/>
            <w:vAlign w:val="center"/>
            <w:hideMark/>
          </w:tcPr>
          <w:p w14:paraId="50702F99"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c>
          <w:tcPr>
            <w:tcW w:w="509" w:type="pct"/>
            <w:tcBorders>
              <w:top w:val="nil"/>
              <w:left w:val="nil"/>
              <w:bottom w:val="single" w:sz="4" w:space="0" w:color="C5E0B4"/>
              <w:right w:val="nil"/>
            </w:tcBorders>
            <w:shd w:val="clear" w:color="000000" w:fill="C5E0B4"/>
            <w:noWrap/>
            <w:vAlign w:val="center"/>
            <w:hideMark/>
          </w:tcPr>
          <w:p w14:paraId="7ADECF54"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524" w:type="pct"/>
            <w:tcBorders>
              <w:top w:val="nil"/>
              <w:left w:val="nil"/>
              <w:bottom w:val="single" w:sz="4" w:space="0" w:color="C5E0B4"/>
              <w:right w:val="nil"/>
            </w:tcBorders>
            <w:shd w:val="clear" w:color="000000" w:fill="C5E0B4"/>
            <w:noWrap/>
            <w:vAlign w:val="center"/>
            <w:hideMark/>
          </w:tcPr>
          <w:p w14:paraId="50C4C60C"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r>
      <w:tr w:rsidR="00292B4A" w:rsidRPr="006B4F36" w14:paraId="3689BBD2" w14:textId="77777777" w:rsidTr="002C2C9B">
        <w:trPr>
          <w:trHeight w:val="300"/>
        </w:trPr>
        <w:tc>
          <w:tcPr>
            <w:tcW w:w="1827" w:type="pct"/>
            <w:tcBorders>
              <w:top w:val="nil"/>
              <w:left w:val="nil"/>
              <w:bottom w:val="nil"/>
              <w:right w:val="nil"/>
            </w:tcBorders>
            <w:noWrap/>
            <w:vAlign w:val="center"/>
            <w:hideMark/>
          </w:tcPr>
          <w:p w14:paraId="06174172" w14:textId="4A87CCC1" w:rsidR="00292B4A" w:rsidRPr="006B4F36" w:rsidRDefault="00292B4A" w:rsidP="00292B4A">
            <w:pPr>
              <w:spacing w:after="0" w:line="240" w:lineRule="auto"/>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Entrada: Grada SECTOR 9</w:t>
            </w:r>
          </w:p>
        </w:tc>
        <w:tc>
          <w:tcPr>
            <w:tcW w:w="509" w:type="pct"/>
            <w:tcBorders>
              <w:top w:val="nil"/>
              <w:left w:val="nil"/>
              <w:bottom w:val="nil"/>
              <w:right w:val="nil"/>
            </w:tcBorders>
            <w:noWrap/>
            <w:vAlign w:val="center"/>
            <w:hideMark/>
          </w:tcPr>
          <w:p w14:paraId="4536660A" w14:textId="26F99DC3" w:rsidR="00292B4A" w:rsidRPr="006B4F36"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$4,430</w:t>
            </w:r>
          </w:p>
        </w:tc>
        <w:tc>
          <w:tcPr>
            <w:tcW w:w="597" w:type="pct"/>
            <w:tcBorders>
              <w:top w:val="nil"/>
              <w:left w:val="nil"/>
              <w:bottom w:val="nil"/>
              <w:right w:val="nil"/>
            </w:tcBorders>
            <w:noWrap/>
            <w:vAlign w:val="center"/>
            <w:hideMark/>
          </w:tcPr>
          <w:p w14:paraId="52F56D3E" w14:textId="3C4607CD" w:rsidR="00292B4A" w:rsidRPr="006B4F36"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S/.15,950</w:t>
            </w:r>
          </w:p>
        </w:tc>
        <w:tc>
          <w:tcPr>
            <w:tcW w:w="509" w:type="pct"/>
            <w:tcBorders>
              <w:top w:val="nil"/>
              <w:left w:val="nil"/>
              <w:bottom w:val="nil"/>
              <w:right w:val="nil"/>
            </w:tcBorders>
            <w:noWrap/>
            <w:vAlign w:val="center"/>
            <w:hideMark/>
          </w:tcPr>
          <w:p w14:paraId="2C6CB4AC" w14:textId="2E0D76C6" w:rsidR="00292B4A" w:rsidRPr="006B4F36"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$2,929</w:t>
            </w:r>
          </w:p>
        </w:tc>
        <w:tc>
          <w:tcPr>
            <w:tcW w:w="525" w:type="pct"/>
            <w:tcBorders>
              <w:top w:val="nil"/>
              <w:left w:val="nil"/>
              <w:bottom w:val="nil"/>
              <w:right w:val="nil"/>
            </w:tcBorders>
            <w:noWrap/>
            <w:vAlign w:val="center"/>
            <w:hideMark/>
          </w:tcPr>
          <w:p w14:paraId="615BF975" w14:textId="6AB71D7F" w:rsidR="00292B4A" w:rsidRPr="006B4F36"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S/.10,544</w:t>
            </w:r>
          </w:p>
        </w:tc>
        <w:tc>
          <w:tcPr>
            <w:tcW w:w="509" w:type="pct"/>
            <w:tcBorders>
              <w:top w:val="nil"/>
              <w:left w:val="nil"/>
              <w:bottom w:val="nil"/>
              <w:right w:val="nil"/>
            </w:tcBorders>
            <w:noWrap/>
            <w:vAlign w:val="center"/>
            <w:hideMark/>
          </w:tcPr>
          <w:p w14:paraId="207DE894" w14:textId="522D1E85" w:rsidR="00292B4A" w:rsidRPr="006B4F36"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$2,645</w:t>
            </w:r>
          </w:p>
        </w:tc>
        <w:tc>
          <w:tcPr>
            <w:tcW w:w="524" w:type="pct"/>
            <w:tcBorders>
              <w:top w:val="nil"/>
              <w:left w:val="nil"/>
              <w:bottom w:val="nil"/>
              <w:right w:val="nil"/>
            </w:tcBorders>
            <w:noWrap/>
            <w:vAlign w:val="center"/>
            <w:hideMark/>
          </w:tcPr>
          <w:p w14:paraId="19503EE6" w14:textId="0CEA276D" w:rsidR="00292B4A" w:rsidRPr="006B4F36"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S/.9,522</w:t>
            </w:r>
          </w:p>
        </w:tc>
      </w:tr>
    </w:tbl>
    <w:p w14:paraId="55F28A41" w14:textId="21B14FA2" w:rsidR="00D51ABA" w:rsidRDefault="00D51ABA" w:rsidP="00E21E58">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5000" w:type="pct"/>
        <w:tblCellMar>
          <w:left w:w="70" w:type="dxa"/>
          <w:right w:w="70" w:type="dxa"/>
        </w:tblCellMar>
        <w:tblLook w:val="04A0" w:firstRow="1" w:lastRow="0" w:firstColumn="1" w:lastColumn="0" w:noHBand="0" w:noVBand="1"/>
      </w:tblPr>
      <w:tblGrid>
        <w:gridCol w:w="3871"/>
        <w:gridCol w:w="1080"/>
        <w:gridCol w:w="1264"/>
        <w:gridCol w:w="1080"/>
        <w:gridCol w:w="1264"/>
        <w:gridCol w:w="1080"/>
        <w:gridCol w:w="827"/>
      </w:tblGrid>
      <w:tr w:rsidR="006B4F36" w:rsidRPr="006B4F36" w14:paraId="1003A94A" w14:textId="77777777" w:rsidTr="006B4F36">
        <w:trPr>
          <w:trHeight w:val="285"/>
        </w:trPr>
        <w:tc>
          <w:tcPr>
            <w:tcW w:w="5000" w:type="pct"/>
            <w:gridSpan w:val="7"/>
            <w:tcBorders>
              <w:top w:val="single" w:sz="4" w:space="0" w:color="385724"/>
              <w:left w:val="nil"/>
              <w:bottom w:val="nil"/>
              <w:right w:val="nil"/>
            </w:tcBorders>
            <w:shd w:val="clear" w:color="000000" w:fill="385724"/>
            <w:noWrap/>
            <w:vAlign w:val="center"/>
            <w:hideMark/>
          </w:tcPr>
          <w:p w14:paraId="4FE7F089" w14:textId="77777777" w:rsidR="006B4F36" w:rsidRPr="006B4F36" w:rsidRDefault="006B4F36" w:rsidP="006B4F36">
            <w:pPr>
              <w:spacing w:after="0" w:line="240" w:lineRule="auto"/>
              <w:jc w:val="center"/>
              <w:rPr>
                <w:rFonts w:ascii="Calibri" w:eastAsia="Times New Roman" w:hAnsi="Calibri" w:cs="Calibri"/>
                <w:b/>
                <w:bCs/>
                <w:color w:val="FFFFFF"/>
                <w:kern w:val="0"/>
                <w:sz w:val="23"/>
                <w:szCs w:val="23"/>
                <w:lang w:eastAsia="es-PE"/>
                <w14:ligatures w14:val="none"/>
              </w:rPr>
            </w:pPr>
            <w:r w:rsidRPr="006B4F36">
              <w:rPr>
                <w:rFonts w:ascii="Calibri" w:eastAsia="Times New Roman" w:hAnsi="Calibri" w:cs="Calibri"/>
                <w:b/>
                <w:bCs/>
                <w:color w:val="FFFFFF"/>
                <w:kern w:val="0"/>
                <w:sz w:val="23"/>
                <w:szCs w:val="23"/>
                <w:lang w:eastAsia="es-PE"/>
                <w14:ligatures w14:val="none"/>
              </w:rPr>
              <w:t>WINDSOR CALIFORNIA - COPACABANA</w:t>
            </w:r>
          </w:p>
        </w:tc>
      </w:tr>
      <w:tr w:rsidR="006B4F36" w:rsidRPr="006B4F36" w14:paraId="5970C1CE" w14:textId="77777777" w:rsidTr="006B4F36">
        <w:trPr>
          <w:trHeight w:val="300"/>
        </w:trPr>
        <w:tc>
          <w:tcPr>
            <w:tcW w:w="5000" w:type="pct"/>
            <w:gridSpan w:val="7"/>
            <w:tcBorders>
              <w:top w:val="nil"/>
              <w:left w:val="nil"/>
              <w:bottom w:val="single" w:sz="4" w:space="0" w:color="385724"/>
              <w:right w:val="nil"/>
            </w:tcBorders>
            <w:shd w:val="clear" w:color="000000" w:fill="385724"/>
            <w:noWrap/>
            <w:vAlign w:val="center"/>
            <w:hideMark/>
          </w:tcPr>
          <w:p w14:paraId="77823679" w14:textId="77777777" w:rsidR="006B4F36" w:rsidRPr="006B4F36" w:rsidRDefault="006B4F36" w:rsidP="006B4F36">
            <w:pPr>
              <w:spacing w:after="0" w:line="240" w:lineRule="auto"/>
              <w:jc w:val="center"/>
              <w:rPr>
                <w:rFonts w:ascii="Calibri" w:eastAsia="Times New Roman" w:hAnsi="Calibri" w:cs="Calibri"/>
                <w:b/>
                <w:bCs/>
                <w:color w:val="FFFFFF"/>
                <w:kern w:val="0"/>
                <w:sz w:val="20"/>
                <w:szCs w:val="20"/>
                <w:lang w:eastAsia="es-PE"/>
                <w14:ligatures w14:val="none"/>
              </w:rPr>
            </w:pPr>
            <w:r w:rsidRPr="006B4F36">
              <w:rPr>
                <w:rFonts w:ascii="Calibri" w:eastAsia="Times New Roman" w:hAnsi="Calibri" w:cs="Calibri"/>
                <w:b/>
                <w:bCs/>
                <w:color w:val="FFFFFF"/>
                <w:kern w:val="0"/>
                <w:sz w:val="20"/>
                <w:szCs w:val="20"/>
                <w:lang w:eastAsia="es-PE"/>
                <w14:ligatures w14:val="none"/>
              </w:rPr>
              <w:t>Del 05 febrero al 09 febrero 2027</w:t>
            </w:r>
          </w:p>
        </w:tc>
      </w:tr>
      <w:tr w:rsidR="006B4F36" w:rsidRPr="006B4F36" w14:paraId="3C276E25" w14:textId="77777777" w:rsidTr="002C2C9B">
        <w:trPr>
          <w:trHeight w:val="240"/>
        </w:trPr>
        <w:tc>
          <w:tcPr>
            <w:tcW w:w="1849" w:type="pct"/>
            <w:vMerge w:val="restart"/>
            <w:tcBorders>
              <w:top w:val="nil"/>
              <w:left w:val="nil"/>
              <w:bottom w:val="single" w:sz="4" w:space="0" w:color="C5E0B4"/>
              <w:right w:val="nil"/>
            </w:tcBorders>
            <w:shd w:val="clear" w:color="000000" w:fill="C5E0B4"/>
            <w:noWrap/>
            <w:vAlign w:val="center"/>
            <w:hideMark/>
          </w:tcPr>
          <w:p w14:paraId="55C7F3CC"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 </w:t>
            </w:r>
          </w:p>
        </w:tc>
        <w:tc>
          <w:tcPr>
            <w:tcW w:w="1120" w:type="pct"/>
            <w:gridSpan w:val="2"/>
            <w:tcBorders>
              <w:top w:val="single" w:sz="4" w:space="0" w:color="385724"/>
              <w:left w:val="nil"/>
              <w:bottom w:val="nil"/>
              <w:right w:val="nil"/>
            </w:tcBorders>
            <w:shd w:val="clear" w:color="000000" w:fill="C5E0B4"/>
            <w:noWrap/>
            <w:vAlign w:val="center"/>
            <w:hideMark/>
          </w:tcPr>
          <w:p w14:paraId="72E0AB87"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SIMPLE</w:t>
            </w:r>
          </w:p>
        </w:tc>
        <w:tc>
          <w:tcPr>
            <w:tcW w:w="1120" w:type="pct"/>
            <w:gridSpan w:val="2"/>
            <w:tcBorders>
              <w:top w:val="single" w:sz="4" w:space="0" w:color="385724"/>
              <w:left w:val="nil"/>
              <w:bottom w:val="nil"/>
              <w:right w:val="nil"/>
            </w:tcBorders>
            <w:shd w:val="clear" w:color="000000" w:fill="C5E0B4"/>
            <w:noWrap/>
            <w:vAlign w:val="center"/>
            <w:hideMark/>
          </w:tcPr>
          <w:p w14:paraId="302152C1"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DOBLE</w:t>
            </w:r>
          </w:p>
        </w:tc>
        <w:tc>
          <w:tcPr>
            <w:tcW w:w="911" w:type="pct"/>
            <w:gridSpan w:val="2"/>
            <w:tcBorders>
              <w:top w:val="single" w:sz="4" w:space="0" w:color="385724"/>
              <w:left w:val="nil"/>
              <w:bottom w:val="nil"/>
              <w:right w:val="nil"/>
            </w:tcBorders>
            <w:shd w:val="clear" w:color="000000" w:fill="C5E0B4"/>
            <w:noWrap/>
            <w:vAlign w:val="center"/>
            <w:hideMark/>
          </w:tcPr>
          <w:p w14:paraId="09708192"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TRIPLE</w:t>
            </w:r>
          </w:p>
        </w:tc>
      </w:tr>
      <w:tr w:rsidR="006B4F36" w:rsidRPr="006B4F36" w14:paraId="3BCE83AF" w14:textId="77777777" w:rsidTr="002C2C9B">
        <w:trPr>
          <w:trHeight w:val="255"/>
        </w:trPr>
        <w:tc>
          <w:tcPr>
            <w:tcW w:w="1849" w:type="pct"/>
            <w:vMerge/>
            <w:tcBorders>
              <w:top w:val="nil"/>
              <w:left w:val="nil"/>
              <w:bottom w:val="single" w:sz="4" w:space="0" w:color="C5E0B4"/>
              <w:right w:val="nil"/>
            </w:tcBorders>
            <w:vAlign w:val="center"/>
            <w:hideMark/>
          </w:tcPr>
          <w:p w14:paraId="4FB94C72" w14:textId="77777777" w:rsidR="006B4F36" w:rsidRPr="006B4F36" w:rsidRDefault="006B4F36" w:rsidP="006B4F36">
            <w:pPr>
              <w:spacing w:after="0" w:line="240" w:lineRule="auto"/>
              <w:rPr>
                <w:rFonts w:ascii="Calibri" w:eastAsia="Times New Roman" w:hAnsi="Calibri" w:cs="Calibri"/>
                <w:b/>
                <w:bCs/>
                <w:color w:val="002060"/>
                <w:kern w:val="0"/>
                <w:sz w:val="18"/>
                <w:szCs w:val="18"/>
                <w:lang w:eastAsia="es-PE"/>
                <w14:ligatures w14:val="none"/>
              </w:rPr>
            </w:pPr>
          </w:p>
        </w:tc>
        <w:tc>
          <w:tcPr>
            <w:tcW w:w="516" w:type="pct"/>
            <w:tcBorders>
              <w:top w:val="nil"/>
              <w:left w:val="nil"/>
              <w:bottom w:val="single" w:sz="4" w:space="0" w:color="C5E0B4"/>
              <w:right w:val="nil"/>
            </w:tcBorders>
            <w:shd w:val="clear" w:color="000000" w:fill="C5E0B4"/>
            <w:noWrap/>
            <w:vAlign w:val="center"/>
            <w:hideMark/>
          </w:tcPr>
          <w:p w14:paraId="12B68470"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604" w:type="pct"/>
            <w:tcBorders>
              <w:top w:val="nil"/>
              <w:left w:val="nil"/>
              <w:bottom w:val="single" w:sz="4" w:space="0" w:color="C5E0B4"/>
              <w:right w:val="nil"/>
            </w:tcBorders>
            <w:shd w:val="clear" w:color="000000" w:fill="C5E0B4"/>
            <w:noWrap/>
            <w:vAlign w:val="center"/>
            <w:hideMark/>
          </w:tcPr>
          <w:p w14:paraId="7F037A0D"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c>
          <w:tcPr>
            <w:tcW w:w="516" w:type="pct"/>
            <w:tcBorders>
              <w:top w:val="nil"/>
              <w:left w:val="nil"/>
              <w:bottom w:val="single" w:sz="4" w:space="0" w:color="C5E0B4"/>
              <w:right w:val="nil"/>
            </w:tcBorders>
            <w:shd w:val="clear" w:color="000000" w:fill="C5E0B4"/>
            <w:noWrap/>
            <w:vAlign w:val="center"/>
            <w:hideMark/>
          </w:tcPr>
          <w:p w14:paraId="436E3BDC"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604" w:type="pct"/>
            <w:tcBorders>
              <w:top w:val="nil"/>
              <w:left w:val="nil"/>
              <w:bottom w:val="single" w:sz="4" w:space="0" w:color="C5E0B4"/>
              <w:right w:val="nil"/>
            </w:tcBorders>
            <w:shd w:val="clear" w:color="000000" w:fill="C5E0B4"/>
            <w:noWrap/>
            <w:vAlign w:val="center"/>
            <w:hideMark/>
          </w:tcPr>
          <w:p w14:paraId="76FB3991"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c>
          <w:tcPr>
            <w:tcW w:w="516" w:type="pct"/>
            <w:tcBorders>
              <w:top w:val="nil"/>
              <w:left w:val="nil"/>
              <w:bottom w:val="single" w:sz="4" w:space="0" w:color="C5E0B4"/>
              <w:right w:val="nil"/>
            </w:tcBorders>
            <w:shd w:val="clear" w:color="000000" w:fill="C5E0B4"/>
            <w:noWrap/>
            <w:vAlign w:val="center"/>
            <w:hideMark/>
          </w:tcPr>
          <w:p w14:paraId="1EDC56EE"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395" w:type="pct"/>
            <w:tcBorders>
              <w:top w:val="nil"/>
              <w:left w:val="nil"/>
              <w:bottom w:val="single" w:sz="4" w:space="0" w:color="C5E0B4"/>
              <w:right w:val="nil"/>
            </w:tcBorders>
            <w:shd w:val="clear" w:color="000000" w:fill="C5E0B4"/>
            <w:noWrap/>
            <w:vAlign w:val="center"/>
            <w:hideMark/>
          </w:tcPr>
          <w:p w14:paraId="05FFA7A1"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r>
      <w:tr w:rsidR="005B2187" w:rsidRPr="006B4F36" w14:paraId="58656A65" w14:textId="77777777" w:rsidTr="002C2C9B">
        <w:trPr>
          <w:trHeight w:val="300"/>
        </w:trPr>
        <w:tc>
          <w:tcPr>
            <w:tcW w:w="1849" w:type="pct"/>
            <w:tcBorders>
              <w:top w:val="nil"/>
              <w:left w:val="nil"/>
              <w:bottom w:val="nil"/>
              <w:right w:val="nil"/>
            </w:tcBorders>
            <w:noWrap/>
            <w:vAlign w:val="center"/>
            <w:hideMark/>
          </w:tcPr>
          <w:p w14:paraId="7C9EB340" w14:textId="3D03373C" w:rsidR="005B2187" w:rsidRPr="006B4F36" w:rsidRDefault="005B2187" w:rsidP="005B2187">
            <w:pPr>
              <w:spacing w:after="0" w:line="240" w:lineRule="auto"/>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Entrada: Grada SECTOR 9</w:t>
            </w:r>
          </w:p>
        </w:tc>
        <w:tc>
          <w:tcPr>
            <w:tcW w:w="516" w:type="pct"/>
            <w:tcBorders>
              <w:top w:val="nil"/>
              <w:left w:val="nil"/>
              <w:bottom w:val="nil"/>
              <w:right w:val="nil"/>
            </w:tcBorders>
            <w:noWrap/>
            <w:vAlign w:val="center"/>
            <w:hideMark/>
          </w:tcPr>
          <w:p w14:paraId="6F4FA6EB" w14:textId="7F7310A5" w:rsidR="005B2187" w:rsidRPr="006B4F36" w:rsidRDefault="005B2187" w:rsidP="005B2187">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$7,572</w:t>
            </w:r>
          </w:p>
        </w:tc>
        <w:tc>
          <w:tcPr>
            <w:tcW w:w="604" w:type="pct"/>
            <w:tcBorders>
              <w:top w:val="nil"/>
              <w:left w:val="nil"/>
              <w:bottom w:val="nil"/>
              <w:right w:val="nil"/>
            </w:tcBorders>
            <w:noWrap/>
            <w:vAlign w:val="center"/>
            <w:hideMark/>
          </w:tcPr>
          <w:p w14:paraId="5DC36B32" w14:textId="0248E4B2" w:rsidR="005B2187" w:rsidRPr="006B4F36" w:rsidRDefault="005B2187" w:rsidP="005B2187">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S/.27,258</w:t>
            </w:r>
          </w:p>
        </w:tc>
        <w:tc>
          <w:tcPr>
            <w:tcW w:w="516" w:type="pct"/>
            <w:tcBorders>
              <w:top w:val="nil"/>
              <w:left w:val="nil"/>
              <w:bottom w:val="nil"/>
              <w:right w:val="nil"/>
            </w:tcBorders>
            <w:noWrap/>
            <w:vAlign w:val="center"/>
            <w:hideMark/>
          </w:tcPr>
          <w:p w14:paraId="2CF457AC" w14:textId="0A0C454A" w:rsidR="005B2187" w:rsidRPr="006B4F36" w:rsidRDefault="005B2187" w:rsidP="005B2187">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$4,669</w:t>
            </w:r>
          </w:p>
        </w:tc>
        <w:tc>
          <w:tcPr>
            <w:tcW w:w="604" w:type="pct"/>
            <w:tcBorders>
              <w:top w:val="nil"/>
              <w:left w:val="nil"/>
              <w:bottom w:val="nil"/>
              <w:right w:val="nil"/>
            </w:tcBorders>
            <w:noWrap/>
            <w:vAlign w:val="center"/>
            <w:hideMark/>
          </w:tcPr>
          <w:p w14:paraId="34D43AA6" w14:textId="66E6DA42" w:rsidR="005B2187" w:rsidRPr="006B4F36" w:rsidRDefault="005B2187" w:rsidP="005B2187">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S/.16,808</w:t>
            </w:r>
          </w:p>
        </w:tc>
        <w:tc>
          <w:tcPr>
            <w:tcW w:w="516" w:type="pct"/>
            <w:tcBorders>
              <w:top w:val="nil"/>
              <w:left w:val="nil"/>
              <w:bottom w:val="nil"/>
              <w:right w:val="nil"/>
            </w:tcBorders>
            <w:noWrap/>
            <w:vAlign w:val="center"/>
            <w:hideMark/>
          </w:tcPr>
          <w:p w14:paraId="4CDAD1FD" w14:textId="35143B0D" w:rsidR="005B2187" w:rsidRPr="006B4F36" w:rsidRDefault="005B2187" w:rsidP="005B2187">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$4,100</w:t>
            </w:r>
          </w:p>
        </w:tc>
        <w:tc>
          <w:tcPr>
            <w:tcW w:w="395" w:type="pct"/>
            <w:tcBorders>
              <w:top w:val="nil"/>
              <w:left w:val="nil"/>
              <w:bottom w:val="nil"/>
              <w:right w:val="nil"/>
            </w:tcBorders>
            <w:noWrap/>
            <w:vAlign w:val="center"/>
            <w:hideMark/>
          </w:tcPr>
          <w:p w14:paraId="01B6AF08" w14:textId="43D9EDDF" w:rsidR="005B2187" w:rsidRPr="006B4F36" w:rsidRDefault="005B2187" w:rsidP="005B2187">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NA</w:t>
            </w:r>
          </w:p>
        </w:tc>
      </w:tr>
    </w:tbl>
    <w:p w14:paraId="2BF8B140" w14:textId="77777777" w:rsidR="006B4F36" w:rsidRDefault="006B4F36" w:rsidP="00E21E58">
      <w:pPr>
        <w:autoSpaceDE w:val="0"/>
        <w:autoSpaceDN w:val="0"/>
        <w:adjustRightInd w:val="0"/>
        <w:spacing w:line="240" w:lineRule="auto"/>
        <w:ind w:left="-284"/>
        <w:rPr>
          <w:rFonts w:ascii="Calibri" w:hAnsi="Calibri" w:cs="Calibri"/>
          <w:b/>
          <w:noProof/>
          <w:color w:val="002060"/>
          <w:kern w:val="0"/>
          <w:szCs w:val="20"/>
          <w:u w:val="single"/>
          <w14:ligatures w14:val="none"/>
        </w:rPr>
      </w:pPr>
    </w:p>
    <w:p w14:paraId="5E505C46" w14:textId="77777777" w:rsidR="00E21E58" w:rsidRDefault="00E21E58" w:rsidP="00E21E58">
      <w:pPr>
        <w:suppressAutoHyphens/>
        <w:spacing w:after="0" w:line="100" w:lineRule="atLeast"/>
        <w:ind w:right="-166"/>
        <w:rPr>
          <w:rFonts w:ascii="Calibri" w:eastAsia="Calibri" w:hAnsi="Calibri" w:cs="Calibri"/>
          <w:b/>
          <w:color w:val="002060"/>
          <w:kern w:val="1"/>
          <w:szCs w:val="20"/>
          <w:u w:val="single"/>
          <w:lang w:eastAsia="hi-IN" w:bidi="hi-IN"/>
        </w:rPr>
      </w:pPr>
    </w:p>
    <w:p w14:paraId="165FAFAA" w14:textId="77777777" w:rsidR="006B4F36" w:rsidRDefault="006B4F36" w:rsidP="00E21E58">
      <w:pPr>
        <w:suppressAutoHyphens/>
        <w:spacing w:after="0" w:line="100" w:lineRule="atLeast"/>
        <w:ind w:left="-142" w:right="-307"/>
        <w:jc w:val="both"/>
        <w:rPr>
          <w:rFonts w:ascii="Calibri" w:eastAsia="Calibri" w:hAnsi="Calibri" w:cs="Calibri"/>
          <w:b/>
          <w:color w:val="002060"/>
          <w:kern w:val="1"/>
          <w:u w:val="single"/>
          <w:lang w:eastAsia="hi-IN" w:bidi="hi-IN"/>
        </w:rPr>
      </w:pPr>
    </w:p>
    <w:p w14:paraId="6A2641C2" w14:textId="77777777" w:rsidR="006B4F36" w:rsidRDefault="006B4F36" w:rsidP="00E21E58">
      <w:pPr>
        <w:suppressAutoHyphens/>
        <w:spacing w:after="0" w:line="100" w:lineRule="atLeast"/>
        <w:ind w:left="-142" w:right="-307"/>
        <w:jc w:val="both"/>
        <w:rPr>
          <w:rFonts w:ascii="Calibri" w:eastAsia="Calibri" w:hAnsi="Calibri" w:cs="Calibri"/>
          <w:b/>
          <w:color w:val="002060"/>
          <w:kern w:val="1"/>
          <w:u w:val="single"/>
          <w:lang w:eastAsia="hi-IN" w:bidi="hi-IN"/>
        </w:rPr>
      </w:pPr>
    </w:p>
    <w:p w14:paraId="4AD71244" w14:textId="77777777" w:rsidR="006B4F36" w:rsidRDefault="006B4F36" w:rsidP="00E21E58">
      <w:pPr>
        <w:suppressAutoHyphens/>
        <w:spacing w:after="0" w:line="100" w:lineRule="atLeast"/>
        <w:ind w:left="-142" w:right="-307"/>
        <w:jc w:val="both"/>
        <w:rPr>
          <w:rFonts w:ascii="Calibri" w:eastAsia="Calibri" w:hAnsi="Calibri" w:cs="Calibri"/>
          <w:b/>
          <w:color w:val="002060"/>
          <w:kern w:val="1"/>
          <w:u w:val="single"/>
          <w:lang w:eastAsia="hi-IN" w:bidi="hi-IN"/>
        </w:rPr>
      </w:pPr>
    </w:p>
    <w:p w14:paraId="4BF0CB23" w14:textId="58B5A064" w:rsidR="00E21E58" w:rsidRPr="008205DE" w:rsidRDefault="00E21E58" w:rsidP="00E21E58">
      <w:pPr>
        <w:suppressAutoHyphens/>
        <w:spacing w:after="0" w:line="100" w:lineRule="atLeast"/>
        <w:ind w:left="-142" w:right="-307"/>
        <w:jc w:val="both"/>
        <w:rPr>
          <w:rFonts w:ascii="Calibri" w:eastAsia="Calibri" w:hAnsi="Calibri" w:cs="Calibri"/>
          <w:color w:val="002060"/>
          <w:kern w:val="1"/>
          <w:lang w:eastAsia="hi-IN" w:bidi="hi-IN"/>
        </w:rPr>
      </w:pPr>
      <w:r w:rsidRPr="008205DE">
        <w:rPr>
          <w:rFonts w:ascii="Calibri" w:eastAsia="Calibri" w:hAnsi="Calibri" w:cs="Calibri"/>
          <w:b/>
          <w:color w:val="002060"/>
          <w:kern w:val="1"/>
          <w:u w:val="single"/>
          <w:lang w:eastAsia="hi-IN" w:bidi="hi-IN"/>
        </w:rPr>
        <w:t xml:space="preserve">Condiciones operativas del </w:t>
      </w:r>
      <w:r>
        <w:rPr>
          <w:rFonts w:ascii="Calibri" w:eastAsia="Calibri" w:hAnsi="Calibri" w:cs="Calibri"/>
          <w:b/>
          <w:color w:val="002060"/>
          <w:kern w:val="1"/>
          <w:u w:val="single"/>
          <w:lang w:eastAsia="hi-IN" w:bidi="hi-IN"/>
        </w:rPr>
        <w:t>operador en destino</w:t>
      </w:r>
      <w:r w:rsidRPr="008205DE">
        <w:rPr>
          <w:rFonts w:ascii="Calibri" w:eastAsia="Calibri" w:hAnsi="Calibri" w:cs="Calibri"/>
          <w:color w:val="002060"/>
          <w:kern w:val="1"/>
          <w:lang w:eastAsia="hi-IN" w:bidi="hi-IN"/>
        </w:rPr>
        <w:t>:</w:t>
      </w:r>
    </w:p>
    <w:p w14:paraId="6FADD228" w14:textId="77777777" w:rsidR="00E21E58" w:rsidRDefault="00E21E58" w:rsidP="00E21E58">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8205DE">
        <w:rPr>
          <w:rFonts w:ascii="Calibri" w:eastAsia="Calibri" w:hAnsi="Calibri" w:cs="Calibri"/>
          <w:bCs/>
          <w:color w:val="002060"/>
          <w:kern w:val="1"/>
          <w:sz w:val="21"/>
          <w:szCs w:val="21"/>
          <w:lang w:eastAsia="hi-IN" w:bidi="hi-IN"/>
        </w:rPr>
        <w:t xml:space="preserve">Servicios regulares, compartidos. </w:t>
      </w:r>
    </w:p>
    <w:p w14:paraId="1F7E4804" w14:textId="77777777"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Precios y disponibilidad sujetos a cambio en el momento de la reserva</w:t>
      </w:r>
    </w:p>
    <w:p w14:paraId="4A9D8975" w14:textId="5A77DB92"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 xml:space="preserve">Paquete válido hasta </w:t>
      </w:r>
      <w:r w:rsidR="005B2187">
        <w:rPr>
          <w:rFonts w:ascii="Calibri" w:eastAsia="Calibri" w:hAnsi="Calibri" w:cs="Calibri"/>
          <w:bCs/>
          <w:color w:val="002060"/>
          <w:kern w:val="1"/>
          <w:sz w:val="21"/>
          <w:szCs w:val="21"/>
          <w:lang w:eastAsia="hi-IN" w:bidi="hi-IN"/>
        </w:rPr>
        <w:t xml:space="preserve">31 de julio </w:t>
      </w:r>
      <w:r w:rsidRPr="001F6115">
        <w:rPr>
          <w:rFonts w:ascii="Calibri" w:eastAsia="Calibri" w:hAnsi="Calibri" w:cs="Calibri"/>
          <w:bCs/>
          <w:color w:val="002060"/>
          <w:kern w:val="1"/>
          <w:sz w:val="21"/>
          <w:szCs w:val="21"/>
          <w:lang w:eastAsia="hi-IN" w:bidi="hi-IN"/>
        </w:rPr>
        <w:t>de 2026</w:t>
      </w:r>
    </w:p>
    <w:p w14:paraId="61D30A1B" w14:textId="40A6E269"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Referente a los horarios de las Excursiones en Servicio Regular</w:t>
      </w:r>
      <w:r>
        <w:rPr>
          <w:rFonts w:ascii="Calibri" w:eastAsia="Calibri" w:hAnsi="Calibri" w:cs="Calibri"/>
          <w:bCs/>
          <w:color w:val="002060"/>
          <w:kern w:val="1"/>
          <w:sz w:val="21"/>
          <w:szCs w:val="21"/>
          <w:lang w:eastAsia="hi-IN" w:bidi="hi-IN"/>
        </w:rPr>
        <w:t>, s</w:t>
      </w:r>
      <w:r w:rsidRPr="001F6115">
        <w:rPr>
          <w:rFonts w:ascii="Calibri" w:eastAsia="Calibri" w:hAnsi="Calibri" w:cs="Calibri"/>
          <w:bCs/>
          <w:color w:val="002060"/>
          <w:kern w:val="1"/>
          <w:sz w:val="21"/>
          <w:szCs w:val="21"/>
          <w:lang w:eastAsia="hi-IN" w:bidi="hi-IN"/>
        </w:rPr>
        <w:t xml:space="preserve">e informa que el punto de encuentro para las excursiones es la Recepción del hotel. Los Pasajeros que no se presenten en </w:t>
      </w:r>
      <w:r w:rsidR="00843966" w:rsidRPr="001F6115">
        <w:rPr>
          <w:rFonts w:ascii="Calibri" w:eastAsia="Calibri" w:hAnsi="Calibri" w:cs="Calibri"/>
          <w:bCs/>
          <w:color w:val="002060"/>
          <w:kern w:val="1"/>
          <w:sz w:val="21"/>
          <w:szCs w:val="21"/>
          <w:lang w:eastAsia="hi-IN" w:bidi="hi-IN"/>
        </w:rPr>
        <w:t>la recepción</w:t>
      </w:r>
      <w:r w:rsidRPr="001F6115">
        <w:rPr>
          <w:rFonts w:ascii="Calibri" w:eastAsia="Calibri" w:hAnsi="Calibri" w:cs="Calibri"/>
          <w:bCs/>
          <w:color w:val="002060"/>
          <w:kern w:val="1"/>
          <w:sz w:val="21"/>
          <w:szCs w:val="21"/>
          <w:lang w:eastAsia="hi-IN" w:bidi="hi-IN"/>
        </w:rPr>
        <w:t xml:space="preserve"> al horario marcado, la emp</w:t>
      </w:r>
      <w:r>
        <w:rPr>
          <w:rFonts w:ascii="Calibri" w:eastAsia="Calibri" w:hAnsi="Calibri" w:cs="Calibri"/>
          <w:bCs/>
          <w:color w:val="002060"/>
          <w:kern w:val="1"/>
          <w:sz w:val="21"/>
          <w:szCs w:val="21"/>
          <w:lang w:eastAsia="hi-IN" w:bidi="hi-IN"/>
        </w:rPr>
        <w:t>r</w:t>
      </w:r>
      <w:r w:rsidRPr="001F6115">
        <w:rPr>
          <w:rFonts w:ascii="Calibri" w:eastAsia="Calibri" w:hAnsi="Calibri" w:cs="Calibri"/>
          <w:bCs/>
          <w:color w:val="002060"/>
          <w:kern w:val="1"/>
          <w:sz w:val="21"/>
          <w:szCs w:val="21"/>
          <w:lang w:eastAsia="hi-IN" w:bidi="hi-IN"/>
        </w:rPr>
        <w:t>esa asumirá que los mismo han desistido del tour.  No correspondiendo Reintegro alguno, ni reclamos posteriores.</w:t>
      </w:r>
    </w:p>
    <w:p w14:paraId="08107DD0" w14:textId="55704701"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En las Excursiones Regulares:</w:t>
      </w:r>
      <w:r>
        <w:rPr>
          <w:rFonts w:ascii="Calibri" w:eastAsia="Calibri" w:hAnsi="Calibri" w:cs="Calibri"/>
          <w:bCs/>
          <w:color w:val="002060"/>
          <w:kern w:val="1"/>
          <w:sz w:val="21"/>
          <w:szCs w:val="21"/>
          <w:lang w:eastAsia="hi-IN" w:bidi="hi-IN"/>
        </w:rPr>
        <w:t xml:space="preserve"> </w:t>
      </w:r>
      <w:r w:rsidRPr="001F6115">
        <w:rPr>
          <w:rFonts w:ascii="Calibri" w:eastAsia="Calibri" w:hAnsi="Calibri" w:cs="Calibri"/>
          <w:bCs/>
          <w:color w:val="002060"/>
          <w:kern w:val="1"/>
          <w:sz w:val="21"/>
          <w:szCs w:val="21"/>
          <w:lang w:eastAsia="hi-IN" w:bidi="hi-IN"/>
        </w:rPr>
        <w:t>Nos reservamos el derecho de designar los días y horarios en que el pas</w:t>
      </w:r>
      <w:r>
        <w:rPr>
          <w:rFonts w:ascii="Calibri" w:eastAsia="Calibri" w:hAnsi="Calibri" w:cs="Calibri"/>
          <w:bCs/>
          <w:color w:val="002060"/>
          <w:kern w:val="1"/>
          <w:sz w:val="21"/>
          <w:szCs w:val="21"/>
          <w:lang w:eastAsia="hi-IN" w:bidi="hi-IN"/>
        </w:rPr>
        <w:t>a</w:t>
      </w:r>
      <w:r w:rsidRPr="001F6115">
        <w:rPr>
          <w:rFonts w:ascii="Calibri" w:eastAsia="Calibri" w:hAnsi="Calibri" w:cs="Calibri"/>
          <w:bCs/>
          <w:color w:val="002060"/>
          <w:kern w:val="1"/>
          <w:sz w:val="21"/>
          <w:szCs w:val="21"/>
          <w:lang w:eastAsia="hi-IN" w:bidi="hi-IN"/>
        </w:rPr>
        <w:t xml:space="preserve">jero realizara las mismas, ya que debemos tener en cuenta diferentes factores, Hotel donde se aloja, Aduanas, Migraciones, Clima, Condiciones de los Vuelos, etc. Por lo </w:t>
      </w:r>
      <w:r w:rsidR="00843966" w:rsidRPr="001F6115">
        <w:rPr>
          <w:rFonts w:ascii="Calibri" w:eastAsia="Calibri" w:hAnsi="Calibri" w:cs="Calibri"/>
          <w:bCs/>
          <w:color w:val="002060"/>
          <w:kern w:val="1"/>
          <w:sz w:val="21"/>
          <w:szCs w:val="21"/>
          <w:lang w:eastAsia="hi-IN" w:bidi="hi-IN"/>
        </w:rPr>
        <w:t>tanto,</w:t>
      </w:r>
      <w:r w:rsidRPr="001F6115">
        <w:rPr>
          <w:rFonts w:ascii="Calibri" w:eastAsia="Calibri" w:hAnsi="Calibri" w:cs="Calibri"/>
          <w:bCs/>
          <w:color w:val="002060"/>
          <w:kern w:val="1"/>
          <w:sz w:val="21"/>
          <w:szCs w:val="21"/>
          <w:lang w:eastAsia="hi-IN" w:bidi="hi-IN"/>
        </w:rPr>
        <w:t xml:space="preserve"> no es posible que el pasajero llegue a Rio de Janeiro con itinerario designado</w:t>
      </w:r>
    </w:p>
    <w:p w14:paraId="41E8F294" w14:textId="12D5E3CE"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Alteración de Las Excursiones:</w:t>
      </w:r>
      <w:r>
        <w:rPr>
          <w:rFonts w:ascii="Calibri" w:eastAsia="Calibri" w:hAnsi="Calibri" w:cs="Calibri"/>
          <w:bCs/>
          <w:color w:val="002060"/>
          <w:kern w:val="1"/>
          <w:sz w:val="21"/>
          <w:szCs w:val="21"/>
          <w:lang w:eastAsia="hi-IN" w:bidi="hi-IN"/>
        </w:rPr>
        <w:t xml:space="preserve"> </w:t>
      </w:r>
      <w:r w:rsidR="00C83FB8">
        <w:rPr>
          <w:rFonts w:ascii="Calibri" w:eastAsia="Calibri" w:hAnsi="Calibri" w:cs="Calibri"/>
          <w:bCs/>
          <w:color w:val="002060"/>
          <w:kern w:val="1"/>
          <w:sz w:val="21"/>
          <w:szCs w:val="21"/>
          <w:lang w:eastAsia="hi-IN" w:bidi="hi-IN"/>
        </w:rPr>
        <w:t>El operador</w:t>
      </w:r>
      <w:r w:rsidRPr="001F6115">
        <w:rPr>
          <w:rFonts w:ascii="Calibri" w:eastAsia="Calibri" w:hAnsi="Calibri" w:cs="Calibri"/>
          <w:bCs/>
          <w:color w:val="002060"/>
          <w:kern w:val="1"/>
          <w:sz w:val="21"/>
          <w:szCs w:val="21"/>
          <w:lang w:eastAsia="hi-IN" w:bidi="hi-IN"/>
        </w:rPr>
        <w:t xml:space="preserve"> se reserva el derecho de alterar y/o modificar el orden del recorrido, fundado en la necesidad de brindar un mejor servicio, causa o fuerza mayor, o reemplazar excursiones cuando las circunstancia asi lo requieran, sin alterar las prestaciones contratadas.</w:t>
      </w:r>
    </w:p>
    <w:p w14:paraId="74CD7E14" w14:textId="1327A147"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 xml:space="preserve">EN ningún caso </w:t>
      </w:r>
      <w:r w:rsidR="00C83FB8">
        <w:rPr>
          <w:rFonts w:ascii="Calibri" w:eastAsia="Calibri" w:hAnsi="Calibri" w:cs="Calibri"/>
          <w:bCs/>
          <w:color w:val="002060"/>
          <w:kern w:val="1"/>
          <w:sz w:val="21"/>
          <w:szCs w:val="21"/>
          <w:lang w:eastAsia="hi-IN" w:bidi="hi-IN"/>
        </w:rPr>
        <w:t>el operador</w:t>
      </w:r>
      <w:r w:rsidRPr="001F6115">
        <w:rPr>
          <w:rFonts w:ascii="Calibri" w:eastAsia="Calibri" w:hAnsi="Calibri" w:cs="Calibri"/>
          <w:bCs/>
          <w:color w:val="002060"/>
          <w:kern w:val="1"/>
          <w:sz w:val="21"/>
          <w:szCs w:val="21"/>
          <w:lang w:eastAsia="hi-IN" w:bidi="hi-IN"/>
        </w:rPr>
        <w:t xml:space="preserve">, será responsable por circunstancias de fuerza mayor, casos fortuitos o hechos imputables a Terceros, condiciones climatológicas o acontecimientos locales de cualquier índole que acarrearan modificaciones en la ejecución de las prestaciones anunciadas. </w:t>
      </w:r>
      <w:r w:rsidR="00C83FB8">
        <w:rPr>
          <w:rFonts w:ascii="Calibri" w:eastAsia="Calibri" w:hAnsi="Calibri" w:cs="Calibri"/>
          <w:bCs/>
          <w:color w:val="002060"/>
          <w:kern w:val="1"/>
          <w:sz w:val="21"/>
          <w:szCs w:val="21"/>
          <w:lang w:eastAsia="hi-IN" w:bidi="hi-IN"/>
        </w:rPr>
        <w:t>El operador</w:t>
      </w:r>
      <w:r w:rsidRPr="001F6115">
        <w:rPr>
          <w:rFonts w:ascii="Calibri" w:eastAsia="Calibri" w:hAnsi="Calibri" w:cs="Calibri"/>
          <w:bCs/>
          <w:color w:val="002060"/>
          <w:kern w:val="1"/>
          <w:sz w:val="21"/>
          <w:szCs w:val="21"/>
          <w:lang w:eastAsia="hi-IN" w:bidi="hi-IN"/>
        </w:rPr>
        <w:t xml:space="preserve"> no podrá, en ningún caso, responsabilizarse por accidentes corporales, atrasos, huelgas, accidentes técnicos, perdidas o daños de equipajes ocurridos durante su estadía o circuito. </w:t>
      </w:r>
      <w:r w:rsidR="00C83FB8">
        <w:rPr>
          <w:rFonts w:ascii="Calibri" w:eastAsia="Calibri" w:hAnsi="Calibri" w:cs="Calibri"/>
          <w:bCs/>
          <w:color w:val="002060"/>
          <w:kern w:val="1"/>
          <w:sz w:val="21"/>
          <w:szCs w:val="21"/>
          <w:lang w:eastAsia="hi-IN" w:bidi="hi-IN"/>
        </w:rPr>
        <w:t xml:space="preserve">$l operador </w:t>
      </w:r>
      <w:r w:rsidRPr="001F6115">
        <w:rPr>
          <w:rFonts w:ascii="Calibri" w:eastAsia="Calibri" w:hAnsi="Calibri" w:cs="Calibri"/>
          <w:bCs/>
          <w:color w:val="002060"/>
          <w:kern w:val="1"/>
          <w:sz w:val="21"/>
          <w:szCs w:val="21"/>
          <w:lang w:eastAsia="hi-IN" w:bidi="hi-IN"/>
        </w:rPr>
        <w:t>no asume, de ningún modo, la responsabilidad sobre pasajeros menores de edad.</w:t>
      </w:r>
    </w:p>
    <w:p w14:paraId="0A6AB7D6" w14:textId="0CC32A4D"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Al inscribir a un meno</w:t>
      </w:r>
      <w:r w:rsidR="00615140">
        <w:rPr>
          <w:rFonts w:ascii="Calibri" w:eastAsia="Calibri" w:hAnsi="Calibri" w:cs="Calibri"/>
          <w:bCs/>
          <w:color w:val="002060"/>
          <w:kern w:val="1"/>
          <w:sz w:val="21"/>
          <w:szCs w:val="21"/>
          <w:lang w:eastAsia="hi-IN" w:bidi="hi-IN"/>
        </w:rPr>
        <w:t>r</w:t>
      </w:r>
      <w:r w:rsidRPr="001F6115">
        <w:rPr>
          <w:rFonts w:ascii="Calibri" w:eastAsia="Calibri" w:hAnsi="Calibri" w:cs="Calibri"/>
          <w:bCs/>
          <w:color w:val="002060"/>
          <w:kern w:val="1"/>
          <w:sz w:val="21"/>
          <w:szCs w:val="21"/>
          <w:lang w:eastAsia="hi-IN" w:bidi="hi-IN"/>
        </w:rPr>
        <w:t xml:space="preserve"> en un tour, los padres o personas a cuyo cargo se encuentra el mismo, exoneran a</w:t>
      </w:r>
      <w:r w:rsidR="00F864BA">
        <w:rPr>
          <w:rFonts w:ascii="Calibri" w:eastAsia="Calibri" w:hAnsi="Calibri" w:cs="Calibri"/>
          <w:bCs/>
          <w:color w:val="002060"/>
          <w:kern w:val="1"/>
          <w:sz w:val="21"/>
          <w:szCs w:val="21"/>
          <w:lang w:eastAsia="hi-IN" w:bidi="hi-IN"/>
        </w:rPr>
        <w:t xml:space="preserve">l operador </w:t>
      </w:r>
      <w:r w:rsidRPr="001F6115">
        <w:rPr>
          <w:rFonts w:ascii="Calibri" w:eastAsia="Calibri" w:hAnsi="Calibri" w:cs="Calibri"/>
          <w:bCs/>
          <w:color w:val="002060"/>
          <w:kern w:val="1"/>
          <w:sz w:val="21"/>
          <w:szCs w:val="21"/>
          <w:lang w:eastAsia="hi-IN" w:bidi="hi-IN"/>
        </w:rPr>
        <w:t xml:space="preserve">de toda responsabilidad por daños o accidentes ocurridos durante su estadía o circuito. </w:t>
      </w:r>
      <w:r w:rsidR="00F864BA">
        <w:rPr>
          <w:rFonts w:ascii="Calibri" w:eastAsia="Calibri" w:hAnsi="Calibri" w:cs="Calibri"/>
          <w:bCs/>
          <w:color w:val="002060"/>
          <w:kern w:val="1"/>
          <w:sz w:val="21"/>
          <w:szCs w:val="21"/>
          <w:lang w:eastAsia="hi-IN" w:bidi="hi-IN"/>
        </w:rPr>
        <w:t>El operador</w:t>
      </w:r>
      <w:r w:rsidRPr="001F6115">
        <w:rPr>
          <w:rFonts w:ascii="Calibri" w:eastAsia="Calibri" w:hAnsi="Calibri" w:cs="Calibri"/>
          <w:bCs/>
          <w:color w:val="002060"/>
          <w:kern w:val="1"/>
          <w:sz w:val="21"/>
          <w:szCs w:val="21"/>
          <w:lang w:eastAsia="hi-IN" w:bidi="hi-IN"/>
        </w:rPr>
        <w:t xml:space="preserve"> tampoco asume la responsabilidad por pérdidas o extravíos de los objetos dentro de sus dependencias.</w:t>
      </w:r>
    </w:p>
    <w:p w14:paraId="7ADF12EE" w14:textId="77777777" w:rsidR="00E21E58" w:rsidRPr="007C2062" w:rsidRDefault="00E21E58" w:rsidP="00E21E58">
      <w:pPr>
        <w:pStyle w:val="Prrafodelista"/>
        <w:suppressAutoHyphens/>
        <w:spacing w:after="0" w:line="100" w:lineRule="atLeast"/>
        <w:ind w:left="284" w:right="-166"/>
        <w:jc w:val="both"/>
        <w:rPr>
          <w:rFonts w:ascii="Calibri" w:eastAsia="Calibri" w:hAnsi="Calibri" w:cs="Calibri"/>
          <w:b/>
          <w:color w:val="002060"/>
          <w:kern w:val="1"/>
          <w:lang w:eastAsia="hi-IN" w:bidi="hi-IN"/>
        </w:rPr>
      </w:pPr>
    </w:p>
    <w:p w14:paraId="5AE63A82" w14:textId="77777777" w:rsidR="00E21E58" w:rsidRDefault="00E21E58" w:rsidP="00E21E58">
      <w:pPr>
        <w:spacing w:after="0" w:line="240" w:lineRule="auto"/>
        <w:ind w:right="-307"/>
        <w:jc w:val="both"/>
        <w:rPr>
          <w:rFonts w:ascii="Calibri" w:hAnsi="Calibri" w:cs="Calibri"/>
          <w:color w:val="002060"/>
          <w:kern w:val="0"/>
          <w:sz w:val="21"/>
          <w:szCs w:val="21"/>
          <w14:ligatures w14:val="none"/>
        </w:rPr>
      </w:pPr>
    </w:p>
    <w:p w14:paraId="1E7CC876" w14:textId="77777777" w:rsidR="00E21E58" w:rsidRDefault="00E21E58" w:rsidP="00E21E58">
      <w:pPr>
        <w:pStyle w:val="Sinespaciado"/>
        <w:rPr>
          <w:rFonts w:cs="Calibri"/>
          <w:b/>
          <w:color w:val="002060"/>
          <w:sz w:val="20"/>
          <w:szCs w:val="20"/>
          <w:u w:val="single"/>
        </w:rPr>
      </w:pPr>
    </w:p>
    <w:p w14:paraId="0D2A6B25" w14:textId="77777777" w:rsidR="008F366B" w:rsidRDefault="008F366B" w:rsidP="00E21E58">
      <w:pPr>
        <w:pStyle w:val="Sinespaciado"/>
        <w:rPr>
          <w:rFonts w:cs="Calibri"/>
          <w:b/>
          <w:color w:val="002060"/>
          <w:sz w:val="20"/>
          <w:szCs w:val="20"/>
          <w:u w:val="single"/>
        </w:rPr>
      </w:pPr>
    </w:p>
    <w:p w14:paraId="34231BCD" w14:textId="77777777" w:rsidR="00E21E58" w:rsidRDefault="00E21E58" w:rsidP="00E21E58">
      <w:pPr>
        <w:pStyle w:val="Sinespaciado"/>
        <w:rPr>
          <w:rFonts w:cs="Calibri"/>
          <w:b/>
          <w:color w:val="002060"/>
          <w:sz w:val="20"/>
          <w:szCs w:val="20"/>
          <w:u w:val="single"/>
        </w:rPr>
      </w:pPr>
    </w:p>
    <w:p w14:paraId="41EE6582" w14:textId="77777777" w:rsidR="00E21E58" w:rsidRDefault="00E21E58" w:rsidP="00E21E58">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71B9047D" w14:textId="3D7A5DCF"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F864BA">
        <w:rPr>
          <w:rFonts w:ascii="Calibri" w:eastAsia="Calibri" w:hAnsi="Calibri" w:cs="Calibri"/>
          <w:color w:val="002060"/>
        </w:rPr>
        <w:t>31 de julio</w:t>
      </w:r>
      <w:r w:rsidRPr="00794764">
        <w:rPr>
          <w:rFonts w:ascii="Calibri" w:eastAsia="Calibri" w:hAnsi="Calibri" w:cs="Calibri"/>
          <w:color w:val="002060"/>
        </w:rPr>
        <w:t xml:space="preserve"> de 2026 o hasta agotar stock.</w:t>
      </w:r>
    </w:p>
    <w:p w14:paraId="61EE2E90" w14:textId="77777777"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Pr>
          <w:rFonts w:ascii="Calibri" w:eastAsia="Calibri" w:hAnsi="Calibri" w:cs="Calibri"/>
          <w:color w:val="002060"/>
        </w:rPr>
        <w:t>750</w:t>
      </w:r>
      <w:r w:rsidRPr="00794764">
        <w:rPr>
          <w:rFonts w:ascii="Calibri" w:eastAsia="Calibri" w:hAnsi="Calibri" w:cs="Calibri"/>
          <w:color w:val="002060"/>
        </w:rPr>
        <w:t>).</w:t>
      </w:r>
    </w:p>
    <w:p w14:paraId="097D2D99" w14:textId="77777777"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224AED8C" w14:textId="17ECE33D"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w:t>
      </w:r>
      <w:r w:rsidR="009D0E26">
        <w:rPr>
          <w:rFonts w:ascii="Calibri" w:eastAsia="Calibri" w:hAnsi="Calibri" w:cs="Calibri"/>
          <w:color w:val="002060"/>
        </w:rPr>
        <w:t>Pago total</w:t>
      </w:r>
      <w:r w:rsidRPr="00794764">
        <w:rPr>
          <w:rFonts w:ascii="Calibri" w:eastAsia="Calibri" w:hAnsi="Calibri" w:cs="Calibri"/>
          <w:color w:val="002060"/>
        </w:rPr>
        <w:t xml:space="preserve"> no reembolsable, con envío obligatorio de DNI o pasaporte.</w:t>
      </w:r>
    </w:p>
    <w:p w14:paraId="2F87D8B8" w14:textId="75D6572D"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xml:space="preserve">: </w:t>
      </w:r>
    </w:p>
    <w:p w14:paraId="5BA44292" w14:textId="77777777" w:rsidR="00A37F27" w:rsidRPr="00A37F27" w:rsidRDefault="00E21E58" w:rsidP="00E21E58">
      <w:pPr>
        <w:numPr>
          <w:ilvl w:val="0"/>
          <w:numId w:val="5"/>
        </w:numPr>
        <w:pBdr>
          <w:top w:val="nil"/>
          <w:left w:val="nil"/>
          <w:bottom w:val="nil"/>
          <w:right w:val="nil"/>
          <w:between w:val="nil"/>
        </w:pBdr>
        <w:spacing w:after="0"/>
        <w:jc w:val="both"/>
        <w:rPr>
          <w:rFonts w:ascii="Calibri" w:eastAsia="Calibri" w:hAnsi="Calibri" w:cs="Calibri"/>
          <w:b/>
          <w:bCs/>
          <w:color w:val="002060"/>
        </w:rPr>
      </w:pPr>
      <w:r w:rsidRPr="00A37F27">
        <w:rPr>
          <w:rFonts w:ascii="Calibri" w:eastAsia="Calibri" w:hAnsi="Calibri" w:cs="Calibri"/>
          <w:b/>
          <w:bCs/>
          <w:color w:val="002060"/>
        </w:rPr>
        <w:t>Reservas dentro de 30 días del viaje</w:t>
      </w:r>
      <w:r w:rsidRPr="00A37F27">
        <w:rPr>
          <w:rFonts w:ascii="Calibri" w:eastAsia="Calibri" w:hAnsi="Calibri" w:cs="Calibri"/>
          <w:color w:val="002060"/>
        </w:rPr>
        <w:t xml:space="preserve">: </w:t>
      </w:r>
    </w:p>
    <w:p w14:paraId="3C948408" w14:textId="6069F336" w:rsidR="00E21E58" w:rsidRPr="00A37F27" w:rsidRDefault="00E21E58" w:rsidP="00E21E58">
      <w:pPr>
        <w:numPr>
          <w:ilvl w:val="0"/>
          <w:numId w:val="5"/>
        </w:numPr>
        <w:pBdr>
          <w:top w:val="nil"/>
          <w:left w:val="nil"/>
          <w:bottom w:val="nil"/>
          <w:right w:val="nil"/>
          <w:between w:val="nil"/>
        </w:pBdr>
        <w:spacing w:after="0"/>
        <w:jc w:val="both"/>
        <w:rPr>
          <w:rFonts w:ascii="Calibri" w:eastAsia="Calibri" w:hAnsi="Calibri" w:cs="Calibri"/>
          <w:b/>
          <w:bCs/>
          <w:color w:val="002060"/>
        </w:rPr>
      </w:pPr>
      <w:r w:rsidRPr="00A37F27">
        <w:rPr>
          <w:rFonts w:ascii="Calibri" w:eastAsia="Calibri" w:hAnsi="Calibri" w:cs="Calibri"/>
          <w:b/>
          <w:bCs/>
          <w:color w:val="002060"/>
        </w:rPr>
        <w:t>LATAM:</w:t>
      </w:r>
    </w:p>
    <w:p w14:paraId="2899FF53" w14:textId="77777777" w:rsidR="00E21E58" w:rsidRPr="00794764" w:rsidRDefault="00E21E58" w:rsidP="00E21E58">
      <w:pPr>
        <w:numPr>
          <w:ilvl w:val="1"/>
          <w:numId w:val="5"/>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6E4D384" w14:textId="77777777" w:rsidR="00E21E58" w:rsidRPr="00794764" w:rsidRDefault="00E21E58" w:rsidP="00E21E58">
      <w:pPr>
        <w:numPr>
          <w:ilvl w:val="1"/>
          <w:numId w:val="5"/>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039349EC" w14:textId="77777777" w:rsidR="00E21E58" w:rsidRPr="00794764" w:rsidRDefault="00E21E58" w:rsidP="00E21E58">
      <w:pPr>
        <w:numPr>
          <w:ilvl w:val="1"/>
          <w:numId w:val="5"/>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4487837A" w14:textId="77777777" w:rsidR="00E21E58" w:rsidRPr="00794764" w:rsidRDefault="00E21E58" w:rsidP="00E21E58">
      <w:pPr>
        <w:numPr>
          <w:ilvl w:val="1"/>
          <w:numId w:val="5"/>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1DCBC79F" w14:textId="77777777"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Boletos y vouchers:</w:t>
      </w:r>
      <w:r w:rsidRPr="00794764">
        <w:rPr>
          <w:rFonts w:ascii="Calibri" w:eastAsia="Calibri" w:hAnsi="Calibri" w:cs="Calibri"/>
          <w:color w:val="002060"/>
        </w:rPr>
        <w:t xml:space="preserve"> Entrega 48 horas antes de la salida.</w:t>
      </w:r>
    </w:p>
    <w:p w14:paraId="2DB5F29C" w14:textId="77777777" w:rsidR="00E21E58" w:rsidRDefault="00E21E58" w:rsidP="00E21E58">
      <w:pPr>
        <w:pBdr>
          <w:top w:val="nil"/>
          <w:left w:val="nil"/>
          <w:bottom w:val="nil"/>
          <w:right w:val="nil"/>
          <w:between w:val="nil"/>
        </w:pBdr>
        <w:spacing w:after="0"/>
        <w:jc w:val="both"/>
        <w:rPr>
          <w:rFonts w:ascii="Calibri" w:eastAsia="Calibri" w:hAnsi="Calibri" w:cs="Calibri"/>
          <w:b/>
          <w:bCs/>
          <w:color w:val="002060"/>
          <w:u w:val="single"/>
        </w:rPr>
      </w:pPr>
    </w:p>
    <w:p w14:paraId="382907F7" w14:textId="77777777" w:rsidR="00E21E58" w:rsidRDefault="00E21E58" w:rsidP="00E21E58">
      <w:pPr>
        <w:pBdr>
          <w:top w:val="nil"/>
          <w:left w:val="nil"/>
          <w:bottom w:val="nil"/>
          <w:right w:val="nil"/>
          <w:between w:val="nil"/>
        </w:pBdr>
        <w:spacing w:after="0"/>
        <w:jc w:val="both"/>
        <w:rPr>
          <w:rFonts w:ascii="Calibri" w:eastAsia="Calibri" w:hAnsi="Calibri" w:cs="Calibri"/>
          <w:b/>
          <w:bCs/>
          <w:color w:val="002060"/>
          <w:u w:val="single"/>
        </w:rPr>
      </w:pPr>
    </w:p>
    <w:p w14:paraId="1923588A" w14:textId="77777777" w:rsidR="00E21E58" w:rsidRPr="0049155C" w:rsidRDefault="00E21E58" w:rsidP="00E21E58">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7C085662" w14:textId="77777777" w:rsidR="00E21E58" w:rsidRDefault="00E21E58" w:rsidP="00E21E58">
      <w:pPr>
        <w:pBdr>
          <w:top w:val="nil"/>
          <w:left w:val="nil"/>
          <w:bottom w:val="nil"/>
          <w:right w:val="nil"/>
          <w:between w:val="nil"/>
        </w:pBdr>
        <w:spacing w:after="0"/>
        <w:jc w:val="both"/>
        <w:rPr>
          <w:rFonts w:ascii="Calibri" w:eastAsia="Calibri" w:hAnsi="Calibri" w:cs="Calibri"/>
          <w:b/>
          <w:bCs/>
          <w:color w:val="002060"/>
          <w:u w:val="single"/>
        </w:rPr>
      </w:pPr>
    </w:p>
    <w:p w14:paraId="66E6ECE7" w14:textId="77777777" w:rsidR="00E21E58" w:rsidRPr="00512E99"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41B4B22" w14:textId="77777777" w:rsidR="00E21E58" w:rsidRPr="00512E99"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661E42CC" w14:textId="77777777" w:rsidR="00E21E58" w:rsidRPr="00512E99"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31F57815" w14:textId="77777777" w:rsidR="00E21E58" w:rsidRPr="00512E99"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310C8DA7"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190F6881" w14:textId="77777777" w:rsidR="003D16DD" w:rsidRDefault="003D16DD" w:rsidP="003D16DD">
      <w:pPr>
        <w:pBdr>
          <w:top w:val="nil"/>
          <w:left w:val="nil"/>
          <w:bottom w:val="nil"/>
          <w:right w:val="nil"/>
          <w:between w:val="nil"/>
        </w:pBdr>
        <w:spacing w:after="0"/>
        <w:jc w:val="both"/>
        <w:rPr>
          <w:rFonts w:ascii="Calibri" w:eastAsia="Calibri" w:hAnsi="Calibri" w:cs="Calibri"/>
          <w:color w:val="002060"/>
        </w:rPr>
      </w:pPr>
    </w:p>
    <w:p w14:paraId="49A31935"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Cancelaciones / No Show</w:t>
      </w:r>
      <w:r w:rsidRPr="00AF221E">
        <w:rPr>
          <w:rFonts w:ascii="Calibri" w:eastAsia="Calibri" w:hAnsi="Calibri" w:cs="Calibri"/>
          <w:color w:val="002060"/>
        </w:rPr>
        <w:t>: Penalidad del 100% tras el pago final.</w:t>
      </w:r>
    </w:p>
    <w:p w14:paraId="110AE26B"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699CE661"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433F0A54"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647C125A"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06D8FEBC" w14:textId="77777777" w:rsidR="00E21E58" w:rsidRPr="00AF221E"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DB12553" w14:textId="77777777" w:rsidR="00E21E58" w:rsidRDefault="00E21E58" w:rsidP="00E21E58">
      <w:pPr>
        <w:pStyle w:val="Sinespaciado"/>
        <w:rPr>
          <w:rFonts w:cs="Calibri"/>
          <w:b/>
          <w:color w:val="002060"/>
          <w:sz w:val="20"/>
          <w:szCs w:val="20"/>
          <w:u w:val="single"/>
        </w:rPr>
      </w:pPr>
    </w:p>
    <w:p w14:paraId="1FF1AF61" w14:textId="77777777" w:rsidR="00E21E58" w:rsidRDefault="00E21E58" w:rsidP="00E21E58">
      <w:pPr>
        <w:pStyle w:val="Sinespaciado"/>
        <w:rPr>
          <w:rFonts w:cs="Calibri"/>
          <w:b/>
          <w:color w:val="002060"/>
          <w:sz w:val="20"/>
          <w:szCs w:val="20"/>
          <w:u w:val="single"/>
        </w:rPr>
      </w:pPr>
    </w:p>
    <w:p w14:paraId="4DF71E92" w14:textId="4C7378AE" w:rsidR="00E21E58" w:rsidRDefault="00E21E58" w:rsidP="003D16DD">
      <w:pPr>
        <w:jc w:val="center"/>
      </w:pPr>
      <w:hyperlink r:id="rId7" w:history="1">
        <w:r w:rsidRPr="00CE685C">
          <w:rPr>
            <w:rStyle w:val="Hipervnculo"/>
            <w:rFonts w:cs="Calibri"/>
            <w:b/>
            <w:bCs/>
          </w:rPr>
          <w:t>VER TÉRMINOS Y COND</w:t>
        </w:r>
        <w:r w:rsidR="003D16DD" w:rsidRPr="00CE685C">
          <w:rPr>
            <w:rStyle w:val="Hipervnculo"/>
            <w:rFonts w:cs="Calibri"/>
            <w:b/>
            <w:bCs/>
          </w:rPr>
          <w:t>I</w:t>
        </w:r>
        <w:r w:rsidRPr="00CE685C">
          <w:rPr>
            <w:rStyle w:val="Hipervnculo"/>
            <w:rFonts w:cs="Calibri"/>
            <w:b/>
            <w:bCs/>
          </w:rPr>
          <w:t>CIONES</w:t>
        </w:r>
        <w:r w:rsidRPr="00CE685C">
          <w:rPr>
            <w:rStyle w:val="Hipervnculo"/>
            <w:b/>
            <w:bCs/>
          </w:rPr>
          <w:t xml:space="preserve"> DE CONTRATACIÓN</w:t>
        </w:r>
      </w:hyperlink>
    </w:p>
    <w:sectPr w:rsidR="00E21E58" w:rsidSect="003B4A1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B6A0" w14:textId="77777777" w:rsidR="00666B62" w:rsidRDefault="00666B62" w:rsidP="003B4A1D">
      <w:pPr>
        <w:spacing w:after="0" w:line="240" w:lineRule="auto"/>
      </w:pPr>
      <w:r>
        <w:separator/>
      </w:r>
    </w:p>
  </w:endnote>
  <w:endnote w:type="continuationSeparator" w:id="0">
    <w:p w14:paraId="15172A5E" w14:textId="77777777" w:rsidR="00666B62" w:rsidRDefault="00666B62"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143A77A">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2276155" y="167640"/>
                          <a:ext cx="6184269" cy="289560"/>
                        </a:xfrm>
                        <a:prstGeom prst="rect">
                          <a:avLst/>
                        </a:prstGeom>
                        <a:noFill/>
                        <a:ln w="6350">
                          <a:noFill/>
                        </a:ln>
                      </wps:spPr>
                      <wps:txbx>
                        <w:txbxContent>
                          <w:p w14:paraId="6B9B3288" w14:textId="292171A8"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A37F27">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22761;top:1676;width:6184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292171A8"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A37F27">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22C3" w14:textId="77777777" w:rsidR="00666B62" w:rsidRDefault="00666B62" w:rsidP="003B4A1D">
      <w:pPr>
        <w:spacing w:after="0" w:line="240" w:lineRule="auto"/>
      </w:pPr>
      <w:r>
        <w:separator/>
      </w:r>
    </w:p>
  </w:footnote>
  <w:footnote w:type="continuationSeparator" w:id="0">
    <w:p w14:paraId="1157A2A0" w14:textId="77777777" w:rsidR="00666B62" w:rsidRDefault="00666B62"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20C3675E"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93B3F">
      <w:rPr>
        <w:rFonts w:ascii="Montserrat" w:hAnsi="Montserrat"/>
        <w:i/>
        <w:iCs/>
        <w:color w:val="156082" w:themeColor="accent1"/>
      </w:rPr>
      <w:t>C</w:t>
    </w:r>
    <w:r w:rsidRPr="00B128D5">
      <w:rPr>
        <w:rFonts w:ascii="Montserrat" w:hAnsi="Montserrat"/>
        <w:i/>
        <w:iCs/>
        <w:color w:val="156082" w:themeColor="accent1"/>
      </w:rPr>
      <w:t>A</w:t>
    </w:r>
    <w:r w:rsidR="00F93B3F">
      <w:rPr>
        <w:rFonts w:ascii="Montserrat" w:hAnsi="Montserrat"/>
        <w:i/>
        <w:iCs/>
        <w:color w:val="156082" w:themeColor="accent1"/>
      </w:rPr>
      <w:t>RNAVAL DE RIO 2027</w:t>
    </w:r>
  </w:p>
  <w:p w14:paraId="41DEDE69" w14:textId="76ED3A6F"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4B3B2C">
      <w:rPr>
        <w:rFonts w:ascii="Montserrat" w:hAnsi="Montserrat"/>
        <w:i/>
        <w:iCs/>
        <w:color w:val="7F7F7F" w:themeColor="text1" w:themeTint="80"/>
        <w:sz w:val="20"/>
        <w:szCs w:val="20"/>
      </w:rPr>
      <w:t>22/06</w:t>
    </w:r>
    <w:r w:rsidRPr="002C2A58">
      <w:rPr>
        <w:rFonts w:ascii="Montserrat" w:hAnsi="Montserrat"/>
        <w:i/>
        <w:iCs/>
        <w:color w:val="7F7F7F" w:themeColor="text1" w:themeTint="80"/>
        <w:sz w:val="20"/>
        <w:szCs w:val="20"/>
      </w:rPr>
      <w:t xml:space="preserve">/2026 – </w:t>
    </w:r>
    <w:r w:rsidR="00F93B3F">
      <w:rPr>
        <w:rFonts w:ascii="Montserrat" w:hAnsi="Montserrat"/>
        <w:i/>
        <w:iCs/>
        <w:color w:val="7F7F7F" w:themeColor="text1" w:themeTint="80"/>
        <w:sz w:val="20"/>
        <w:szCs w:val="20"/>
      </w:rPr>
      <w:t>LV</w:t>
    </w:r>
  </w:p>
  <w:p w14:paraId="4A9CA72E" w14:textId="33D37343" w:rsidR="003B4A1D" w:rsidRPr="006A3A3D" w:rsidRDefault="00695DB9" w:rsidP="006A3A3D">
    <w:pPr>
      <w:pStyle w:val="Encabezado"/>
      <w:jc w:val="right"/>
      <w:rPr>
        <w:rFonts w:ascii="Montserrat" w:hAnsi="Montserrat"/>
        <w:i/>
        <w:iCs/>
        <w:color w:val="D86DCB" w:themeColor="accent5" w:themeTint="99"/>
        <w:sz w:val="20"/>
        <w:szCs w:val="20"/>
      </w:rPr>
    </w:pPr>
    <w:r>
      <w:rPr>
        <w:rFonts w:ascii="Montserrat" w:hAnsi="Montserrat"/>
        <w:i/>
        <w:iCs/>
        <w:color w:val="D86DCB" w:themeColor="accent5" w:themeTint="99"/>
        <w:sz w:val="20"/>
        <w:szCs w:val="20"/>
      </w:rPr>
      <w:t>Discover3B</w:t>
    </w:r>
    <w:r w:rsidR="006A3A3D" w:rsidRPr="00B128D5">
      <w:rPr>
        <w:rFonts w:ascii="Montserrat" w:hAnsi="Montserrat"/>
        <w:i/>
        <w:iCs/>
        <w:color w:val="D86DCB" w:themeColor="accent5" w:themeTint="99"/>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BF5208F"/>
    <w:multiLevelType w:val="hybridMultilevel"/>
    <w:tmpl w:val="802EFFEC"/>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3"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41571936">
    <w:abstractNumId w:val="0"/>
  </w:num>
  <w:num w:numId="2" w16cid:durableId="324013005">
    <w:abstractNumId w:val="2"/>
  </w:num>
  <w:num w:numId="3" w16cid:durableId="1788425452">
    <w:abstractNumId w:val="4"/>
  </w:num>
  <w:num w:numId="4" w16cid:durableId="931275901">
    <w:abstractNumId w:val="3"/>
  </w:num>
  <w:num w:numId="5" w16cid:durableId="195450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137972"/>
    <w:rsid w:val="001F6115"/>
    <w:rsid w:val="00271923"/>
    <w:rsid w:val="00292B4A"/>
    <w:rsid w:val="002B31B8"/>
    <w:rsid w:val="002C2C9B"/>
    <w:rsid w:val="002D0E4D"/>
    <w:rsid w:val="003B4A1D"/>
    <w:rsid w:val="003D16DD"/>
    <w:rsid w:val="0046323F"/>
    <w:rsid w:val="00477456"/>
    <w:rsid w:val="004B3B2C"/>
    <w:rsid w:val="0055504C"/>
    <w:rsid w:val="00566073"/>
    <w:rsid w:val="005B2187"/>
    <w:rsid w:val="00615140"/>
    <w:rsid w:val="006657FF"/>
    <w:rsid w:val="00666B62"/>
    <w:rsid w:val="00695DB9"/>
    <w:rsid w:val="006974C1"/>
    <w:rsid w:val="006A3A3D"/>
    <w:rsid w:val="006B4F36"/>
    <w:rsid w:val="006F4A81"/>
    <w:rsid w:val="00776884"/>
    <w:rsid w:val="00786B77"/>
    <w:rsid w:val="007C7782"/>
    <w:rsid w:val="008148AC"/>
    <w:rsid w:val="00843966"/>
    <w:rsid w:val="008F366B"/>
    <w:rsid w:val="009D0E26"/>
    <w:rsid w:val="009E25AC"/>
    <w:rsid w:val="009E5823"/>
    <w:rsid w:val="00A37F27"/>
    <w:rsid w:val="00B86653"/>
    <w:rsid w:val="00C471A1"/>
    <w:rsid w:val="00C83FB8"/>
    <w:rsid w:val="00C9369B"/>
    <w:rsid w:val="00CE685C"/>
    <w:rsid w:val="00D27007"/>
    <w:rsid w:val="00D51ABA"/>
    <w:rsid w:val="00D67C74"/>
    <w:rsid w:val="00DF6BD9"/>
    <w:rsid w:val="00E21E58"/>
    <w:rsid w:val="00F134AF"/>
    <w:rsid w:val="00F348FE"/>
    <w:rsid w:val="00F56BB5"/>
    <w:rsid w:val="00F864BA"/>
    <w:rsid w:val="00F93B3F"/>
    <w:rsid w:val="00FB7B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link w:val="SinespaciadoCar"/>
    <w:qFormat/>
    <w:rsid w:val="00E21E58"/>
    <w:pPr>
      <w:spacing w:after="0" w:line="240" w:lineRule="auto"/>
    </w:pPr>
  </w:style>
  <w:style w:type="character" w:customStyle="1" w:styleId="SinespaciadoCar">
    <w:name w:val="Sin espaciado Car"/>
    <w:link w:val="Sinespaciado"/>
    <w:locked/>
    <w:rsid w:val="00E21E58"/>
  </w:style>
  <w:style w:type="paragraph" w:styleId="NormalWeb">
    <w:name w:val="Normal (Web)"/>
    <w:basedOn w:val="Normal"/>
    <w:uiPriority w:val="99"/>
    <w:semiHidden/>
    <w:unhideWhenUsed/>
    <w:rsid w:val="001F6115"/>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893</Words>
  <Characters>4915</Characters>
  <Application>Microsoft Office Word</Application>
  <DocSecurity>0</DocSecurity>
  <Lines>40</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37</cp:revision>
  <dcterms:created xsi:type="dcterms:W3CDTF">2025-06-10T20:13:00Z</dcterms:created>
  <dcterms:modified xsi:type="dcterms:W3CDTF">2026-06-22T14:37:00Z</dcterms:modified>
</cp:coreProperties>
</file>