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99507" w14:textId="77777777" w:rsidR="00517B72" w:rsidRPr="00957569" w:rsidRDefault="00517B72" w:rsidP="00517B72">
      <w:pPr>
        <w:pStyle w:val="Sinespaciado"/>
        <w:rPr>
          <w:rFonts w:cs="Calibri"/>
          <w:noProof/>
          <w:color w:val="002060"/>
          <w:sz w:val="16"/>
          <w:szCs w:val="16"/>
        </w:rPr>
      </w:pPr>
    </w:p>
    <w:p w14:paraId="57172427" w14:textId="77777777" w:rsidR="00517B72" w:rsidRPr="007D4DB7" w:rsidRDefault="00517B72" w:rsidP="00517B72">
      <w:pPr>
        <w:pStyle w:val="Sinespaciado"/>
        <w:ind w:left="-284" w:right="-166"/>
        <w:rPr>
          <w:rFonts w:cs="Calibri"/>
          <w:b/>
          <w:noProof/>
          <w:color w:val="002060"/>
          <w:sz w:val="32"/>
          <w:szCs w:val="32"/>
          <w:u w:val="single"/>
        </w:rPr>
      </w:pPr>
      <w:bookmarkStart w:id="0" w:name="_Hlk127798308"/>
      <w:r w:rsidRPr="007D4DB7">
        <w:rPr>
          <w:rFonts w:cs="Calibri"/>
          <w:b/>
          <w:noProof/>
          <w:color w:val="002060"/>
          <w:sz w:val="32"/>
          <w:szCs w:val="32"/>
          <w:u w:val="single"/>
        </w:rPr>
        <w:t xml:space="preserve">BUENOS AIRES / IGUAZÚ  – 05 NOCHES </w:t>
      </w:r>
    </w:p>
    <w:bookmarkEnd w:id="0"/>
    <w:p w14:paraId="2DD2DA9D" w14:textId="77777777" w:rsidR="00517B72" w:rsidRPr="00517B72" w:rsidRDefault="00517B72" w:rsidP="00517B72">
      <w:pPr>
        <w:pStyle w:val="Sinespaciado"/>
        <w:ind w:left="-284" w:right="-166"/>
        <w:rPr>
          <w:rFonts w:cs="Calibri"/>
          <w:noProof/>
          <w:color w:val="002060"/>
          <w:sz w:val="8"/>
          <w:szCs w:val="8"/>
        </w:rPr>
      </w:pPr>
    </w:p>
    <w:p w14:paraId="0D1988D6" w14:textId="77777777" w:rsidR="00517B72" w:rsidRPr="00395A79" w:rsidRDefault="00517B72" w:rsidP="00517B72">
      <w:pPr>
        <w:pStyle w:val="Sinespaciado"/>
        <w:ind w:left="-284"/>
        <w:rPr>
          <w:b/>
          <w:bCs/>
          <w:noProof/>
          <w:color w:val="002060"/>
        </w:rPr>
      </w:pPr>
      <w:r w:rsidRPr="00395A79">
        <w:rPr>
          <w:b/>
          <w:bCs/>
          <w:noProof/>
          <w:color w:val="002060"/>
        </w:rPr>
        <w:t>INCLUYE:</w:t>
      </w:r>
    </w:p>
    <w:p w14:paraId="27A33E61" w14:textId="77777777" w:rsidR="00517B72" w:rsidRPr="00395A79" w:rsidRDefault="00517B72" w:rsidP="00517B72">
      <w:pPr>
        <w:pStyle w:val="Sinespaciado"/>
        <w:numPr>
          <w:ilvl w:val="0"/>
          <w:numId w:val="7"/>
        </w:numPr>
        <w:ind w:left="0" w:hanging="152"/>
        <w:rPr>
          <w:b/>
          <w:bCs/>
          <w:color w:val="002060"/>
          <w:sz w:val="20"/>
          <w:szCs w:val="20"/>
          <w:lang w:eastAsia="es-PE"/>
        </w:rPr>
      </w:pPr>
      <w:r w:rsidRPr="00395A79">
        <w:rPr>
          <w:b/>
          <w:bCs/>
          <w:color w:val="002060"/>
          <w:sz w:val="20"/>
          <w:szCs w:val="20"/>
          <w:lang w:eastAsia="es-PE"/>
        </w:rPr>
        <w:t>Traslados en Buenos Aires en servicio privado, en Iguazú en servicio regular</w:t>
      </w:r>
    </w:p>
    <w:p w14:paraId="3C9CD167" w14:textId="77777777" w:rsidR="00517B72" w:rsidRPr="00395A79" w:rsidRDefault="00517B72" w:rsidP="00517B72">
      <w:pPr>
        <w:pStyle w:val="Sinespaciado"/>
        <w:numPr>
          <w:ilvl w:val="0"/>
          <w:numId w:val="7"/>
        </w:numPr>
        <w:ind w:left="0" w:hanging="152"/>
        <w:rPr>
          <w:b/>
          <w:bCs/>
          <w:noProof/>
          <w:color w:val="002060"/>
          <w:sz w:val="20"/>
          <w:szCs w:val="20"/>
        </w:rPr>
      </w:pPr>
      <w:r w:rsidRPr="00395A79">
        <w:rPr>
          <w:b/>
          <w:bCs/>
          <w:color w:val="002060"/>
          <w:sz w:val="20"/>
          <w:szCs w:val="20"/>
          <w:lang w:eastAsia="es-PE"/>
        </w:rPr>
        <w:t>02 noches de alojamiento en Buenos Aires con desayunos</w:t>
      </w:r>
    </w:p>
    <w:p w14:paraId="671A1ECD" w14:textId="77777777" w:rsidR="00517B72" w:rsidRPr="00395A79" w:rsidRDefault="00517B72" w:rsidP="00517B72">
      <w:pPr>
        <w:pStyle w:val="Sinespaciado"/>
        <w:numPr>
          <w:ilvl w:val="0"/>
          <w:numId w:val="7"/>
        </w:numPr>
        <w:ind w:left="0" w:hanging="152"/>
        <w:rPr>
          <w:b/>
          <w:bCs/>
          <w:color w:val="002060"/>
          <w:sz w:val="20"/>
          <w:szCs w:val="20"/>
          <w:lang w:eastAsia="es-PE"/>
        </w:rPr>
      </w:pPr>
      <w:r w:rsidRPr="00395A79">
        <w:rPr>
          <w:b/>
          <w:bCs/>
          <w:color w:val="002060"/>
          <w:sz w:val="20"/>
          <w:szCs w:val="20"/>
          <w:lang w:eastAsia="es-PE"/>
        </w:rPr>
        <w:t>HD Visita de la ciudad (regular)</w:t>
      </w:r>
    </w:p>
    <w:p w14:paraId="701C9C20" w14:textId="77777777" w:rsidR="00517B72" w:rsidRPr="00395A79" w:rsidRDefault="00517B72" w:rsidP="00517B72">
      <w:pPr>
        <w:pStyle w:val="Sinespaciado"/>
        <w:numPr>
          <w:ilvl w:val="0"/>
          <w:numId w:val="7"/>
        </w:numPr>
        <w:ind w:left="0" w:hanging="152"/>
        <w:rPr>
          <w:b/>
          <w:bCs/>
          <w:color w:val="002060"/>
          <w:sz w:val="20"/>
          <w:szCs w:val="20"/>
          <w:lang w:eastAsia="es-PE"/>
        </w:rPr>
      </w:pPr>
      <w:r w:rsidRPr="00395A79">
        <w:rPr>
          <w:b/>
          <w:bCs/>
          <w:color w:val="002060"/>
          <w:sz w:val="20"/>
          <w:szCs w:val="20"/>
          <w:lang w:eastAsia="es-PE"/>
        </w:rPr>
        <w:t>02 noches de alojamiento en Iguazú con desayunos</w:t>
      </w:r>
    </w:p>
    <w:p w14:paraId="149E68EB" w14:textId="77777777" w:rsidR="00517B72" w:rsidRPr="00395A79" w:rsidRDefault="00517B72" w:rsidP="00517B72">
      <w:pPr>
        <w:pStyle w:val="Sinespaciado"/>
        <w:numPr>
          <w:ilvl w:val="0"/>
          <w:numId w:val="7"/>
        </w:numPr>
        <w:ind w:left="0" w:hanging="152"/>
        <w:rPr>
          <w:b/>
          <w:bCs/>
          <w:color w:val="002060"/>
          <w:sz w:val="20"/>
          <w:szCs w:val="20"/>
          <w:lang w:eastAsia="es-PE"/>
        </w:rPr>
      </w:pPr>
      <w:r w:rsidRPr="00395A79">
        <w:rPr>
          <w:b/>
          <w:bCs/>
          <w:color w:val="002060"/>
          <w:sz w:val="20"/>
          <w:szCs w:val="20"/>
          <w:lang w:eastAsia="es-PE"/>
        </w:rPr>
        <w:t>Cataratas Argentinas FD con entradas (regular)</w:t>
      </w:r>
    </w:p>
    <w:p w14:paraId="1C2BCB6D" w14:textId="77777777" w:rsidR="00517B72" w:rsidRPr="00395A79" w:rsidRDefault="00517B72" w:rsidP="00517B72">
      <w:pPr>
        <w:pStyle w:val="Sinespaciado"/>
        <w:numPr>
          <w:ilvl w:val="0"/>
          <w:numId w:val="7"/>
        </w:numPr>
        <w:ind w:left="0" w:hanging="152"/>
        <w:rPr>
          <w:b/>
          <w:bCs/>
          <w:color w:val="002060"/>
          <w:sz w:val="20"/>
          <w:szCs w:val="20"/>
          <w:lang w:eastAsia="es-PE"/>
        </w:rPr>
      </w:pPr>
      <w:r w:rsidRPr="00395A79">
        <w:rPr>
          <w:b/>
          <w:bCs/>
          <w:color w:val="002060"/>
          <w:sz w:val="20"/>
          <w:szCs w:val="20"/>
          <w:lang w:eastAsia="es-PE"/>
        </w:rPr>
        <w:t>Cataratas Brasileras HD con entradas (regular)</w:t>
      </w:r>
    </w:p>
    <w:p w14:paraId="5727D615" w14:textId="77777777" w:rsidR="00517B72" w:rsidRPr="00395A79" w:rsidRDefault="00517B72" w:rsidP="00517B72">
      <w:pPr>
        <w:pStyle w:val="Sinespaciado"/>
        <w:numPr>
          <w:ilvl w:val="0"/>
          <w:numId w:val="7"/>
        </w:numPr>
        <w:ind w:left="0" w:hanging="152"/>
        <w:rPr>
          <w:b/>
          <w:bCs/>
          <w:noProof/>
          <w:color w:val="002060"/>
          <w:sz w:val="20"/>
          <w:szCs w:val="20"/>
        </w:rPr>
      </w:pPr>
      <w:r w:rsidRPr="00395A79">
        <w:rPr>
          <w:b/>
          <w:bCs/>
          <w:color w:val="002060"/>
          <w:sz w:val="20"/>
          <w:szCs w:val="20"/>
          <w:lang w:eastAsia="es-PE"/>
        </w:rPr>
        <w:t>01 noche de alojamiento en Buenos Aires con desayunos</w:t>
      </w:r>
    </w:p>
    <w:p w14:paraId="2E4CDA64" w14:textId="77777777" w:rsidR="00517B72" w:rsidRPr="007D4DB7" w:rsidRDefault="00517B72" w:rsidP="00517B72">
      <w:pPr>
        <w:pStyle w:val="Sinespaciado"/>
        <w:ind w:right="-166"/>
        <w:rPr>
          <w:rFonts w:cs="Calibri"/>
          <w:noProof/>
          <w:color w:val="002060"/>
        </w:rPr>
      </w:pPr>
    </w:p>
    <w:p w14:paraId="55630458" w14:textId="77777777" w:rsidR="00517B72" w:rsidRDefault="00517B72" w:rsidP="00517B72">
      <w:pPr>
        <w:autoSpaceDE w:val="0"/>
        <w:autoSpaceDN w:val="0"/>
        <w:adjustRightInd w:val="0"/>
        <w:spacing w:line="240" w:lineRule="auto"/>
        <w:ind w:left="-284" w:right="-166"/>
        <w:rPr>
          <w:rFonts w:ascii="Calibri" w:hAnsi="Calibri" w:cs="Calibri"/>
          <w:b/>
          <w:noProof/>
          <w:color w:val="002060"/>
          <w:sz w:val="21"/>
          <w:szCs w:val="21"/>
          <w:u w:val="single"/>
        </w:rPr>
      </w:pPr>
      <w:r w:rsidRPr="007D4DB7">
        <w:rPr>
          <w:rFonts w:ascii="Calibri" w:hAnsi="Calibri" w:cs="Calibri"/>
          <w:b/>
          <w:noProof/>
          <w:color w:val="002060"/>
          <w:sz w:val="21"/>
          <w:szCs w:val="21"/>
          <w:u w:val="single"/>
        </w:rPr>
        <w:t>TARIFAS POR PERSONA EN DOLARES AMERICANOS DESDE:</w:t>
      </w:r>
    </w:p>
    <w:p w14:paraId="52AA91E3" w14:textId="77777777" w:rsidR="00517B72" w:rsidRDefault="00517B72" w:rsidP="00517B7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896" w:type="dxa"/>
        <w:tblInd w:w="284" w:type="dxa"/>
        <w:tblCellMar>
          <w:left w:w="70" w:type="dxa"/>
          <w:right w:w="70" w:type="dxa"/>
        </w:tblCellMar>
        <w:tblLook w:val="04A0" w:firstRow="1" w:lastRow="0" w:firstColumn="1" w:lastColumn="0" w:noHBand="0" w:noVBand="1"/>
      </w:tblPr>
      <w:tblGrid>
        <w:gridCol w:w="4381"/>
        <w:gridCol w:w="810"/>
        <w:gridCol w:w="834"/>
        <w:gridCol w:w="600"/>
        <w:gridCol w:w="834"/>
        <w:gridCol w:w="600"/>
        <w:gridCol w:w="837"/>
      </w:tblGrid>
      <w:tr w:rsidR="00493350" w:rsidRPr="00493350" w14:paraId="3708288A" w14:textId="77777777" w:rsidTr="00493350">
        <w:trPr>
          <w:trHeight w:val="234"/>
        </w:trPr>
        <w:tc>
          <w:tcPr>
            <w:tcW w:w="8896" w:type="dxa"/>
            <w:gridSpan w:val="7"/>
            <w:tcBorders>
              <w:top w:val="single" w:sz="4" w:space="0" w:color="385724"/>
              <w:left w:val="nil"/>
              <w:bottom w:val="nil"/>
              <w:right w:val="nil"/>
            </w:tcBorders>
            <w:shd w:val="clear" w:color="000000" w:fill="385724"/>
            <w:noWrap/>
            <w:vAlign w:val="center"/>
            <w:hideMark/>
          </w:tcPr>
          <w:p w14:paraId="178A7DC8" w14:textId="77777777" w:rsidR="00493350" w:rsidRPr="00493350" w:rsidRDefault="00493350" w:rsidP="00493350">
            <w:pPr>
              <w:spacing w:after="0" w:line="240" w:lineRule="auto"/>
              <w:jc w:val="center"/>
              <w:rPr>
                <w:rFonts w:ascii="Calibri" w:eastAsia="Times New Roman" w:hAnsi="Calibri" w:cs="Calibri"/>
                <w:b/>
                <w:bCs/>
                <w:color w:val="FFFFFF"/>
                <w:kern w:val="0"/>
                <w:sz w:val="23"/>
                <w:szCs w:val="23"/>
                <w:lang w:eastAsia="es-PE" w:bidi="hi-IN"/>
                <w14:ligatures w14:val="none"/>
              </w:rPr>
            </w:pPr>
            <w:r w:rsidRPr="00493350">
              <w:rPr>
                <w:rFonts w:ascii="Calibri" w:eastAsia="Times New Roman" w:hAnsi="Calibri" w:cs="Calibri"/>
                <w:b/>
                <w:bCs/>
                <w:color w:val="FFFFFF"/>
                <w:kern w:val="0"/>
                <w:sz w:val="23"/>
                <w:szCs w:val="23"/>
                <w:lang w:eastAsia="es-PE" w:bidi="hi-IN"/>
                <w14:ligatures w14:val="none"/>
              </w:rPr>
              <w:t>TURISTA SUPERIOR</w:t>
            </w:r>
          </w:p>
        </w:tc>
      </w:tr>
      <w:tr w:rsidR="00493350" w:rsidRPr="00493350" w14:paraId="02626041" w14:textId="77777777" w:rsidTr="00493350">
        <w:trPr>
          <w:trHeight w:val="234"/>
        </w:trPr>
        <w:tc>
          <w:tcPr>
            <w:tcW w:w="8896" w:type="dxa"/>
            <w:gridSpan w:val="7"/>
            <w:tcBorders>
              <w:top w:val="nil"/>
              <w:left w:val="nil"/>
              <w:bottom w:val="single" w:sz="4" w:space="0" w:color="385724"/>
              <w:right w:val="nil"/>
            </w:tcBorders>
            <w:shd w:val="clear" w:color="000000" w:fill="385724"/>
            <w:noWrap/>
            <w:vAlign w:val="center"/>
            <w:hideMark/>
          </w:tcPr>
          <w:p w14:paraId="4F080987" w14:textId="618B4184" w:rsidR="00493350" w:rsidRPr="00493350" w:rsidRDefault="00493350" w:rsidP="00493350">
            <w:pPr>
              <w:spacing w:after="0" w:line="240" w:lineRule="auto"/>
              <w:jc w:val="center"/>
              <w:rPr>
                <w:rFonts w:ascii="Calibri" w:eastAsia="Times New Roman" w:hAnsi="Calibri" w:cs="Calibri"/>
                <w:b/>
                <w:bCs/>
                <w:color w:val="FFFFFF"/>
                <w:kern w:val="0"/>
                <w:sz w:val="20"/>
                <w:szCs w:val="20"/>
                <w:lang w:eastAsia="es-PE" w:bidi="hi-IN"/>
                <w14:ligatures w14:val="none"/>
              </w:rPr>
            </w:pPr>
            <w:r w:rsidRPr="00493350">
              <w:rPr>
                <w:rFonts w:ascii="Calibri" w:eastAsia="Times New Roman" w:hAnsi="Calibri" w:cs="Calibri"/>
                <w:b/>
                <w:bCs/>
                <w:color w:val="FFFFFF"/>
                <w:kern w:val="0"/>
                <w:sz w:val="20"/>
                <w:szCs w:val="20"/>
                <w:lang w:eastAsia="es-PE" w:bidi="hi-IN"/>
                <w14:ligatures w14:val="none"/>
              </w:rPr>
              <w:t xml:space="preserve">Merit San </w:t>
            </w:r>
            <w:r w:rsidRPr="00493350">
              <w:rPr>
                <w:rFonts w:ascii="Calibri" w:eastAsia="Times New Roman" w:hAnsi="Calibri" w:cs="Calibri"/>
                <w:b/>
                <w:bCs/>
                <w:color w:val="FFFFFF"/>
                <w:kern w:val="0"/>
                <w:sz w:val="20"/>
                <w:szCs w:val="20"/>
                <w:lang w:eastAsia="es-PE" w:bidi="hi-IN"/>
                <w14:ligatures w14:val="none"/>
              </w:rPr>
              <w:t>Telmo»</w:t>
            </w:r>
            <w:r w:rsidRPr="00493350">
              <w:rPr>
                <w:rFonts w:ascii="Calibri" w:eastAsia="Times New Roman" w:hAnsi="Calibri" w:cs="Calibri"/>
                <w:b/>
                <w:bCs/>
                <w:color w:val="FFFFFF"/>
                <w:kern w:val="0"/>
                <w:sz w:val="20"/>
                <w:szCs w:val="20"/>
                <w:lang w:eastAsia="es-PE" w:bidi="hi-IN"/>
                <w14:ligatures w14:val="none"/>
              </w:rPr>
              <w:t xml:space="preserve"> City Falls Iguazú (Ex Merit)</w:t>
            </w:r>
          </w:p>
        </w:tc>
      </w:tr>
      <w:tr w:rsidR="00493350" w:rsidRPr="00493350" w14:paraId="0E6C56CA" w14:textId="77777777" w:rsidTr="00493350">
        <w:trPr>
          <w:trHeight w:val="207"/>
        </w:trPr>
        <w:tc>
          <w:tcPr>
            <w:tcW w:w="4381" w:type="dxa"/>
            <w:vMerge w:val="restart"/>
            <w:tcBorders>
              <w:top w:val="nil"/>
              <w:left w:val="nil"/>
              <w:bottom w:val="single" w:sz="4" w:space="0" w:color="C5E0B4"/>
              <w:right w:val="nil"/>
            </w:tcBorders>
            <w:shd w:val="clear" w:color="000000" w:fill="C5E0B4"/>
            <w:noWrap/>
            <w:vAlign w:val="center"/>
            <w:hideMark/>
          </w:tcPr>
          <w:p w14:paraId="131359C9"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 </w:t>
            </w:r>
          </w:p>
        </w:tc>
        <w:tc>
          <w:tcPr>
            <w:tcW w:w="1644" w:type="dxa"/>
            <w:gridSpan w:val="2"/>
            <w:tcBorders>
              <w:top w:val="single" w:sz="4" w:space="0" w:color="385724"/>
              <w:left w:val="nil"/>
              <w:bottom w:val="nil"/>
              <w:right w:val="nil"/>
            </w:tcBorders>
            <w:shd w:val="clear" w:color="000000" w:fill="C5E0B4"/>
            <w:noWrap/>
            <w:vAlign w:val="center"/>
            <w:hideMark/>
          </w:tcPr>
          <w:p w14:paraId="68682207"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SIMPLE</w:t>
            </w:r>
          </w:p>
        </w:tc>
        <w:tc>
          <w:tcPr>
            <w:tcW w:w="1434" w:type="dxa"/>
            <w:gridSpan w:val="2"/>
            <w:tcBorders>
              <w:top w:val="single" w:sz="4" w:space="0" w:color="385724"/>
              <w:left w:val="nil"/>
              <w:bottom w:val="nil"/>
              <w:right w:val="nil"/>
            </w:tcBorders>
            <w:shd w:val="clear" w:color="000000" w:fill="C5E0B4"/>
            <w:noWrap/>
            <w:vAlign w:val="center"/>
            <w:hideMark/>
          </w:tcPr>
          <w:p w14:paraId="7DEE4540"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DOBLE</w:t>
            </w:r>
          </w:p>
        </w:tc>
        <w:tc>
          <w:tcPr>
            <w:tcW w:w="1434" w:type="dxa"/>
            <w:gridSpan w:val="2"/>
            <w:tcBorders>
              <w:top w:val="single" w:sz="4" w:space="0" w:color="385724"/>
              <w:left w:val="nil"/>
              <w:bottom w:val="nil"/>
              <w:right w:val="nil"/>
            </w:tcBorders>
            <w:shd w:val="clear" w:color="000000" w:fill="C5E0B4"/>
            <w:noWrap/>
            <w:vAlign w:val="center"/>
            <w:hideMark/>
          </w:tcPr>
          <w:p w14:paraId="38E398DE"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TRIPLE</w:t>
            </w:r>
          </w:p>
        </w:tc>
      </w:tr>
      <w:tr w:rsidR="00493350" w:rsidRPr="00493350" w14:paraId="47757B23" w14:textId="77777777" w:rsidTr="00493350">
        <w:trPr>
          <w:trHeight w:val="234"/>
        </w:trPr>
        <w:tc>
          <w:tcPr>
            <w:tcW w:w="4381" w:type="dxa"/>
            <w:vMerge/>
            <w:tcBorders>
              <w:top w:val="nil"/>
              <w:left w:val="nil"/>
              <w:bottom w:val="single" w:sz="4" w:space="0" w:color="C5E0B4"/>
              <w:right w:val="nil"/>
            </w:tcBorders>
            <w:vAlign w:val="center"/>
            <w:hideMark/>
          </w:tcPr>
          <w:p w14:paraId="6D4A4A90"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p>
        </w:tc>
        <w:tc>
          <w:tcPr>
            <w:tcW w:w="810" w:type="dxa"/>
            <w:tcBorders>
              <w:top w:val="nil"/>
              <w:left w:val="nil"/>
              <w:bottom w:val="single" w:sz="4" w:space="0" w:color="C5E0B4"/>
              <w:right w:val="nil"/>
            </w:tcBorders>
            <w:shd w:val="clear" w:color="000000" w:fill="C5E0B4"/>
            <w:noWrap/>
            <w:vAlign w:val="center"/>
            <w:hideMark/>
          </w:tcPr>
          <w:p w14:paraId="561B6594"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34" w:type="dxa"/>
            <w:tcBorders>
              <w:top w:val="nil"/>
              <w:left w:val="nil"/>
              <w:bottom w:val="single" w:sz="4" w:space="0" w:color="C5E0B4"/>
              <w:right w:val="nil"/>
            </w:tcBorders>
            <w:shd w:val="clear" w:color="000000" w:fill="C5E0B4"/>
            <w:noWrap/>
            <w:vAlign w:val="center"/>
            <w:hideMark/>
          </w:tcPr>
          <w:p w14:paraId="7414D4E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600" w:type="dxa"/>
            <w:tcBorders>
              <w:top w:val="nil"/>
              <w:left w:val="nil"/>
              <w:bottom w:val="single" w:sz="4" w:space="0" w:color="C5E0B4"/>
              <w:right w:val="nil"/>
            </w:tcBorders>
            <w:shd w:val="clear" w:color="000000" w:fill="C5E0B4"/>
            <w:noWrap/>
            <w:vAlign w:val="center"/>
            <w:hideMark/>
          </w:tcPr>
          <w:p w14:paraId="5E39731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34" w:type="dxa"/>
            <w:tcBorders>
              <w:top w:val="nil"/>
              <w:left w:val="nil"/>
              <w:bottom w:val="single" w:sz="4" w:space="0" w:color="C5E0B4"/>
              <w:right w:val="nil"/>
            </w:tcBorders>
            <w:shd w:val="clear" w:color="000000" w:fill="C5E0B4"/>
            <w:noWrap/>
            <w:vAlign w:val="center"/>
            <w:hideMark/>
          </w:tcPr>
          <w:p w14:paraId="5D01483E"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600" w:type="dxa"/>
            <w:tcBorders>
              <w:top w:val="nil"/>
              <w:left w:val="nil"/>
              <w:bottom w:val="single" w:sz="4" w:space="0" w:color="C5E0B4"/>
              <w:right w:val="nil"/>
            </w:tcBorders>
            <w:shd w:val="clear" w:color="000000" w:fill="C5E0B4"/>
            <w:noWrap/>
            <w:vAlign w:val="center"/>
            <w:hideMark/>
          </w:tcPr>
          <w:p w14:paraId="153D5B47"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34" w:type="dxa"/>
            <w:tcBorders>
              <w:top w:val="nil"/>
              <w:left w:val="nil"/>
              <w:bottom w:val="single" w:sz="4" w:space="0" w:color="C5E0B4"/>
              <w:right w:val="nil"/>
            </w:tcBorders>
            <w:shd w:val="clear" w:color="000000" w:fill="C5E0B4"/>
            <w:noWrap/>
            <w:vAlign w:val="center"/>
            <w:hideMark/>
          </w:tcPr>
          <w:p w14:paraId="6DE363B8"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r>
      <w:tr w:rsidR="00493350" w:rsidRPr="00493350" w14:paraId="06F943F6" w14:textId="77777777" w:rsidTr="00493350">
        <w:trPr>
          <w:trHeight w:val="276"/>
        </w:trPr>
        <w:tc>
          <w:tcPr>
            <w:tcW w:w="4381" w:type="dxa"/>
            <w:tcBorders>
              <w:top w:val="nil"/>
              <w:left w:val="nil"/>
              <w:bottom w:val="single" w:sz="4" w:space="0" w:color="C5E0B4"/>
              <w:right w:val="nil"/>
            </w:tcBorders>
            <w:noWrap/>
            <w:vAlign w:val="center"/>
            <w:hideMark/>
          </w:tcPr>
          <w:p w14:paraId="0101B9C5"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22 julio al 30 setiembre 2026</w:t>
            </w:r>
          </w:p>
        </w:tc>
        <w:tc>
          <w:tcPr>
            <w:tcW w:w="810" w:type="dxa"/>
            <w:tcBorders>
              <w:top w:val="nil"/>
              <w:left w:val="nil"/>
              <w:bottom w:val="single" w:sz="4" w:space="0" w:color="C5E0B4"/>
              <w:right w:val="nil"/>
            </w:tcBorders>
            <w:noWrap/>
            <w:vAlign w:val="center"/>
            <w:hideMark/>
          </w:tcPr>
          <w:p w14:paraId="3A407C0E"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$1,086</w:t>
            </w:r>
          </w:p>
        </w:tc>
        <w:tc>
          <w:tcPr>
            <w:tcW w:w="834" w:type="dxa"/>
            <w:tcBorders>
              <w:top w:val="nil"/>
              <w:left w:val="nil"/>
              <w:bottom w:val="single" w:sz="4" w:space="0" w:color="C5E0B4"/>
              <w:right w:val="nil"/>
            </w:tcBorders>
            <w:noWrap/>
            <w:vAlign w:val="center"/>
            <w:hideMark/>
          </w:tcPr>
          <w:p w14:paraId="56E3F57C"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S/.3,911</w:t>
            </w:r>
          </w:p>
        </w:tc>
        <w:tc>
          <w:tcPr>
            <w:tcW w:w="600" w:type="dxa"/>
            <w:tcBorders>
              <w:top w:val="nil"/>
              <w:left w:val="nil"/>
              <w:bottom w:val="single" w:sz="4" w:space="0" w:color="C5E0B4"/>
              <w:right w:val="nil"/>
            </w:tcBorders>
            <w:noWrap/>
            <w:vAlign w:val="center"/>
            <w:hideMark/>
          </w:tcPr>
          <w:p w14:paraId="024D778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$679</w:t>
            </w:r>
          </w:p>
        </w:tc>
        <w:tc>
          <w:tcPr>
            <w:tcW w:w="834" w:type="dxa"/>
            <w:tcBorders>
              <w:top w:val="nil"/>
              <w:left w:val="nil"/>
              <w:bottom w:val="single" w:sz="4" w:space="0" w:color="C5E0B4"/>
              <w:right w:val="nil"/>
            </w:tcBorders>
            <w:noWrap/>
            <w:vAlign w:val="center"/>
            <w:hideMark/>
          </w:tcPr>
          <w:p w14:paraId="70EF5BF1"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S/.2,444</w:t>
            </w:r>
          </w:p>
        </w:tc>
        <w:tc>
          <w:tcPr>
            <w:tcW w:w="600" w:type="dxa"/>
            <w:tcBorders>
              <w:top w:val="nil"/>
              <w:left w:val="nil"/>
              <w:bottom w:val="single" w:sz="4" w:space="0" w:color="C5E0B4"/>
              <w:right w:val="nil"/>
            </w:tcBorders>
            <w:noWrap/>
            <w:vAlign w:val="center"/>
            <w:hideMark/>
          </w:tcPr>
          <w:p w14:paraId="29A72DF5"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$760</w:t>
            </w:r>
          </w:p>
        </w:tc>
        <w:tc>
          <w:tcPr>
            <w:tcW w:w="834" w:type="dxa"/>
            <w:tcBorders>
              <w:top w:val="nil"/>
              <w:left w:val="nil"/>
              <w:bottom w:val="single" w:sz="4" w:space="0" w:color="C5E0B4"/>
              <w:right w:val="nil"/>
            </w:tcBorders>
            <w:noWrap/>
            <w:vAlign w:val="center"/>
            <w:hideMark/>
          </w:tcPr>
          <w:p w14:paraId="0D9ACEB9"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S/.2,736</w:t>
            </w:r>
          </w:p>
        </w:tc>
      </w:tr>
      <w:tr w:rsidR="00493350" w:rsidRPr="00493350" w14:paraId="1F195ECA" w14:textId="77777777" w:rsidTr="00493350">
        <w:trPr>
          <w:trHeight w:val="276"/>
        </w:trPr>
        <w:tc>
          <w:tcPr>
            <w:tcW w:w="4381" w:type="dxa"/>
            <w:tcBorders>
              <w:top w:val="nil"/>
              <w:left w:val="nil"/>
              <w:bottom w:val="single" w:sz="4" w:space="0" w:color="C5E0B4"/>
              <w:right w:val="nil"/>
            </w:tcBorders>
            <w:shd w:val="clear" w:color="000000" w:fill="F2F2F2"/>
            <w:noWrap/>
            <w:vAlign w:val="center"/>
            <w:hideMark/>
          </w:tcPr>
          <w:p w14:paraId="23B0E30D"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octubre al 30 noviembre 2026</w:t>
            </w:r>
          </w:p>
        </w:tc>
        <w:tc>
          <w:tcPr>
            <w:tcW w:w="810" w:type="dxa"/>
            <w:tcBorders>
              <w:top w:val="nil"/>
              <w:left w:val="nil"/>
              <w:bottom w:val="single" w:sz="4" w:space="0" w:color="C5E0B4"/>
              <w:right w:val="nil"/>
            </w:tcBorders>
            <w:shd w:val="clear" w:color="000000" w:fill="F2F2F2"/>
            <w:noWrap/>
            <w:vAlign w:val="center"/>
            <w:hideMark/>
          </w:tcPr>
          <w:p w14:paraId="5403236B"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$1,135</w:t>
            </w:r>
          </w:p>
        </w:tc>
        <w:tc>
          <w:tcPr>
            <w:tcW w:w="834" w:type="dxa"/>
            <w:tcBorders>
              <w:top w:val="nil"/>
              <w:left w:val="nil"/>
              <w:bottom w:val="single" w:sz="4" w:space="0" w:color="C5E0B4"/>
              <w:right w:val="nil"/>
            </w:tcBorders>
            <w:shd w:val="clear" w:color="000000" w:fill="F2F2F2"/>
            <w:noWrap/>
            <w:vAlign w:val="center"/>
            <w:hideMark/>
          </w:tcPr>
          <w:p w14:paraId="17729478"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S/.4,086</w:t>
            </w:r>
          </w:p>
        </w:tc>
        <w:tc>
          <w:tcPr>
            <w:tcW w:w="600" w:type="dxa"/>
            <w:tcBorders>
              <w:top w:val="nil"/>
              <w:left w:val="nil"/>
              <w:bottom w:val="single" w:sz="4" w:space="0" w:color="C5E0B4"/>
              <w:right w:val="nil"/>
            </w:tcBorders>
            <w:shd w:val="clear" w:color="000000" w:fill="F2F2F2"/>
            <w:noWrap/>
            <w:vAlign w:val="center"/>
            <w:hideMark/>
          </w:tcPr>
          <w:p w14:paraId="21B675D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$699</w:t>
            </w:r>
          </w:p>
        </w:tc>
        <w:tc>
          <w:tcPr>
            <w:tcW w:w="834" w:type="dxa"/>
            <w:tcBorders>
              <w:top w:val="nil"/>
              <w:left w:val="nil"/>
              <w:bottom w:val="single" w:sz="4" w:space="0" w:color="C5E0B4"/>
              <w:right w:val="nil"/>
            </w:tcBorders>
            <w:shd w:val="clear" w:color="000000" w:fill="F2F2F2"/>
            <w:noWrap/>
            <w:vAlign w:val="center"/>
            <w:hideMark/>
          </w:tcPr>
          <w:p w14:paraId="6FD3A66C"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S/.2,516</w:t>
            </w:r>
          </w:p>
        </w:tc>
        <w:tc>
          <w:tcPr>
            <w:tcW w:w="600" w:type="dxa"/>
            <w:tcBorders>
              <w:top w:val="nil"/>
              <w:left w:val="nil"/>
              <w:bottom w:val="single" w:sz="4" w:space="0" w:color="C5E0B4"/>
              <w:right w:val="nil"/>
            </w:tcBorders>
            <w:shd w:val="clear" w:color="000000" w:fill="F2F2F2"/>
            <w:noWrap/>
            <w:vAlign w:val="center"/>
            <w:hideMark/>
          </w:tcPr>
          <w:p w14:paraId="25A47DF7"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$785</w:t>
            </w:r>
          </w:p>
        </w:tc>
        <w:tc>
          <w:tcPr>
            <w:tcW w:w="834" w:type="dxa"/>
            <w:tcBorders>
              <w:top w:val="nil"/>
              <w:left w:val="nil"/>
              <w:bottom w:val="single" w:sz="4" w:space="0" w:color="C5E0B4"/>
              <w:right w:val="nil"/>
            </w:tcBorders>
            <w:shd w:val="clear" w:color="000000" w:fill="F2F2F2"/>
            <w:noWrap/>
            <w:vAlign w:val="center"/>
            <w:hideMark/>
          </w:tcPr>
          <w:p w14:paraId="3281229B"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S/.2,826</w:t>
            </w:r>
          </w:p>
        </w:tc>
      </w:tr>
      <w:tr w:rsidR="00493350" w:rsidRPr="00493350" w14:paraId="54CB15C4" w14:textId="77777777" w:rsidTr="00493350">
        <w:trPr>
          <w:trHeight w:val="276"/>
        </w:trPr>
        <w:tc>
          <w:tcPr>
            <w:tcW w:w="4381" w:type="dxa"/>
            <w:tcBorders>
              <w:top w:val="nil"/>
              <w:left w:val="nil"/>
              <w:bottom w:val="single" w:sz="4" w:space="0" w:color="C5E0B4"/>
              <w:right w:val="nil"/>
            </w:tcBorders>
            <w:noWrap/>
            <w:vAlign w:val="center"/>
            <w:hideMark/>
          </w:tcPr>
          <w:p w14:paraId="2B5633FD"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diciembre al 31 diciembre 2026</w:t>
            </w:r>
          </w:p>
        </w:tc>
        <w:tc>
          <w:tcPr>
            <w:tcW w:w="810" w:type="dxa"/>
            <w:tcBorders>
              <w:top w:val="nil"/>
              <w:left w:val="nil"/>
              <w:bottom w:val="single" w:sz="4" w:space="0" w:color="C5E0B4"/>
              <w:right w:val="nil"/>
            </w:tcBorders>
            <w:noWrap/>
            <w:vAlign w:val="center"/>
            <w:hideMark/>
          </w:tcPr>
          <w:p w14:paraId="25154B20"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$1,110</w:t>
            </w:r>
          </w:p>
        </w:tc>
        <w:tc>
          <w:tcPr>
            <w:tcW w:w="834" w:type="dxa"/>
            <w:tcBorders>
              <w:top w:val="nil"/>
              <w:left w:val="nil"/>
              <w:bottom w:val="single" w:sz="4" w:space="0" w:color="C5E0B4"/>
              <w:right w:val="nil"/>
            </w:tcBorders>
            <w:noWrap/>
            <w:vAlign w:val="center"/>
            <w:hideMark/>
          </w:tcPr>
          <w:p w14:paraId="3CEFD8C7"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S/.3,996</w:t>
            </w:r>
          </w:p>
        </w:tc>
        <w:tc>
          <w:tcPr>
            <w:tcW w:w="600" w:type="dxa"/>
            <w:tcBorders>
              <w:top w:val="nil"/>
              <w:left w:val="nil"/>
              <w:bottom w:val="single" w:sz="4" w:space="0" w:color="C5E0B4"/>
              <w:right w:val="nil"/>
            </w:tcBorders>
            <w:noWrap/>
            <w:vAlign w:val="center"/>
            <w:hideMark/>
          </w:tcPr>
          <w:p w14:paraId="585C0F13"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$699</w:t>
            </w:r>
          </w:p>
        </w:tc>
        <w:tc>
          <w:tcPr>
            <w:tcW w:w="834" w:type="dxa"/>
            <w:tcBorders>
              <w:top w:val="nil"/>
              <w:left w:val="nil"/>
              <w:bottom w:val="single" w:sz="4" w:space="0" w:color="C5E0B4"/>
              <w:right w:val="nil"/>
            </w:tcBorders>
            <w:noWrap/>
            <w:vAlign w:val="center"/>
            <w:hideMark/>
          </w:tcPr>
          <w:p w14:paraId="5EBB425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S/.2,516</w:t>
            </w:r>
          </w:p>
        </w:tc>
        <w:tc>
          <w:tcPr>
            <w:tcW w:w="600" w:type="dxa"/>
            <w:tcBorders>
              <w:top w:val="nil"/>
              <w:left w:val="nil"/>
              <w:bottom w:val="single" w:sz="4" w:space="0" w:color="C5E0B4"/>
              <w:right w:val="nil"/>
            </w:tcBorders>
            <w:noWrap/>
            <w:vAlign w:val="center"/>
            <w:hideMark/>
          </w:tcPr>
          <w:p w14:paraId="50EDCA4B"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$773</w:t>
            </w:r>
          </w:p>
        </w:tc>
        <w:tc>
          <w:tcPr>
            <w:tcW w:w="834" w:type="dxa"/>
            <w:tcBorders>
              <w:top w:val="nil"/>
              <w:left w:val="nil"/>
              <w:bottom w:val="single" w:sz="4" w:space="0" w:color="C5E0B4"/>
              <w:right w:val="nil"/>
            </w:tcBorders>
            <w:noWrap/>
            <w:vAlign w:val="center"/>
            <w:hideMark/>
          </w:tcPr>
          <w:p w14:paraId="4D767749"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S/.2,781</w:t>
            </w:r>
          </w:p>
        </w:tc>
      </w:tr>
      <w:tr w:rsidR="00493350" w:rsidRPr="00493350" w14:paraId="6D543060" w14:textId="77777777" w:rsidTr="00493350">
        <w:trPr>
          <w:trHeight w:val="276"/>
        </w:trPr>
        <w:tc>
          <w:tcPr>
            <w:tcW w:w="4381" w:type="dxa"/>
            <w:tcBorders>
              <w:top w:val="nil"/>
              <w:left w:val="nil"/>
              <w:bottom w:val="single" w:sz="4" w:space="0" w:color="C5E0B4"/>
              <w:right w:val="nil"/>
            </w:tcBorders>
            <w:shd w:val="clear" w:color="000000" w:fill="F2F2F2"/>
            <w:noWrap/>
            <w:vAlign w:val="center"/>
            <w:hideMark/>
          </w:tcPr>
          <w:p w14:paraId="0E0EEFC6"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enero al 31 marzo 2027</w:t>
            </w:r>
          </w:p>
        </w:tc>
        <w:tc>
          <w:tcPr>
            <w:tcW w:w="810" w:type="dxa"/>
            <w:tcBorders>
              <w:top w:val="nil"/>
              <w:left w:val="nil"/>
              <w:bottom w:val="single" w:sz="4" w:space="0" w:color="C5E0B4"/>
              <w:right w:val="nil"/>
            </w:tcBorders>
            <w:shd w:val="clear" w:color="000000" w:fill="F2F2F2"/>
            <w:noWrap/>
            <w:vAlign w:val="center"/>
            <w:hideMark/>
          </w:tcPr>
          <w:p w14:paraId="6E114429"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$1,149</w:t>
            </w:r>
          </w:p>
        </w:tc>
        <w:tc>
          <w:tcPr>
            <w:tcW w:w="834" w:type="dxa"/>
            <w:tcBorders>
              <w:top w:val="nil"/>
              <w:left w:val="nil"/>
              <w:bottom w:val="single" w:sz="4" w:space="0" w:color="C5E0B4"/>
              <w:right w:val="nil"/>
            </w:tcBorders>
            <w:shd w:val="clear" w:color="000000" w:fill="F2F2F2"/>
            <w:noWrap/>
            <w:vAlign w:val="center"/>
            <w:hideMark/>
          </w:tcPr>
          <w:p w14:paraId="2770D2CE"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S/.4,136</w:t>
            </w:r>
          </w:p>
        </w:tc>
        <w:tc>
          <w:tcPr>
            <w:tcW w:w="600" w:type="dxa"/>
            <w:tcBorders>
              <w:top w:val="nil"/>
              <w:left w:val="nil"/>
              <w:bottom w:val="single" w:sz="4" w:space="0" w:color="C5E0B4"/>
              <w:right w:val="nil"/>
            </w:tcBorders>
            <w:shd w:val="clear" w:color="000000" w:fill="F2F2F2"/>
            <w:noWrap/>
            <w:vAlign w:val="center"/>
            <w:hideMark/>
          </w:tcPr>
          <w:p w14:paraId="2E53F0B2"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$719</w:t>
            </w:r>
          </w:p>
        </w:tc>
        <w:tc>
          <w:tcPr>
            <w:tcW w:w="834" w:type="dxa"/>
            <w:tcBorders>
              <w:top w:val="nil"/>
              <w:left w:val="nil"/>
              <w:bottom w:val="single" w:sz="4" w:space="0" w:color="C5E0B4"/>
              <w:right w:val="nil"/>
            </w:tcBorders>
            <w:shd w:val="clear" w:color="000000" w:fill="F2F2F2"/>
            <w:noWrap/>
            <w:vAlign w:val="center"/>
            <w:hideMark/>
          </w:tcPr>
          <w:p w14:paraId="6545978E"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S/.2,588</w:t>
            </w:r>
          </w:p>
        </w:tc>
        <w:tc>
          <w:tcPr>
            <w:tcW w:w="600" w:type="dxa"/>
            <w:tcBorders>
              <w:top w:val="nil"/>
              <w:left w:val="nil"/>
              <w:bottom w:val="single" w:sz="4" w:space="0" w:color="C5E0B4"/>
              <w:right w:val="nil"/>
            </w:tcBorders>
            <w:shd w:val="clear" w:color="000000" w:fill="F2F2F2"/>
            <w:noWrap/>
            <w:vAlign w:val="center"/>
            <w:hideMark/>
          </w:tcPr>
          <w:p w14:paraId="39D419F3"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$798</w:t>
            </w:r>
          </w:p>
        </w:tc>
        <w:tc>
          <w:tcPr>
            <w:tcW w:w="834" w:type="dxa"/>
            <w:tcBorders>
              <w:top w:val="nil"/>
              <w:left w:val="nil"/>
              <w:bottom w:val="single" w:sz="4" w:space="0" w:color="C5E0B4"/>
              <w:right w:val="nil"/>
            </w:tcBorders>
            <w:shd w:val="clear" w:color="000000" w:fill="F2F2F2"/>
            <w:noWrap/>
            <w:vAlign w:val="center"/>
            <w:hideMark/>
          </w:tcPr>
          <w:p w14:paraId="18F44051"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S/.2,871</w:t>
            </w:r>
          </w:p>
        </w:tc>
      </w:tr>
    </w:tbl>
    <w:p w14:paraId="38B806FD" w14:textId="77777777" w:rsidR="00493350" w:rsidRDefault="00493350" w:rsidP="00517B7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896" w:type="dxa"/>
        <w:tblInd w:w="284" w:type="dxa"/>
        <w:tblCellMar>
          <w:left w:w="70" w:type="dxa"/>
          <w:right w:w="70" w:type="dxa"/>
        </w:tblCellMar>
        <w:tblLook w:val="04A0" w:firstRow="1" w:lastRow="0" w:firstColumn="1" w:lastColumn="0" w:noHBand="0" w:noVBand="1"/>
      </w:tblPr>
      <w:tblGrid>
        <w:gridCol w:w="4381"/>
        <w:gridCol w:w="810"/>
        <w:gridCol w:w="834"/>
        <w:gridCol w:w="600"/>
        <w:gridCol w:w="834"/>
        <w:gridCol w:w="600"/>
        <w:gridCol w:w="837"/>
      </w:tblGrid>
      <w:tr w:rsidR="00493350" w:rsidRPr="00493350" w14:paraId="3A599EF3" w14:textId="77777777" w:rsidTr="00493350">
        <w:trPr>
          <w:trHeight w:val="268"/>
        </w:trPr>
        <w:tc>
          <w:tcPr>
            <w:tcW w:w="8896" w:type="dxa"/>
            <w:gridSpan w:val="7"/>
            <w:tcBorders>
              <w:top w:val="single" w:sz="4" w:space="0" w:color="385724"/>
              <w:left w:val="nil"/>
              <w:bottom w:val="nil"/>
              <w:right w:val="nil"/>
            </w:tcBorders>
            <w:shd w:val="clear" w:color="000000" w:fill="385724"/>
            <w:noWrap/>
            <w:vAlign w:val="center"/>
            <w:hideMark/>
          </w:tcPr>
          <w:p w14:paraId="553055D5" w14:textId="77777777" w:rsidR="00493350" w:rsidRPr="00493350" w:rsidRDefault="00493350" w:rsidP="00493350">
            <w:pPr>
              <w:spacing w:after="0" w:line="240" w:lineRule="auto"/>
              <w:jc w:val="center"/>
              <w:rPr>
                <w:rFonts w:ascii="Calibri" w:eastAsia="Times New Roman" w:hAnsi="Calibri" w:cs="Calibri"/>
                <w:b/>
                <w:bCs/>
                <w:color w:val="FFFFFF"/>
                <w:kern w:val="0"/>
                <w:sz w:val="23"/>
                <w:szCs w:val="23"/>
                <w:lang w:eastAsia="es-PE" w:bidi="hi-IN"/>
                <w14:ligatures w14:val="none"/>
              </w:rPr>
            </w:pPr>
            <w:r w:rsidRPr="00493350">
              <w:rPr>
                <w:rFonts w:ascii="Calibri" w:eastAsia="Times New Roman" w:hAnsi="Calibri" w:cs="Calibri"/>
                <w:b/>
                <w:bCs/>
                <w:color w:val="FFFFFF"/>
                <w:kern w:val="0"/>
                <w:sz w:val="23"/>
                <w:szCs w:val="23"/>
                <w:lang w:eastAsia="es-PE" w:bidi="hi-IN"/>
                <w14:ligatures w14:val="none"/>
              </w:rPr>
              <w:t>PRIMERA</w:t>
            </w:r>
          </w:p>
        </w:tc>
      </w:tr>
      <w:tr w:rsidR="00493350" w:rsidRPr="00493350" w14:paraId="29094773" w14:textId="77777777" w:rsidTr="00493350">
        <w:trPr>
          <w:trHeight w:val="231"/>
        </w:trPr>
        <w:tc>
          <w:tcPr>
            <w:tcW w:w="8896" w:type="dxa"/>
            <w:gridSpan w:val="7"/>
            <w:tcBorders>
              <w:top w:val="nil"/>
              <w:left w:val="nil"/>
              <w:bottom w:val="single" w:sz="4" w:space="0" w:color="385724"/>
              <w:right w:val="nil"/>
            </w:tcBorders>
            <w:shd w:val="clear" w:color="000000" w:fill="385724"/>
            <w:noWrap/>
            <w:vAlign w:val="center"/>
            <w:hideMark/>
          </w:tcPr>
          <w:p w14:paraId="1B33B090" w14:textId="086D5BB4" w:rsidR="00493350" w:rsidRPr="00493350" w:rsidRDefault="00493350" w:rsidP="00493350">
            <w:pPr>
              <w:spacing w:after="0" w:line="240" w:lineRule="auto"/>
              <w:jc w:val="center"/>
              <w:rPr>
                <w:rFonts w:ascii="Calibri" w:eastAsia="Times New Roman" w:hAnsi="Calibri" w:cs="Calibri"/>
                <w:b/>
                <w:bCs/>
                <w:color w:val="FFFFFF"/>
                <w:kern w:val="0"/>
                <w:sz w:val="20"/>
                <w:szCs w:val="20"/>
                <w:lang w:eastAsia="es-PE" w:bidi="hi-IN"/>
                <w14:ligatures w14:val="none"/>
              </w:rPr>
            </w:pPr>
            <w:r w:rsidRPr="00493350">
              <w:rPr>
                <w:rFonts w:ascii="Calibri" w:eastAsia="Times New Roman" w:hAnsi="Calibri" w:cs="Calibri"/>
                <w:b/>
                <w:bCs/>
                <w:color w:val="FFFFFF"/>
                <w:kern w:val="0"/>
                <w:sz w:val="20"/>
                <w:szCs w:val="20"/>
                <w:lang w:eastAsia="es-PE" w:bidi="hi-IN"/>
                <w14:ligatures w14:val="none"/>
              </w:rPr>
              <w:t xml:space="preserve">Dazzler by Wyndham </w:t>
            </w:r>
            <w:r w:rsidRPr="00493350">
              <w:rPr>
                <w:rFonts w:ascii="Calibri" w:eastAsia="Times New Roman" w:hAnsi="Calibri" w:cs="Calibri"/>
                <w:b/>
                <w:bCs/>
                <w:color w:val="FFFFFF"/>
                <w:kern w:val="0"/>
                <w:sz w:val="20"/>
                <w:szCs w:val="20"/>
                <w:lang w:eastAsia="es-PE" w:bidi="hi-IN"/>
                <w14:ligatures w14:val="none"/>
              </w:rPr>
              <w:t>Maipú»</w:t>
            </w:r>
            <w:r w:rsidRPr="00493350">
              <w:rPr>
                <w:rFonts w:ascii="Calibri" w:eastAsia="Times New Roman" w:hAnsi="Calibri" w:cs="Calibri"/>
                <w:b/>
                <w:bCs/>
                <w:color w:val="FFFFFF"/>
                <w:kern w:val="0"/>
                <w:sz w:val="20"/>
                <w:szCs w:val="20"/>
                <w:lang w:eastAsia="es-PE" w:bidi="hi-IN"/>
                <w14:ligatures w14:val="none"/>
              </w:rPr>
              <w:t xml:space="preserve"> O2 Hotel Iguazú</w:t>
            </w:r>
          </w:p>
        </w:tc>
      </w:tr>
      <w:tr w:rsidR="00493350" w:rsidRPr="00493350" w14:paraId="70A87267" w14:textId="77777777" w:rsidTr="00493350">
        <w:trPr>
          <w:trHeight w:val="257"/>
        </w:trPr>
        <w:tc>
          <w:tcPr>
            <w:tcW w:w="4381" w:type="dxa"/>
            <w:vMerge w:val="restart"/>
            <w:tcBorders>
              <w:top w:val="nil"/>
              <w:left w:val="nil"/>
              <w:bottom w:val="single" w:sz="4" w:space="0" w:color="C5E0B4"/>
              <w:right w:val="nil"/>
            </w:tcBorders>
            <w:shd w:val="clear" w:color="000000" w:fill="C5E0B4"/>
            <w:noWrap/>
            <w:vAlign w:val="center"/>
            <w:hideMark/>
          </w:tcPr>
          <w:p w14:paraId="6406D706"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 </w:t>
            </w:r>
          </w:p>
        </w:tc>
        <w:tc>
          <w:tcPr>
            <w:tcW w:w="1644" w:type="dxa"/>
            <w:gridSpan w:val="2"/>
            <w:tcBorders>
              <w:top w:val="single" w:sz="4" w:space="0" w:color="385724"/>
              <w:left w:val="nil"/>
              <w:bottom w:val="nil"/>
              <w:right w:val="nil"/>
            </w:tcBorders>
            <w:shd w:val="clear" w:color="000000" w:fill="C5E0B4"/>
            <w:noWrap/>
            <w:vAlign w:val="center"/>
            <w:hideMark/>
          </w:tcPr>
          <w:p w14:paraId="7573EF9F"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SIMPLE</w:t>
            </w:r>
          </w:p>
        </w:tc>
        <w:tc>
          <w:tcPr>
            <w:tcW w:w="1434" w:type="dxa"/>
            <w:gridSpan w:val="2"/>
            <w:tcBorders>
              <w:top w:val="single" w:sz="4" w:space="0" w:color="385724"/>
              <w:left w:val="nil"/>
              <w:bottom w:val="nil"/>
              <w:right w:val="nil"/>
            </w:tcBorders>
            <w:shd w:val="clear" w:color="000000" w:fill="C5E0B4"/>
            <w:noWrap/>
            <w:vAlign w:val="center"/>
            <w:hideMark/>
          </w:tcPr>
          <w:p w14:paraId="7BBC9CEC"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DOBLE</w:t>
            </w:r>
          </w:p>
        </w:tc>
        <w:tc>
          <w:tcPr>
            <w:tcW w:w="1434" w:type="dxa"/>
            <w:gridSpan w:val="2"/>
            <w:tcBorders>
              <w:top w:val="single" w:sz="4" w:space="0" w:color="385724"/>
              <w:left w:val="nil"/>
              <w:bottom w:val="nil"/>
              <w:right w:val="nil"/>
            </w:tcBorders>
            <w:shd w:val="clear" w:color="000000" w:fill="C5E0B4"/>
            <w:noWrap/>
            <w:vAlign w:val="center"/>
            <w:hideMark/>
          </w:tcPr>
          <w:p w14:paraId="0DDCF4CF"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TRIPLE</w:t>
            </w:r>
          </w:p>
        </w:tc>
      </w:tr>
      <w:tr w:rsidR="00493350" w:rsidRPr="00493350" w14:paraId="1A805699" w14:textId="77777777" w:rsidTr="00493350">
        <w:trPr>
          <w:trHeight w:val="257"/>
        </w:trPr>
        <w:tc>
          <w:tcPr>
            <w:tcW w:w="4381" w:type="dxa"/>
            <w:vMerge/>
            <w:tcBorders>
              <w:top w:val="nil"/>
              <w:left w:val="nil"/>
              <w:bottom w:val="single" w:sz="4" w:space="0" w:color="C5E0B4"/>
              <w:right w:val="nil"/>
            </w:tcBorders>
            <w:vAlign w:val="center"/>
            <w:hideMark/>
          </w:tcPr>
          <w:p w14:paraId="0939C505"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p>
        </w:tc>
        <w:tc>
          <w:tcPr>
            <w:tcW w:w="810" w:type="dxa"/>
            <w:tcBorders>
              <w:top w:val="nil"/>
              <w:left w:val="nil"/>
              <w:bottom w:val="single" w:sz="4" w:space="0" w:color="C5E0B4"/>
              <w:right w:val="nil"/>
            </w:tcBorders>
            <w:shd w:val="clear" w:color="000000" w:fill="C5E0B4"/>
            <w:noWrap/>
            <w:vAlign w:val="center"/>
            <w:hideMark/>
          </w:tcPr>
          <w:p w14:paraId="0847FE00"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34" w:type="dxa"/>
            <w:tcBorders>
              <w:top w:val="nil"/>
              <w:left w:val="nil"/>
              <w:bottom w:val="single" w:sz="4" w:space="0" w:color="C5E0B4"/>
              <w:right w:val="nil"/>
            </w:tcBorders>
            <w:shd w:val="clear" w:color="000000" w:fill="C5E0B4"/>
            <w:noWrap/>
            <w:vAlign w:val="center"/>
            <w:hideMark/>
          </w:tcPr>
          <w:p w14:paraId="4CE80DC8"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600" w:type="dxa"/>
            <w:tcBorders>
              <w:top w:val="nil"/>
              <w:left w:val="nil"/>
              <w:bottom w:val="single" w:sz="4" w:space="0" w:color="C5E0B4"/>
              <w:right w:val="nil"/>
            </w:tcBorders>
            <w:shd w:val="clear" w:color="000000" w:fill="C5E0B4"/>
            <w:noWrap/>
            <w:vAlign w:val="center"/>
            <w:hideMark/>
          </w:tcPr>
          <w:p w14:paraId="7D658BF1"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34" w:type="dxa"/>
            <w:tcBorders>
              <w:top w:val="nil"/>
              <w:left w:val="nil"/>
              <w:bottom w:val="single" w:sz="4" w:space="0" w:color="C5E0B4"/>
              <w:right w:val="nil"/>
            </w:tcBorders>
            <w:shd w:val="clear" w:color="000000" w:fill="C5E0B4"/>
            <w:noWrap/>
            <w:vAlign w:val="center"/>
            <w:hideMark/>
          </w:tcPr>
          <w:p w14:paraId="3BB69808"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600" w:type="dxa"/>
            <w:tcBorders>
              <w:top w:val="nil"/>
              <w:left w:val="nil"/>
              <w:bottom w:val="single" w:sz="4" w:space="0" w:color="C5E0B4"/>
              <w:right w:val="nil"/>
            </w:tcBorders>
            <w:shd w:val="clear" w:color="000000" w:fill="C5E0B4"/>
            <w:noWrap/>
            <w:vAlign w:val="center"/>
            <w:hideMark/>
          </w:tcPr>
          <w:p w14:paraId="66F351EE"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34" w:type="dxa"/>
            <w:tcBorders>
              <w:top w:val="nil"/>
              <w:left w:val="nil"/>
              <w:bottom w:val="single" w:sz="4" w:space="0" w:color="C5E0B4"/>
              <w:right w:val="nil"/>
            </w:tcBorders>
            <w:shd w:val="clear" w:color="000000" w:fill="C5E0B4"/>
            <w:noWrap/>
            <w:vAlign w:val="center"/>
            <w:hideMark/>
          </w:tcPr>
          <w:p w14:paraId="1F9B0E4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r>
      <w:tr w:rsidR="00493350" w:rsidRPr="00493350" w14:paraId="38325DA6" w14:textId="77777777" w:rsidTr="00493350">
        <w:trPr>
          <w:trHeight w:val="257"/>
        </w:trPr>
        <w:tc>
          <w:tcPr>
            <w:tcW w:w="4381" w:type="dxa"/>
            <w:tcBorders>
              <w:top w:val="nil"/>
              <w:left w:val="nil"/>
              <w:bottom w:val="single" w:sz="4" w:space="0" w:color="C5E0B4"/>
              <w:right w:val="nil"/>
            </w:tcBorders>
            <w:noWrap/>
            <w:vAlign w:val="center"/>
            <w:hideMark/>
          </w:tcPr>
          <w:p w14:paraId="4886EF04"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22 julio al 30 setiembre 2026</w:t>
            </w:r>
          </w:p>
        </w:tc>
        <w:tc>
          <w:tcPr>
            <w:tcW w:w="810" w:type="dxa"/>
            <w:tcBorders>
              <w:top w:val="nil"/>
              <w:left w:val="nil"/>
              <w:bottom w:val="single" w:sz="4" w:space="0" w:color="C5E0B4"/>
              <w:right w:val="nil"/>
            </w:tcBorders>
            <w:noWrap/>
            <w:vAlign w:val="center"/>
            <w:hideMark/>
          </w:tcPr>
          <w:p w14:paraId="7B8C5892"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$1,313</w:t>
            </w:r>
          </w:p>
        </w:tc>
        <w:tc>
          <w:tcPr>
            <w:tcW w:w="834" w:type="dxa"/>
            <w:tcBorders>
              <w:top w:val="nil"/>
              <w:left w:val="nil"/>
              <w:bottom w:val="single" w:sz="4" w:space="0" w:color="C5E0B4"/>
              <w:right w:val="nil"/>
            </w:tcBorders>
            <w:noWrap/>
            <w:vAlign w:val="center"/>
            <w:hideMark/>
          </w:tcPr>
          <w:p w14:paraId="522EDD5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S/.4,725</w:t>
            </w:r>
          </w:p>
        </w:tc>
        <w:tc>
          <w:tcPr>
            <w:tcW w:w="600" w:type="dxa"/>
            <w:tcBorders>
              <w:top w:val="nil"/>
              <w:left w:val="nil"/>
              <w:bottom w:val="single" w:sz="4" w:space="0" w:color="C5E0B4"/>
              <w:right w:val="nil"/>
            </w:tcBorders>
            <w:noWrap/>
            <w:vAlign w:val="center"/>
            <w:hideMark/>
          </w:tcPr>
          <w:p w14:paraId="6AEF0A3B"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$779</w:t>
            </w:r>
          </w:p>
        </w:tc>
        <w:tc>
          <w:tcPr>
            <w:tcW w:w="834" w:type="dxa"/>
            <w:tcBorders>
              <w:top w:val="nil"/>
              <w:left w:val="nil"/>
              <w:bottom w:val="single" w:sz="4" w:space="0" w:color="C5E0B4"/>
              <w:right w:val="nil"/>
            </w:tcBorders>
            <w:noWrap/>
            <w:vAlign w:val="center"/>
            <w:hideMark/>
          </w:tcPr>
          <w:p w14:paraId="6F686447"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S/.2,804</w:t>
            </w:r>
          </w:p>
        </w:tc>
        <w:tc>
          <w:tcPr>
            <w:tcW w:w="600" w:type="dxa"/>
            <w:tcBorders>
              <w:top w:val="nil"/>
              <w:left w:val="nil"/>
              <w:bottom w:val="single" w:sz="4" w:space="0" w:color="C5E0B4"/>
              <w:right w:val="nil"/>
            </w:tcBorders>
            <w:noWrap/>
            <w:vAlign w:val="center"/>
            <w:hideMark/>
          </w:tcPr>
          <w:p w14:paraId="12DBF8E6"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$846</w:t>
            </w:r>
          </w:p>
        </w:tc>
        <w:tc>
          <w:tcPr>
            <w:tcW w:w="834" w:type="dxa"/>
            <w:tcBorders>
              <w:top w:val="nil"/>
              <w:left w:val="nil"/>
              <w:bottom w:val="single" w:sz="4" w:space="0" w:color="C5E0B4"/>
              <w:right w:val="nil"/>
            </w:tcBorders>
            <w:noWrap/>
            <w:vAlign w:val="center"/>
            <w:hideMark/>
          </w:tcPr>
          <w:p w14:paraId="1BE841D6"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S/.3,047</w:t>
            </w:r>
          </w:p>
        </w:tc>
      </w:tr>
      <w:tr w:rsidR="00493350" w:rsidRPr="00493350" w14:paraId="67EF080C" w14:textId="77777777" w:rsidTr="00493350">
        <w:trPr>
          <w:trHeight w:val="257"/>
        </w:trPr>
        <w:tc>
          <w:tcPr>
            <w:tcW w:w="4381" w:type="dxa"/>
            <w:tcBorders>
              <w:top w:val="nil"/>
              <w:left w:val="nil"/>
              <w:bottom w:val="single" w:sz="4" w:space="0" w:color="C5E0B4"/>
              <w:right w:val="nil"/>
            </w:tcBorders>
            <w:shd w:val="clear" w:color="000000" w:fill="F2F2F2"/>
            <w:noWrap/>
            <w:vAlign w:val="center"/>
            <w:hideMark/>
          </w:tcPr>
          <w:p w14:paraId="7F3F77E7"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octubre al 30 noviembre 2026</w:t>
            </w:r>
          </w:p>
        </w:tc>
        <w:tc>
          <w:tcPr>
            <w:tcW w:w="810" w:type="dxa"/>
            <w:tcBorders>
              <w:top w:val="nil"/>
              <w:left w:val="nil"/>
              <w:bottom w:val="single" w:sz="4" w:space="0" w:color="C5E0B4"/>
              <w:right w:val="nil"/>
            </w:tcBorders>
            <w:shd w:val="clear" w:color="000000" w:fill="F2F2F2"/>
            <w:noWrap/>
            <w:vAlign w:val="center"/>
            <w:hideMark/>
          </w:tcPr>
          <w:p w14:paraId="40E7C783"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$1,385</w:t>
            </w:r>
          </w:p>
        </w:tc>
        <w:tc>
          <w:tcPr>
            <w:tcW w:w="834" w:type="dxa"/>
            <w:tcBorders>
              <w:top w:val="nil"/>
              <w:left w:val="nil"/>
              <w:bottom w:val="single" w:sz="4" w:space="0" w:color="C5E0B4"/>
              <w:right w:val="nil"/>
            </w:tcBorders>
            <w:shd w:val="clear" w:color="000000" w:fill="F2F2F2"/>
            <w:noWrap/>
            <w:vAlign w:val="center"/>
            <w:hideMark/>
          </w:tcPr>
          <w:p w14:paraId="16DDCA54"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S/.4,986</w:t>
            </w:r>
          </w:p>
        </w:tc>
        <w:tc>
          <w:tcPr>
            <w:tcW w:w="600" w:type="dxa"/>
            <w:tcBorders>
              <w:top w:val="nil"/>
              <w:left w:val="nil"/>
              <w:bottom w:val="single" w:sz="4" w:space="0" w:color="C5E0B4"/>
              <w:right w:val="nil"/>
            </w:tcBorders>
            <w:shd w:val="clear" w:color="000000" w:fill="F2F2F2"/>
            <w:noWrap/>
            <w:vAlign w:val="center"/>
            <w:hideMark/>
          </w:tcPr>
          <w:p w14:paraId="55A7B4E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$819</w:t>
            </w:r>
          </w:p>
        </w:tc>
        <w:tc>
          <w:tcPr>
            <w:tcW w:w="834" w:type="dxa"/>
            <w:tcBorders>
              <w:top w:val="nil"/>
              <w:left w:val="nil"/>
              <w:bottom w:val="single" w:sz="4" w:space="0" w:color="C5E0B4"/>
              <w:right w:val="nil"/>
            </w:tcBorders>
            <w:shd w:val="clear" w:color="000000" w:fill="F2F2F2"/>
            <w:noWrap/>
            <w:vAlign w:val="center"/>
            <w:hideMark/>
          </w:tcPr>
          <w:p w14:paraId="1DD4118F"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S/.2,948</w:t>
            </w:r>
          </w:p>
        </w:tc>
        <w:tc>
          <w:tcPr>
            <w:tcW w:w="600" w:type="dxa"/>
            <w:tcBorders>
              <w:top w:val="nil"/>
              <w:left w:val="nil"/>
              <w:bottom w:val="single" w:sz="4" w:space="0" w:color="C5E0B4"/>
              <w:right w:val="nil"/>
            </w:tcBorders>
            <w:shd w:val="clear" w:color="000000" w:fill="F2F2F2"/>
            <w:noWrap/>
            <w:vAlign w:val="center"/>
            <w:hideMark/>
          </w:tcPr>
          <w:p w14:paraId="6BB2564A"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$884</w:t>
            </w:r>
          </w:p>
        </w:tc>
        <w:tc>
          <w:tcPr>
            <w:tcW w:w="834" w:type="dxa"/>
            <w:tcBorders>
              <w:top w:val="nil"/>
              <w:left w:val="nil"/>
              <w:bottom w:val="single" w:sz="4" w:space="0" w:color="C5E0B4"/>
              <w:right w:val="nil"/>
            </w:tcBorders>
            <w:shd w:val="clear" w:color="000000" w:fill="F2F2F2"/>
            <w:noWrap/>
            <w:vAlign w:val="center"/>
            <w:hideMark/>
          </w:tcPr>
          <w:p w14:paraId="33A54FB1"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S/.3,182</w:t>
            </w:r>
          </w:p>
        </w:tc>
      </w:tr>
      <w:tr w:rsidR="00493350" w:rsidRPr="00493350" w14:paraId="715E33DB" w14:textId="77777777" w:rsidTr="00493350">
        <w:trPr>
          <w:trHeight w:val="257"/>
        </w:trPr>
        <w:tc>
          <w:tcPr>
            <w:tcW w:w="4381" w:type="dxa"/>
            <w:tcBorders>
              <w:top w:val="nil"/>
              <w:left w:val="nil"/>
              <w:bottom w:val="single" w:sz="4" w:space="0" w:color="C5E0B4"/>
              <w:right w:val="nil"/>
            </w:tcBorders>
            <w:noWrap/>
            <w:vAlign w:val="center"/>
            <w:hideMark/>
          </w:tcPr>
          <w:p w14:paraId="5814B0E4"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diciembre al 30 diciembre 2026</w:t>
            </w:r>
          </w:p>
        </w:tc>
        <w:tc>
          <w:tcPr>
            <w:tcW w:w="810" w:type="dxa"/>
            <w:tcBorders>
              <w:top w:val="nil"/>
              <w:left w:val="nil"/>
              <w:bottom w:val="single" w:sz="4" w:space="0" w:color="C5E0B4"/>
              <w:right w:val="nil"/>
            </w:tcBorders>
            <w:noWrap/>
            <w:vAlign w:val="center"/>
            <w:hideMark/>
          </w:tcPr>
          <w:p w14:paraId="2CD2F053"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$1,323</w:t>
            </w:r>
          </w:p>
        </w:tc>
        <w:tc>
          <w:tcPr>
            <w:tcW w:w="834" w:type="dxa"/>
            <w:tcBorders>
              <w:top w:val="nil"/>
              <w:left w:val="nil"/>
              <w:bottom w:val="single" w:sz="4" w:space="0" w:color="C5E0B4"/>
              <w:right w:val="nil"/>
            </w:tcBorders>
            <w:noWrap/>
            <w:vAlign w:val="center"/>
            <w:hideMark/>
          </w:tcPr>
          <w:p w14:paraId="335A5D4C"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S/.4,761</w:t>
            </w:r>
          </w:p>
        </w:tc>
        <w:tc>
          <w:tcPr>
            <w:tcW w:w="600" w:type="dxa"/>
            <w:tcBorders>
              <w:top w:val="nil"/>
              <w:left w:val="nil"/>
              <w:bottom w:val="single" w:sz="4" w:space="0" w:color="C5E0B4"/>
              <w:right w:val="nil"/>
            </w:tcBorders>
            <w:noWrap/>
            <w:vAlign w:val="center"/>
            <w:hideMark/>
          </w:tcPr>
          <w:p w14:paraId="2CB9E87B"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$789</w:t>
            </w:r>
          </w:p>
        </w:tc>
        <w:tc>
          <w:tcPr>
            <w:tcW w:w="834" w:type="dxa"/>
            <w:tcBorders>
              <w:top w:val="nil"/>
              <w:left w:val="nil"/>
              <w:bottom w:val="single" w:sz="4" w:space="0" w:color="C5E0B4"/>
              <w:right w:val="nil"/>
            </w:tcBorders>
            <w:noWrap/>
            <w:vAlign w:val="center"/>
            <w:hideMark/>
          </w:tcPr>
          <w:p w14:paraId="73186F2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S/.2,840</w:t>
            </w:r>
          </w:p>
        </w:tc>
        <w:tc>
          <w:tcPr>
            <w:tcW w:w="600" w:type="dxa"/>
            <w:tcBorders>
              <w:top w:val="nil"/>
              <w:left w:val="nil"/>
              <w:bottom w:val="single" w:sz="4" w:space="0" w:color="C5E0B4"/>
              <w:right w:val="nil"/>
            </w:tcBorders>
            <w:noWrap/>
            <w:vAlign w:val="center"/>
            <w:hideMark/>
          </w:tcPr>
          <w:p w14:paraId="0B6E0FE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$854</w:t>
            </w:r>
          </w:p>
        </w:tc>
        <w:tc>
          <w:tcPr>
            <w:tcW w:w="834" w:type="dxa"/>
            <w:tcBorders>
              <w:top w:val="nil"/>
              <w:left w:val="nil"/>
              <w:bottom w:val="single" w:sz="4" w:space="0" w:color="C5E0B4"/>
              <w:right w:val="nil"/>
            </w:tcBorders>
            <w:noWrap/>
            <w:vAlign w:val="center"/>
            <w:hideMark/>
          </w:tcPr>
          <w:p w14:paraId="1864E2D1"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S/.3,074</w:t>
            </w:r>
          </w:p>
        </w:tc>
      </w:tr>
      <w:tr w:rsidR="00493350" w:rsidRPr="00493350" w14:paraId="7EB03B29" w14:textId="77777777" w:rsidTr="00493350">
        <w:trPr>
          <w:trHeight w:val="257"/>
        </w:trPr>
        <w:tc>
          <w:tcPr>
            <w:tcW w:w="4381" w:type="dxa"/>
            <w:tcBorders>
              <w:top w:val="nil"/>
              <w:left w:val="nil"/>
              <w:bottom w:val="single" w:sz="4" w:space="0" w:color="C5E0B4"/>
              <w:right w:val="nil"/>
            </w:tcBorders>
            <w:shd w:val="clear" w:color="000000" w:fill="F2F2F2"/>
            <w:noWrap/>
            <w:vAlign w:val="center"/>
            <w:hideMark/>
          </w:tcPr>
          <w:p w14:paraId="45F840C9"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31 diciembre al 03 enero 2027</w:t>
            </w:r>
          </w:p>
        </w:tc>
        <w:tc>
          <w:tcPr>
            <w:tcW w:w="810" w:type="dxa"/>
            <w:tcBorders>
              <w:top w:val="nil"/>
              <w:left w:val="nil"/>
              <w:bottom w:val="single" w:sz="4" w:space="0" w:color="C5E0B4"/>
              <w:right w:val="nil"/>
            </w:tcBorders>
            <w:shd w:val="clear" w:color="000000" w:fill="F2F2F2"/>
            <w:noWrap/>
            <w:vAlign w:val="center"/>
            <w:hideMark/>
          </w:tcPr>
          <w:p w14:paraId="5FDA2BF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$1,395</w:t>
            </w:r>
          </w:p>
        </w:tc>
        <w:tc>
          <w:tcPr>
            <w:tcW w:w="834" w:type="dxa"/>
            <w:tcBorders>
              <w:top w:val="nil"/>
              <w:left w:val="nil"/>
              <w:bottom w:val="single" w:sz="4" w:space="0" w:color="C5E0B4"/>
              <w:right w:val="nil"/>
            </w:tcBorders>
            <w:shd w:val="clear" w:color="000000" w:fill="F2F2F2"/>
            <w:noWrap/>
            <w:vAlign w:val="center"/>
            <w:hideMark/>
          </w:tcPr>
          <w:p w14:paraId="4FD5B7D6"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S/.5,022</w:t>
            </w:r>
          </w:p>
        </w:tc>
        <w:tc>
          <w:tcPr>
            <w:tcW w:w="600" w:type="dxa"/>
            <w:tcBorders>
              <w:top w:val="nil"/>
              <w:left w:val="nil"/>
              <w:bottom w:val="single" w:sz="4" w:space="0" w:color="C5E0B4"/>
              <w:right w:val="nil"/>
            </w:tcBorders>
            <w:shd w:val="clear" w:color="000000" w:fill="F2F2F2"/>
            <w:noWrap/>
            <w:vAlign w:val="center"/>
            <w:hideMark/>
          </w:tcPr>
          <w:p w14:paraId="54FA786A"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$829</w:t>
            </w:r>
          </w:p>
        </w:tc>
        <w:tc>
          <w:tcPr>
            <w:tcW w:w="834" w:type="dxa"/>
            <w:tcBorders>
              <w:top w:val="nil"/>
              <w:left w:val="nil"/>
              <w:bottom w:val="single" w:sz="4" w:space="0" w:color="C5E0B4"/>
              <w:right w:val="nil"/>
            </w:tcBorders>
            <w:shd w:val="clear" w:color="000000" w:fill="F2F2F2"/>
            <w:noWrap/>
            <w:vAlign w:val="center"/>
            <w:hideMark/>
          </w:tcPr>
          <w:p w14:paraId="27EA5506"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S/.2,984</w:t>
            </w:r>
          </w:p>
        </w:tc>
        <w:tc>
          <w:tcPr>
            <w:tcW w:w="600" w:type="dxa"/>
            <w:tcBorders>
              <w:top w:val="nil"/>
              <w:left w:val="nil"/>
              <w:bottom w:val="single" w:sz="4" w:space="0" w:color="C5E0B4"/>
              <w:right w:val="nil"/>
            </w:tcBorders>
            <w:shd w:val="clear" w:color="000000" w:fill="F2F2F2"/>
            <w:noWrap/>
            <w:vAlign w:val="center"/>
            <w:hideMark/>
          </w:tcPr>
          <w:p w14:paraId="63CC8AD7"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$895</w:t>
            </w:r>
          </w:p>
        </w:tc>
        <w:tc>
          <w:tcPr>
            <w:tcW w:w="834" w:type="dxa"/>
            <w:tcBorders>
              <w:top w:val="nil"/>
              <w:left w:val="nil"/>
              <w:bottom w:val="single" w:sz="4" w:space="0" w:color="C5E0B4"/>
              <w:right w:val="nil"/>
            </w:tcBorders>
            <w:shd w:val="clear" w:color="000000" w:fill="F2F2F2"/>
            <w:noWrap/>
            <w:vAlign w:val="center"/>
            <w:hideMark/>
          </w:tcPr>
          <w:p w14:paraId="38F734C5"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S/.3,222</w:t>
            </w:r>
          </w:p>
        </w:tc>
      </w:tr>
      <w:tr w:rsidR="00493350" w:rsidRPr="00493350" w14:paraId="64BB672E" w14:textId="77777777" w:rsidTr="00493350">
        <w:trPr>
          <w:trHeight w:val="257"/>
        </w:trPr>
        <w:tc>
          <w:tcPr>
            <w:tcW w:w="4381" w:type="dxa"/>
            <w:tcBorders>
              <w:top w:val="nil"/>
              <w:left w:val="nil"/>
              <w:bottom w:val="single" w:sz="4" w:space="0" w:color="C5E0B4"/>
              <w:right w:val="nil"/>
            </w:tcBorders>
            <w:noWrap/>
            <w:vAlign w:val="center"/>
            <w:hideMark/>
          </w:tcPr>
          <w:p w14:paraId="49DA8CAE"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04 enero al 31 marzo 2027</w:t>
            </w:r>
          </w:p>
        </w:tc>
        <w:tc>
          <w:tcPr>
            <w:tcW w:w="810" w:type="dxa"/>
            <w:tcBorders>
              <w:top w:val="nil"/>
              <w:left w:val="nil"/>
              <w:bottom w:val="single" w:sz="4" w:space="0" w:color="C5E0B4"/>
              <w:right w:val="nil"/>
            </w:tcBorders>
            <w:noWrap/>
            <w:vAlign w:val="center"/>
            <w:hideMark/>
          </w:tcPr>
          <w:p w14:paraId="6053C18E"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$1,361</w:t>
            </w:r>
          </w:p>
        </w:tc>
        <w:tc>
          <w:tcPr>
            <w:tcW w:w="834" w:type="dxa"/>
            <w:tcBorders>
              <w:top w:val="nil"/>
              <w:left w:val="nil"/>
              <w:bottom w:val="single" w:sz="4" w:space="0" w:color="C5E0B4"/>
              <w:right w:val="nil"/>
            </w:tcBorders>
            <w:noWrap/>
            <w:vAlign w:val="center"/>
            <w:hideMark/>
          </w:tcPr>
          <w:p w14:paraId="08355655"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S/.4,901</w:t>
            </w:r>
          </w:p>
        </w:tc>
        <w:tc>
          <w:tcPr>
            <w:tcW w:w="600" w:type="dxa"/>
            <w:tcBorders>
              <w:top w:val="nil"/>
              <w:left w:val="nil"/>
              <w:bottom w:val="single" w:sz="4" w:space="0" w:color="C5E0B4"/>
              <w:right w:val="nil"/>
            </w:tcBorders>
            <w:noWrap/>
            <w:vAlign w:val="center"/>
            <w:hideMark/>
          </w:tcPr>
          <w:p w14:paraId="013DA405"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$799</w:t>
            </w:r>
          </w:p>
        </w:tc>
        <w:tc>
          <w:tcPr>
            <w:tcW w:w="834" w:type="dxa"/>
            <w:tcBorders>
              <w:top w:val="nil"/>
              <w:left w:val="nil"/>
              <w:bottom w:val="single" w:sz="4" w:space="0" w:color="C5E0B4"/>
              <w:right w:val="nil"/>
            </w:tcBorders>
            <w:noWrap/>
            <w:vAlign w:val="center"/>
            <w:hideMark/>
          </w:tcPr>
          <w:p w14:paraId="34C9FC94"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S/.2,876</w:t>
            </w:r>
          </w:p>
        </w:tc>
        <w:tc>
          <w:tcPr>
            <w:tcW w:w="600" w:type="dxa"/>
            <w:tcBorders>
              <w:top w:val="nil"/>
              <w:left w:val="nil"/>
              <w:bottom w:val="single" w:sz="4" w:space="0" w:color="C5E0B4"/>
              <w:right w:val="nil"/>
            </w:tcBorders>
            <w:noWrap/>
            <w:vAlign w:val="center"/>
            <w:hideMark/>
          </w:tcPr>
          <w:p w14:paraId="43EB8C6A"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$895</w:t>
            </w:r>
          </w:p>
        </w:tc>
        <w:tc>
          <w:tcPr>
            <w:tcW w:w="834" w:type="dxa"/>
            <w:tcBorders>
              <w:top w:val="nil"/>
              <w:left w:val="nil"/>
              <w:bottom w:val="single" w:sz="4" w:space="0" w:color="C5E0B4"/>
              <w:right w:val="nil"/>
            </w:tcBorders>
            <w:noWrap/>
            <w:vAlign w:val="center"/>
            <w:hideMark/>
          </w:tcPr>
          <w:p w14:paraId="3E768AE6"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S/.3,222</w:t>
            </w:r>
          </w:p>
        </w:tc>
      </w:tr>
      <w:tr w:rsidR="00493350" w:rsidRPr="00493350" w14:paraId="47423DE6" w14:textId="77777777" w:rsidTr="00493350">
        <w:trPr>
          <w:trHeight w:val="257"/>
        </w:trPr>
        <w:tc>
          <w:tcPr>
            <w:tcW w:w="4381" w:type="dxa"/>
            <w:tcBorders>
              <w:top w:val="nil"/>
              <w:left w:val="nil"/>
              <w:bottom w:val="single" w:sz="4" w:space="0" w:color="C5E0B4"/>
              <w:right w:val="nil"/>
            </w:tcBorders>
            <w:shd w:val="clear" w:color="000000" w:fill="F2F2F2"/>
            <w:noWrap/>
            <w:vAlign w:val="center"/>
            <w:hideMark/>
          </w:tcPr>
          <w:p w14:paraId="04723073"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abril al 31 mayo 2027</w:t>
            </w:r>
          </w:p>
        </w:tc>
        <w:tc>
          <w:tcPr>
            <w:tcW w:w="810" w:type="dxa"/>
            <w:tcBorders>
              <w:top w:val="nil"/>
              <w:left w:val="nil"/>
              <w:bottom w:val="single" w:sz="4" w:space="0" w:color="C5E0B4"/>
              <w:right w:val="nil"/>
            </w:tcBorders>
            <w:shd w:val="clear" w:color="000000" w:fill="F2F2F2"/>
            <w:noWrap/>
            <w:vAlign w:val="center"/>
            <w:hideMark/>
          </w:tcPr>
          <w:p w14:paraId="2BB94C00"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$1,370</w:t>
            </w:r>
          </w:p>
        </w:tc>
        <w:tc>
          <w:tcPr>
            <w:tcW w:w="834" w:type="dxa"/>
            <w:tcBorders>
              <w:top w:val="nil"/>
              <w:left w:val="nil"/>
              <w:bottom w:val="single" w:sz="4" w:space="0" w:color="C5E0B4"/>
              <w:right w:val="nil"/>
            </w:tcBorders>
            <w:shd w:val="clear" w:color="000000" w:fill="F2F2F2"/>
            <w:noWrap/>
            <w:vAlign w:val="center"/>
            <w:hideMark/>
          </w:tcPr>
          <w:p w14:paraId="7EA55385"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S/.4,932</w:t>
            </w:r>
          </w:p>
        </w:tc>
        <w:tc>
          <w:tcPr>
            <w:tcW w:w="600" w:type="dxa"/>
            <w:tcBorders>
              <w:top w:val="nil"/>
              <w:left w:val="nil"/>
              <w:bottom w:val="single" w:sz="4" w:space="0" w:color="C5E0B4"/>
              <w:right w:val="nil"/>
            </w:tcBorders>
            <w:shd w:val="clear" w:color="000000" w:fill="F2F2F2"/>
            <w:noWrap/>
            <w:vAlign w:val="center"/>
            <w:hideMark/>
          </w:tcPr>
          <w:p w14:paraId="27820603"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$819</w:t>
            </w:r>
          </w:p>
        </w:tc>
        <w:tc>
          <w:tcPr>
            <w:tcW w:w="834" w:type="dxa"/>
            <w:tcBorders>
              <w:top w:val="nil"/>
              <w:left w:val="nil"/>
              <w:bottom w:val="single" w:sz="4" w:space="0" w:color="C5E0B4"/>
              <w:right w:val="nil"/>
            </w:tcBorders>
            <w:shd w:val="clear" w:color="000000" w:fill="F2F2F2"/>
            <w:noWrap/>
            <w:vAlign w:val="center"/>
            <w:hideMark/>
          </w:tcPr>
          <w:p w14:paraId="422D5BC2"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S/.2,948</w:t>
            </w:r>
          </w:p>
        </w:tc>
        <w:tc>
          <w:tcPr>
            <w:tcW w:w="600" w:type="dxa"/>
            <w:tcBorders>
              <w:top w:val="nil"/>
              <w:left w:val="nil"/>
              <w:bottom w:val="single" w:sz="4" w:space="0" w:color="C5E0B4"/>
              <w:right w:val="nil"/>
            </w:tcBorders>
            <w:shd w:val="clear" w:color="000000" w:fill="F2F2F2"/>
            <w:noWrap/>
            <w:vAlign w:val="center"/>
            <w:hideMark/>
          </w:tcPr>
          <w:p w14:paraId="612603EE"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$884</w:t>
            </w:r>
          </w:p>
        </w:tc>
        <w:tc>
          <w:tcPr>
            <w:tcW w:w="834" w:type="dxa"/>
            <w:tcBorders>
              <w:top w:val="nil"/>
              <w:left w:val="nil"/>
              <w:bottom w:val="single" w:sz="4" w:space="0" w:color="C5E0B4"/>
              <w:right w:val="nil"/>
            </w:tcBorders>
            <w:shd w:val="clear" w:color="000000" w:fill="F2F2F2"/>
            <w:noWrap/>
            <w:vAlign w:val="center"/>
            <w:hideMark/>
          </w:tcPr>
          <w:p w14:paraId="0A71B53B"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S/.3,182</w:t>
            </w:r>
          </w:p>
        </w:tc>
      </w:tr>
    </w:tbl>
    <w:p w14:paraId="14DC8384" w14:textId="77777777" w:rsidR="00493350" w:rsidRDefault="00493350" w:rsidP="00517B7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871" w:type="dxa"/>
        <w:tblInd w:w="284" w:type="dxa"/>
        <w:tblCellMar>
          <w:left w:w="70" w:type="dxa"/>
          <w:right w:w="70" w:type="dxa"/>
        </w:tblCellMar>
        <w:tblLook w:val="04A0" w:firstRow="1" w:lastRow="0" w:firstColumn="1" w:lastColumn="0" w:noHBand="0" w:noVBand="1"/>
      </w:tblPr>
      <w:tblGrid>
        <w:gridCol w:w="4041"/>
        <w:gridCol w:w="791"/>
        <w:gridCol w:w="817"/>
        <w:gridCol w:w="791"/>
        <w:gridCol w:w="817"/>
        <w:gridCol w:w="791"/>
        <w:gridCol w:w="823"/>
      </w:tblGrid>
      <w:tr w:rsidR="00493350" w:rsidRPr="00493350" w14:paraId="77C18BF4" w14:textId="77777777" w:rsidTr="00493350">
        <w:trPr>
          <w:trHeight w:val="268"/>
        </w:trPr>
        <w:tc>
          <w:tcPr>
            <w:tcW w:w="8871" w:type="dxa"/>
            <w:gridSpan w:val="7"/>
            <w:tcBorders>
              <w:top w:val="single" w:sz="4" w:space="0" w:color="385724"/>
              <w:left w:val="nil"/>
              <w:bottom w:val="nil"/>
              <w:right w:val="nil"/>
            </w:tcBorders>
            <w:shd w:val="clear" w:color="000000" w:fill="385724"/>
            <w:noWrap/>
            <w:vAlign w:val="center"/>
            <w:hideMark/>
          </w:tcPr>
          <w:p w14:paraId="5874111E" w14:textId="77777777" w:rsidR="00493350" w:rsidRPr="00493350" w:rsidRDefault="00493350" w:rsidP="00493350">
            <w:pPr>
              <w:spacing w:after="0" w:line="240" w:lineRule="auto"/>
              <w:jc w:val="center"/>
              <w:rPr>
                <w:rFonts w:ascii="Calibri" w:eastAsia="Times New Roman" w:hAnsi="Calibri" w:cs="Calibri"/>
                <w:b/>
                <w:bCs/>
                <w:color w:val="FFFFFF"/>
                <w:kern w:val="0"/>
                <w:sz w:val="23"/>
                <w:szCs w:val="23"/>
                <w:lang w:eastAsia="es-PE" w:bidi="hi-IN"/>
                <w14:ligatures w14:val="none"/>
              </w:rPr>
            </w:pPr>
            <w:r w:rsidRPr="00493350">
              <w:rPr>
                <w:rFonts w:ascii="Calibri" w:eastAsia="Times New Roman" w:hAnsi="Calibri" w:cs="Calibri"/>
                <w:b/>
                <w:bCs/>
                <w:color w:val="FFFFFF"/>
                <w:kern w:val="0"/>
                <w:sz w:val="23"/>
                <w:szCs w:val="23"/>
                <w:lang w:eastAsia="es-PE" w:bidi="hi-IN"/>
                <w14:ligatures w14:val="none"/>
              </w:rPr>
              <w:t>PRIMERA SUPERIOR</w:t>
            </w:r>
          </w:p>
        </w:tc>
      </w:tr>
      <w:tr w:rsidR="00493350" w:rsidRPr="00493350" w14:paraId="765A6C44" w14:textId="77777777" w:rsidTr="00493350">
        <w:trPr>
          <w:trHeight w:val="244"/>
        </w:trPr>
        <w:tc>
          <w:tcPr>
            <w:tcW w:w="8871" w:type="dxa"/>
            <w:gridSpan w:val="7"/>
            <w:tcBorders>
              <w:top w:val="nil"/>
              <w:left w:val="nil"/>
              <w:bottom w:val="single" w:sz="4" w:space="0" w:color="385724"/>
              <w:right w:val="nil"/>
            </w:tcBorders>
            <w:shd w:val="clear" w:color="000000" w:fill="385724"/>
            <w:noWrap/>
            <w:vAlign w:val="center"/>
            <w:hideMark/>
          </w:tcPr>
          <w:p w14:paraId="57230A99" w14:textId="37D64F6A" w:rsidR="00493350" w:rsidRPr="00493350" w:rsidRDefault="00493350" w:rsidP="00493350">
            <w:pPr>
              <w:spacing w:after="0" w:line="240" w:lineRule="auto"/>
              <w:jc w:val="center"/>
              <w:rPr>
                <w:rFonts w:ascii="Calibri" w:eastAsia="Times New Roman" w:hAnsi="Calibri" w:cs="Calibri"/>
                <w:b/>
                <w:bCs/>
                <w:color w:val="FFFFFF"/>
                <w:kern w:val="0"/>
                <w:sz w:val="20"/>
                <w:szCs w:val="20"/>
                <w:lang w:eastAsia="es-PE" w:bidi="hi-IN"/>
                <w14:ligatures w14:val="none"/>
              </w:rPr>
            </w:pPr>
            <w:r w:rsidRPr="00493350">
              <w:rPr>
                <w:rFonts w:ascii="Calibri" w:eastAsia="Times New Roman" w:hAnsi="Calibri" w:cs="Calibri"/>
                <w:b/>
                <w:bCs/>
                <w:color w:val="FFFFFF"/>
                <w:kern w:val="0"/>
                <w:sz w:val="20"/>
                <w:szCs w:val="20"/>
                <w:lang w:eastAsia="es-PE" w:bidi="hi-IN"/>
                <w14:ligatures w14:val="none"/>
              </w:rPr>
              <w:t xml:space="preserve">Grand </w:t>
            </w:r>
            <w:r w:rsidRPr="00493350">
              <w:rPr>
                <w:rFonts w:ascii="Calibri" w:eastAsia="Times New Roman" w:hAnsi="Calibri" w:cs="Calibri"/>
                <w:b/>
                <w:bCs/>
                <w:color w:val="FFFFFF"/>
                <w:kern w:val="0"/>
                <w:sz w:val="20"/>
                <w:szCs w:val="20"/>
                <w:lang w:eastAsia="es-PE" w:bidi="hi-IN"/>
                <w14:ligatures w14:val="none"/>
              </w:rPr>
              <w:t>Brizo»</w:t>
            </w:r>
            <w:r w:rsidRPr="00493350">
              <w:rPr>
                <w:rFonts w:ascii="Calibri" w:eastAsia="Times New Roman" w:hAnsi="Calibri" w:cs="Calibri"/>
                <w:b/>
                <w:bCs/>
                <w:color w:val="FFFFFF"/>
                <w:kern w:val="0"/>
                <w:sz w:val="20"/>
                <w:szCs w:val="20"/>
                <w:lang w:eastAsia="es-PE" w:bidi="hi-IN"/>
                <w14:ligatures w14:val="none"/>
              </w:rPr>
              <w:t xml:space="preserve"> Gran Amerian Portal del Iguazú</w:t>
            </w:r>
          </w:p>
        </w:tc>
      </w:tr>
      <w:tr w:rsidR="00493350" w:rsidRPr="00493350" w14:paraId="2710CC70" w14:textId="77777777" w:rsidTr="00493350">
        <w:trPr>
          <w:trHeight w:val="270"/>
        </w:trPr>
        <w:tc>
          <w:tcPr>
            <w:tcW w:w="4041" w:type="dxa"/>
            <w:vMerge w:val="restart"/>
            <w:tcBorders>
              <w:top w:val="nil"/>
              <w:left w:val="nil"/>
              <w:bottom w:val="single" w:sz="4" w:space="0" w:color="C5E0B4"/>
              <w:right w:val="nil"/>
            </w:tcBorders>
            <w:shd w:val="clear" w:color="000000" w:fill="C5E0B4"/>
            <w:noWrap/>
            <w:vAlign w:val="center"/>
            <w:hideMark/>
          </w:tcPr>
          <w:p w14:paraId="05F860FF"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 </w:t>
            </w:r>
          </w:p>
        </w:tc>
        <w:tc>
          <w:tcPr>
            <w:tcW w:w="1608" w:type="dxa"/>
            <w:gridSpan w:val="2"/>
            <w:tcBorders>
              <w:top w:val="single" w:sz="4" w:space="0" w:color="385724"/>
              <w:left w:val="nil"/>
              <w:bottom w:val="nil"/>
              <w:right w:val="nil"/>
            </w:tcBorders>
            <w:shd w:val="clear" w:color="000000" w:fill="C5E0B4"/>
            <w:noWrap/>
            <w:vAlign w:val="center"/>
            <w:hideMark/>
          </w:tcPr>
          <w:p w14:paraId="24ADC685"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SIMPLE</w:t>
            </w:r>
          </w:p>
        </w:tc>
        <w:tc>
          <w:tcPr>
            <w:tcW w:w="1608" w:type="dxa"/>
            <w:gridSpan w:val="2"/>
            <w:tcBorders>
              <w:top w:val="single" w:sz="4" w:space="0" w:color="385724"/>
              <w:left w:val="nil"/>
              <w:bottom w:val="nil"/>
              <w:right w:val="nil"/>
            </w:tcBorders>
            <w:shd w:val="clear" w:color="000000" w:fill="C5E0B4"/>
            <w:noWrap/>
            <w:vAlign w:val="center"/>
            <w:hideMark/>
          </w:tcPr>
          <w:p w14:paraId="39A5926A"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DOBLE</w:t>
            </w:r>
          </w:p>
        </w:tc>
        <w:tc>
          <w:tcPr>
            <w:tcW w:w="1613" w:type="dxa"/>
            <w:gridSpan w:val="2"/>
            <w:tcBorders>
              <w:top w:val="single" w:sz="4" w:space="0" w:color="385724"/>
              <w:left w:val="nil"/>
              <w:bottom w:val="nil"/>
              <w:right w:val="nil"/>
            </w:tcBorders>
            <w:shd w:val="clear" w:color="000000" w:fill="C5E0B4"/>
            <w:noWrap/>
            <w:vAlign w:val="center"/>
            <w:hideMark/>
          </w:tcPr>
          <w:p w14:paraId="1FEECBE5"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TRIPLE</w:t>
            </w:r>
          </w:p>
        </w:tc>
      </w:tr>
      <w:tr w:rsidR="00493350" w:rsidRPr="00493350" w14:paraId="02962151" w14:textId="77777777" w:rsidTr="00493350">
        <w:trPr>
          <w:trHeight w:val="218"/>
        </w:trPr>
        <w:tc>
          <w:tcPr>
            <w:tcW w:w="4041" w:type="dxa"/>
            <w:vMerge/>
            <w:tcBorders>
              <w:top w:val="nil"/>
              <w:left w:val="nil"/>
              <w:bottom w:val="single" w:sz="4" w:space="0" w:color="C5E0B4"/>
              <w:right w:val="nil"/>
            </w:tcBorders>
            <w:vAlign w:val="center"/>
            <w:hideMark/>
          </w:tcPr>
          <w:p w14:paraId="4A7F99A9"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p>
        </w:tc>
        <w:tc>
          <w:tcPr>
            <w:tcW w:w="791" w:type="dxa"/>
            <w:tcBorders>
              <w:top w:val="nil"/>
              <w:left w:val="nil"/>
              <w:bottom w:val="single" w:sz="4" w:space="0" w:color="C5E0B4"/>
              <w:right w:val="nil"/>
            </w:tcBorders>
            <w:shd w:val="clear" w:color="000000" w:fill="C5E0B4"/>
            <w:noWrap/>
            <w:vAlign w:val="center"/>
            <w:hideMark/>
          </w:tcPr>
          <w:p w14:paraId="1C36D25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16" w:type="dxa"/>
            <w:tcBorders>
              <w:top w:val="nil"/>
              <w:left w:val="nil"/>
              <w:bottom w:val="single" w:sz="4" w:space="0" w:color="C5E0B4"/>
              <w:right w:val="nil"/>
            </w:tcBorders>
            <w:shd w:val="clear" w:color="000000" w:fill="C5E0B4"/>
            <w:noWrap/>
            <w:vAlign w:val="center"/>
            <w:hideMark/>
          </w:tcPr>
          <w:p w14:paraId="7E304DA9"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791" w:type="dxa"/>
            <w:tcBorders>
              <w:top w:val="nil"/>
              <w:left w:val="nil"/>
              <w:bottom w:val="single" w:sz="4" w:space="0" w:color="C5E0B4"/>
              <w:right w:val="nil"/>
            </w:tcBorders>
            <w:shd w:val="clear" w:color="000000" w:fill="C5E0B4"/>
            <w:noWrap/>
            <w:vAlign w:val="center"/>
            <w:hideMark/>
          </w:tcPr>
          <w:p w14:paraId="1E20487A"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16" w:type="dxa"/>
            <w:tcBorders>
              <w:top w:val="nil"/>
              <w:left w:val="nil"/>
              <w:bottom w:val="single" w:sz="4" w:space="0" w:color="C5E0B4"/>
              <w:right w:val="nil"/>
            </w:tcBorders>
            <w:shd w:val="clear" w:color="000000" w:fill="C5E0B4"/>
            <w:noWrap/>
            <w:vAlign w:val="center"/>
            <w:hideMark/>
          </w:tcPr>
          <w:p w14:paraId="5789425E"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791" w:type="dxa"/>
            <w:tcBorders>
              <w:top w:val="nil"/>
              <w:left w:val="nil"/>
              <w:bottom w:val="single" w:sz="4" w:space="0" w:color="C5E0B4"/>
              <w:right w:val="nil"/>
            </w:tcBorders>
            <w:shd w:val="clear" w:color="000000" w:fill="C5E0B4"/>
            <w:noWrap/>
            <w:vAlign w:val="center"/>
            <w:hideMark/>
          </w:tcPr>
          <w:p w14:paraId="47C3E604"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21" w:type="dxa"/>
            <w:tcBorders>
              <w:top w:val="nil"/>
              <w:left w:val="nil"/>
              <w:bottom w:val="single" w:sz="4" w:space="0" w:color="C5E0B4"/>
              <w:right w:val="nil"/>
            </w:tcBorders>
            <w:shd w:val="clear" w:color="000000" w:fill="C5E0B4"/>
            <w:noWrap/>
            <w:vAlign w:val="center"/>
            <w:hideMark/>
          </w:tcPr>
          <w:p w14:paraId="415C0770"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r>
      <w:tr w:rsidR="00493350" w:rsidRPr="00493350" w14:paraId="449E89C3" w14:textId="77777777" w:rsidTr="00493350">
        <w:trPr>
          <w:trHeight w:val="257"/>
        </w:trPr>
        <w:tc>
          <w:tcPr>
            <w:tcW w:w="4041" w:type="dxa"/>
            <w:tcBorders>
              <w:top w:val="nil"/>
              <w:left w:val="nil"/>
              <w:bottom w:val="single" w:sz="4" w:space="0" w:color="C5E0B4"/>
              <w:right w:val="nil"/>
            </w:tcBorders>
            <w:noWrap/>
            <w:vAlign w:val="center"/>
            <w:hideMark/>
          </w:tcPr>
          <w:p w14:paraId="5488DACB"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22 julio al 30 setiembre 2026</w:t>
            </w:r>
          </w:p>
        </w:tc>
        <w:tc>
          <w:tcPr>
            <w:tcW w:w="791" w:type="dxa"/>
            <w:tcBorders>
              <w:top w:val="nil"/>
              <w:left w:val="nil"/>
              <w:bottom w:val="single" w:sz="4" w:space="0" w:color="C5E0B4"/>
              <w:right w:val="nil"/>
            </w:tcBorders>
            <w:noWrap/>
            <w:vAlign w:val="center"/>
            <w:hideMark/>
          </w:tcPr>
          <w:p w14:paraId="213E8AB2"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$1,660</w:t>
            </w:r>
          </w:p>
        </w:tc>
        <w:tc>
          <w:tcPr>
            <w:tcW w:w="816" w:type="dxa"/>
            <w:tcBorders>
              <w:top w:val="nil"/>
              <w:left w:val="nil"/>
              <w:bottom w:val="single" w:sz="4" w:space="0" w:color="C5E0B4"/>
              <w:right w:val="nil"/>
            </w:tcBorders>
            <w:noWrap/>
            <w:vAlign w:val="center"/>
            <w:hideMark/>
          </w:tcPr>
          <w:p w14:paraId="775B9D30"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S/.5,976</w:t>
            </w:r>
          </w:p>
        </w:tc>
        <w:tc>
          <w:tcPr>
            <w:tcW w:w="791" w:type="dxa"/>
            <w:tcBorders>
              <w:top w:val="nil"/>
              <w:left w:val="nil"/>
              <w:bottom w:val="single" w:sz="4" w:space="0" w:color="C5E0B4"/>
              <w:right w:val="nil"/>
            </w:tcBorders>
            <w:noWrap/>
            <w:vAlign w:val="center"/>
            <w:hideMark/>
          </w:tcPr>
          <w:p w14:paraId="10AA2211"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$959</w:t>
            </w:r>
          </w:p>
        </w:tc>
        <w:tc>
          <w:tcPr>
            <w:tcW w:w="816" w:type="dxa"/>
            <w:tcBorders>
              <w:top w:val="nil"/>
              <w:left w:val="nil"/>
              <w:bottom w:val="single" w:sz="4" w:space="0" w:color="C5E0B4"/>
              <w:right w:val="nil"/>
            </w:tcBorders>
            <w:noWrap/>
            <w:vAlign w:val="center"/>
            <w:hideMark/>
          </w:tcPr>
          <w:p w14:paraId="69E9A1BE"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S/.3,452</w:t>
            </w:r>
          </w:p>
        </w:tc>
        <w:tc>
          <w:tcPr>
            <w:tcW w:w="791" w:type="dxa"/>
            <w:tcBorders>
              <w:top w:val="nil"/>
              <w:left w:val="nil"/>
              <w:bottom w:val="single" w:sz="4" w:space="0" w:color="C5E0B4"/>
              <w:right w:val="nil"/>
            </w:tcBorders>
            <w:noWrap/>
            <w:vAlign w:val="center"/>
            <w:hideMark/>
          </w:tcPr>
          <w:p w14:paraId="42EEDF5F"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$1,001</w:t>
            </w:r>
          </w:p>
        </w:tc>
        <w:tc>
          <w:tcPr>
            <w:tcW w:w="821" w:type="dxa"/>
            <w:tcBorders>
              <w:top w:val="nil"/>
              <w:left w:val="nil"/>
              <w:bottom w:val="single" w:sz="4" w:space="0" w:color="C5E0B4"/>
              <w:right w:val="nil"/>
            </w:tcBorders>
            <w:noWrap/>
            <w:vAlign w:val="center"/>
            <w:hideMark/>
          </w:tcPr>
          <w:p w14:paraId="60FC282F"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S/.3,605</w:t>
            </w:r>
          </w:p>
        </w:tc>
      </w:tr>
      <w:tr w:rsidR="00493350" w:rsidRPr="00493350" w14:paraId="18A24BC1" w14:textId="77777777" w:rsidTr="00493350">
        <w:trPr>
          <w:trHeight w:val="257"/>
        </w:trPr>
        <w:tc>
          <w:tcPr>
            <w:tcW w:w="4041" w:type="dxa"/>
            <w:tcBorders>
              <w:top w:val="nil"/>
              <w:left w:val="nil"/>
              <w:bottom w:val="single" w:sz="4" w:space="0" w:color="C5E0B4"/>
              <w:right w:val="nil"/>
            </w:tcBorders>
            <w:shd w:val="clear" w:color="000000" w:fill="F2F2F2"/>
            <w:noWrap/>
            <w:vAlign w:val="center"/>
            <w:hideMark/>
          </w:tcPr>
          <w:p w14:paraId="1117CCE4"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octubre al 31 diciembre 2026</w:t>
            </w:r>
          </w:p>
        </w:tc>
        <w:tc>
          <w:tcPr>
            <w:tcW w:w="791" w:type="dxa"/>
            <w:tcBorders>
              <w:top w:val="nil"/>
              <w:left w:val="nil"/>
              <w:bottom w:val="single" w:sz="4" w:space="0" w:color="C5E0B4"/>
              <w:right w:val="nil"/>
            </w:tcBorders>
            <w:shd w:val="clear" w:color="000000" w:fill="F2F2F2"/>
            <w:noWrap/>
            <w:vAlign w:val="center"/>
            <w:hideMark/>
          </w:tcPr>
          <w:p w14:paraId="591C1281"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$1,753</w:t>
            </w:r>
          </w:p>
        </w:tc>
        <w:tc>
          <w:tcPr>
            <w:tcW w:w="816" w:type="dxa"/>
            <w:tcBorders>
              <w:top w:val="nil"/>
              <w:left w:val="nil"/>
              <w:bottom w:val="single" w:sz="4" w:space="0" w:color="C5E0B4"/>
              <w:right w:val="nil"/>
            </w:tcBorders>
            <w:shd w:val="clear" w:color="000000" w:fill="F2F2F2"/>
            <w:noWrap/>
            <w:vAlign w:val="center"/>
            <w:hideMark/>
          </w:tcPr>
          <w:p w14:paraId="24FECA3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S/.6,309</w:t>
            </w:r>
          </w:p>
        </w:tc>
        <w:tc>
          <w:tcPr>
            <w:tcW w:w="791" w:type="dxa"/>
            <w:tcBorders>
              <w:top w:val="nil"/>
              <w:left w:val="nil"/>
              <w:bottom w:val="single" w:sz="4" w:space="0" w:color="C5E0B4"/>
              <w:right w:val="nil"/>
            </w:tcBorders>
            <w:shd w:val="clear" w:color="000000" w:fill="F2F2F2"/>
            <w:noWrap/>
            <w:vAlign w:val="center"/>
            <w:hideMark/>
          </w:tcPr>
          <w:p w14:paraId="5DA144CC"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$999</w:t>
            </w:r>
          </w:p>
        </w:tc>
        <w:tc>
          <w:tcPr>
            <w:tcW w:w="816" w:type="dxa"/>
            <w:tcBorders>
              <w:top w:val="nil"/>
              <w:left w:val="nil"/>
              <w:bottom w:val="single" w:sz="4" w:space="0" w:color="C5E0B4"/>
              <w:right w:val="nil"/>
            </w:tcBorders>
            <w:shd w:val="clear" w:color="000000" w:fill="F2F2F2"/>
            <w:noWrap/>
            <w:vAlign w:val="center"/>
            <w:hideMark/>
          </w:tcPr>
          <w:p w14:paraId="0ED9409F"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S/.3,596</w:t>
            </w:r>
          </w:p>
        </w:tc>
        <w:tc>
          <w:tcPr>
            <w:tcW w:w="791" w:type="dxa"/>
            <w:tcBorders>
              <w:top w:val="nil"/>
              <w:left w:val="nil"/>
              <w:bottom w:val="single" w:sz="4" w:space="0" w:color="C5E0B4"/>
              <w:right w:val="nil"/>
            </w:tcBorders>
            <w:shd w:val="clear" w:color="000000" w:fill="F2F2F2"/>
            <w:noWrap/>
            <w:vAlign w:val="center"/>
            <w:hideMark/>
          </w:tcPr>
          <w:p w14:paraId="3F90C690"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$1,036</w:t>
            </w:r>
          </w:p>
        </w:tc>
        <w:tc>
          <w:tcPr>
            <w:tcW w:w="821" w:type="dxa"/>
            <w:tcBorders>
              <w:top w:val="nil"/>
              <w:left w:val="nil"/>
              <w:bottom w:val="single" w:sz="4" w:space="0" w:color="C5E0B4"/>
              <w:right w:val="nil"/>
            </w:tcBorders>
            <w:shd w:val="clear" w:color="000000" w:fill="F2F2F2"/>
            <w:noWrap/>
            <w:vAlign w:val="center"/>
            <w:hideMark/>
          </w:tcPr>
          <w:p w14:paraId="301E61FF"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S/.3,731</w:t>
            </w:r>
          </w:p>
        </w:tc>
      </w:tr>
      <w:tr w:rsidR="00493350" w:rsidRPr="00493350" w14:paraId="6293888A" w14:textId="77777777" w:rsidTr="00493350">
        <w:trPr>
          <w:trHeight w:val="257"/>
        </w:trPr>
        <w:tc>
          <w:tcPr>
            <w:tcW w:w="4041" w:type="dxa"/>
            <w:tcBorders>
              <w:top w:val="nil"/>
              <w:left w:val="nil"/>
              <w:bottom w:val="single" w:sz="4" w:space="0" w:color="C5E0B4"/>
              <w:right w:val="nil"/>
            </w:tcBorders>
            <w:noWrap/>
            <w:vAlign w:val="center"/>
            <w:hideMark/>
          </w:tcPr>
          <w:p w14:paraId="2540F5F8"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enero al 31 marzo 2027</w:t>
            </w:r>
          </w:p>
        </w:tc>
        <w:tc>
          <w:tcPr>
            <w:tcW w:w="791" w:type="dxa"/>
            <w:tcBorders>
              <w:top w:val="nil"/>
              <w:left w:val="nil"/>
              <w:bottom w:val="single" w:sz="4" w:space="0" w:color="C5E0B4"/>
              <w:right w:val="nil"/>
            </w:tcBorders>
            <w:noWrap/>
            <w:vAlign w:val="center"/>
            <w:hideMark/>
          </w:tcPr>
          <w:p w14:paraId="4828F02D"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$1,791</w:t>
            </w:r>
          </w:p>
        </w:tc>
        <w:tc>
          <w:tcPr>
            <w:tcW w:w="816" w:type="dxa"/>
            <w:tcBorders>
              <w:top w:val="nil"/>
              <w:left w:val="nil"/>
              <w:bottom w:val="single" w:sz="4" w:space="0" w:color="C5E0B4"/>
              <w:right w:val="nil"/>
            </w:tcBorders>
            <w:noWrap/>
            <w:vAlign w:val="center"/>
            <w:hideMark/>
          </w:tcPr>
          <w:p w14:paraId="6592DA51"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S/.6,449</w:t>
            </w:r>
          </w:p>
        </w:tc>
        <w:tc>
          <w:tcPr>
            <w:tcW w:w="791" w:type="dxa"/>
            <w:tcBorders>
              <w:top w:val="nil"/>
              <w:left w:val="nil"/>
              <w:bottom w:val="single" w:sz="4" w:space="0" w:color="C5E0B4"/>
              <w:right w:val="nil"/>
            </w:tcBorders>
            <w:noWrap/>
            <w:vAlign w:val="center"/>
            <w:hideMark/>
          </w:tcPr>
          <w:p w14:paraId="4DCE4BD0"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$1,029</w:t>
            </w:r>
          </w:p>
        </w:tc>
        <w:tc>
          <w:tcPr>
            <w:tcW w:w="816" w:type="dxa"/>
            <w:tcBorders>
              <w:top w:val="nil"/>
              <w:left w:val="nil"/>
              <w:bottom w:val="single" w:sz="4" w:space="0" w:color="C5E0B4"/>
              <w:right w:val="nil"/>
            </w:tcBorders>
            <w:noWrap/>
            <w:vAlign w:val="center"/>
            <w:hideMark/>
          </w:tcPr>
          <w:p w14:paraId="7E3F4419"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S/.3,704</w:t>
            </w:r>
          </w:p>
        </w:tc>
        <w:tc>
          <w:tcPr>
            <w:tcW w:w="791" w:type="dxa"/>
            <w:tcBorders>
              <w:top w:val="nil"/>
              <w:left w:val="nil"/>
              <w:bottom w:val="single" w:sz="4" w:space="0" w:color="C5E0B4"/>
              <w:right w:val="nil"/>
            </w:tcBorders>
            <w:noWrap/>
            <w:vAlign w:val="center"/>
            <w:hideMark/>
          </w:tcPr>
          <w:p w14:paraId="5C24759B"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$1,061</w:t>
            </w:r>
          </w:p>
        </w:tc>
        <w:tc>
          <w:tcPr>
            <w:tcW w:w="821" w:type="dxa"/>
            <w:tcBorders>
              <w:top w:val="nil"/>
              <w:left w:val="nil"/>
              <w:bottom w:val="single" w:sz="4" w:space="0" w:color="C5E0B4"/>
              <w:right w:val="nil"/>
            </w:tcBorders>
            <w:noWrap/>
            <w:vAlign w:val="center"/>
            <w:hideMark/>
          </w:tcPr>
          <w:p w14:paraId="7DC0A554"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S/.3,821</w:t>
            </w:r>
          </w:p>
        </w:tc>
      </w:tr>
    </w:tbl>
    <w:p w14:paraId="6925B20B" w14:textId="77777777" w:rsidR="00493350" w:rsidRDefault="00493350" w:rsidP="00517B7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09" w:type="dxa"/>
        <w:tblInd w:w="284" w:type="dxa"/>
        <w:tblCellMar>
          <w:left w:w="70" w:type="dxa"/>
          <w:right w:w="70" w:type="dxa"/>
        </w:tblCellMar>
        <w:tblLook w:val="04A0" w:firstRow="1" w:lastRow="0" w:firstColumn="1" w:lastColumn="0" w:noHBand="0" w:noVBand="1"/>
      </w:tblPr>
      <w:tblGrid>
        <w:gridCol w:w="4058"/>
        <w:gridCol w:w="796"/>
        <w:gridCol w:w="820"/>
        <w:gridCol w:w="796"/>
        <w:gridCol w:w="820"/>
        <w:gridCol w:w="796"/>
        <w:gridCol w:w="823"/>
      </w:tblGrid>
      <w:tr w:rsidR="00493350" w:rsidRPr="00493350" w14:paraId="07036413" w14:textId="77777777" w:rsidTr="00493350">
        <w:trPr>
          <w:trHeight w:val="242"/>
        </w:trPr>
        <w:tc>
          <w:tcPr>
            <w:tcW w:w="8909" w:type="dxa"/>
            <w:gridSpan w:val="7"/>
            <w:tcBorders>
              <w:top w:val="single" w:sz="4" w:space="0" w:color="385724"/>
              <w:left w:val="nil"/>
              <w:bottom w:val="nil"/>
              <w:right w:val="nil"/>
            </w:tcBorders>
            <w:shd w:val="clear" w:color="000000" w:fill="385724"/>
            <w:noWrap/>
            <w:vAlign w:val="center"/>
            <w:hideMark/>
          </w:tcPr>
          <w:p w14:paraId="3EA2CF9C" w14:textId="77777777" w:rsidR="00493350" w:rsidRPr="00493350" w:rsidRDefault="00493350" w:rsidP="00493350">
            <w:pPr>
              <w:spacing w:after="0" w:line="240" w:lineRule="auto"/>
              <w:jc w:val="center"/>
              <w:rPr>
                <w:rFonts w:ascii="Calibri" w:eastAsia="Times New Roman" w:hAnsi="Calibri" w:cs="Calibri"/>
                <w:b/>
                <w:bCs/>
                <w:color w:val="FFFFFF"/>
                <w:kern w:val="0"/>
                <w:sz w:val="23"/>
                <w:szCs w:val="23"/>
                <w:lang w:eastAsia="es-PE" w:bidi="hi-IN"/>
                <w14:ligatures w14:val="none"/>
              </w:rPr>
            </w:pPr>
            <w:r w:rsidRPr="00493350">
              <w:rPr>
                <w:rFonts w:ascii="Calibri" w:eastAsia="Times New Roman" w:hAnsi="Calibri" w:cs="Calibri"/>
                <w:b/>
                <w:bCs/>
                <w:color w:val="FFFFFF"/>
                <w:kern w:val="0"/>
                <w:sz w:val="23"/>
                <w:szCs w:val="23"/>
                <w:lang w:eastAsia="es-PE" w:bidi="hi-IN"/>
                <w14:ligatures w14:val="none"/>
              </w:rPr>
              <w:t>5*</w:t>
            </w:r>
          </w:p>
        </w:tc>
      </w:tr>
      <w:tr w:rsidR="00493350" w:rsidRPr="00493350" w14:paraId="5C742181" w14:textId="77777777" w:rsidTr="00493350">
        <w:trPr>
          <w:trHeight w:val="221"/>
        </w:trPr>
        <w:tc>
          <w:tcPr>
            <w:tcW w:w="8909" w:type="dxa"/>
            <w:gridSpan w:val="7"/>
            <w:tcBorders>
              <w:top w:val="nil"/>
              <w:left w:val="nil"/>
              <w:bottom w:val="single" w:sz="4" w:space="0" w:color="385724"/>
              <w:right w:val="nil"/>
            </w:tcBorders>
            <w:shd w:val="clear" w:color="000000" w:fill="385724"/>
            <w:noWrap/>
            <w:vAlign w:val="center"/>
            <w:hideMark/>
          </w:tcPr>
          <w:p w14:paraId="2822DC8F" w14:textId="3515A887" w:rsidR="00493350" w:rsidRPr="00493350" w:rsidRDefault="00493350" w:rsidP="00493350">
            <w:pPr>
              <w:spacing w:after="0" w:line="240" w:lineRule="auto"/>
              <w:jc w:val="center"/>
              <w:rPr>
                <w:rFonts w:ascii="Calibri" w:eastAsia="Times New Roman" w:hAnsi="Calibri" w:cs="Calibri"/>
                <w:b/>
                <w:bCs/>
                <w:color w:val="FFFFFF"/>
                <w:kern w:val="0"/>
                <w:sz w:val="20"/>
                <w:szCs w:val="20"/>
                <w:lang w:eastAsia="es-PE" w:bidi="hi-IN"/>
                <w14:ligatures w14:val="none"/>
              </w:rPr>
            </w:pPr>
            <w:r w:rsidRPr="00493350">
              <w:rPr>
                <w:rFonts w:ascii="Calibri" w:eastAsia="Times New Roman" w:hAnsi="Calibri" w:cs="Calibri"/>
                <w:b/>
                <w:bCs/>
                <w:color w:val="FFFFFF"/>
                <w:kern w:val="0"/>
                <w:sz w:val="20"/>
                <w:szCs w:val="20"/>
                <w:lang w:eastAsia="es-PE" w:bidi="hi-IN"/>
                <w14:ligatures w14:val="none"/>
              </w:rPr>
              <w:t xml:space="preserve">Sofitel Buenos Aires </w:t>
            </w:r>
            <w:r w:rsidRPr="00493350">
              <w:rPr>
                <w:rFonts w:ascii="Calibri" w:eastAsia="Times New Roman" w:hAnsi="Calibri" w:cs="Calibri"/>
                <w:b/>
                <w:bCs/>
                <w:color w:val="FFFFFF"/>
                <w:kern w:val="0"/>
                <w:sz w:val="20"/>
                <w:szCs w:val="20"/>
                <w:lang w:eastAsia="es-PE" w:bidi="hi-IN"/>
                <w14:ligatures w14:val="none"/>
              </w:rPr>
              <w:t>Recoleta»</w:t>
            </w:r>
            <w:r w:rsidRPr="00493350">
              <w:rPr>
                <w:rFonts w:ascii="Calibri" w:eastAsia="Times New Roman" w:hAnsi="Calibri" w:cs="Calibri"/>
                <w:b/>
                <w:bCs/>
                <w:color w:val="FFFFFF"/>
                <w:kern w:val="0"/>
                <w:sz w:val="20"/>
                <w:szCs w:val="20"/>
                <w:lang w:eastAsia="es-PE" w:bidi="hi-IN"/>
                <w14:ligatures w14:val="none"/>
              </w:rPr>
              <w:t xml:space="preserve"> Loi Suites Iguazú</w:t>
            </w:r>
          </w:p>
        </w:tc>
      </w:tr>
      <w:tr w:rsidR="00493350" w:rsidRPr="00493350" w14:paraId="3512E3BC" w14:textId="77777777" w:rsidTr="00493350">
        <w:trPr>
          <w:trHeight w:val="401"/>
        </w:trPr>
        <w:tc>
          <w:tcPr>
            <w:tcW w:w="4058" w:type="dxa"/>
            <w:vMerge w:val="restart"/>
            <w:tcBorders>
              <w:top w:val="nil"/>
              <w:left w:val="nil"/>
              <w:bottom w:val="single" w:sz="4" w:space="0" w:color="C5E0B4"/>
              <w:right w:val="nil"/>
            </w:tcBorders>
            <w:shd w:val="clear" w:color="000000" w:fill="C5E0B4"/>
            <w:noWrap/>
            <w:vAlign w:val="center"/>
            <w:hideMark/>
          </w:tcPr>
          <w:p w14:paraId="6E363D9C"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 </w:t>
            </w:r>
          </w:p>
        </w:tc>
        <w:tc>
          <w:tcPr>
            <w:tcW w:w="1616" w:type="dxa"/>
            <w:gridSpan w:val="2"/>
            <w:tcBorders>
              <w:top w:val="single" w:sz="4" w:space="0" w:color="385724"/>
              <w:left w:val="nil"/>
              <w:bottom w:val="nil"/>
              <w:right w:val="nil"/>
            </w:tcBorders>
            <w:shd w:val="clear" w:color="000000" w:fill="C5E0B4"/>
            <w:noWrap/>
            <w:vAlign w:val="center"/>
            <w:hideMark/>
          </w:tcPr>
          <w:p w14:paraId="31E66B28"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SIMPLE</w:t>
            </w:r>
          </w:p>
        </w:tc>
        <w:tc>
          <w:tcPr>
            <w:tcW w:w="1616" w:type="dxa"/>
            <w:gridSpan w:val="2"/>
            <w:tcBorders>
              <w:top w:val="single" w:sz="4" w:space="0" w:color="385724"/>
              <w:left w:val="nil"/>
              <w:bottom w:val="nil"/>
              <w:right w:val="nil"/>
            </w:tcBorders>
            <w:shd w:val="clear" w:color="000000" w:fill="C5E0B4"/>
            <w:noWrap/>
            <w:vAlign w:val="center"/>
            <w:hideMark/>
          </w:tcPr>
          <w:p w14:paraId="6FA99D25"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DOBLE</w:t>
            </w:r>
          </w:p>
        </w:tc>
        <w:tc>
          <w:tcPr>
            <w:tcW w:w="1616" w:type="dxa"/>
            <w:gridSpan w:val="2"/>
            <w:tcBorders>
              <w:top w:val="single" w:sz="4" w:space="0" w:color="385724"/>
              <w:left w:val="nil"/>
              <w:bottom w:val="nil"/>
              <w:right w:val="nil"/>
            </w:tcBorders>
            <w:shd w:val="clear" w:color="000000" w:fill="C5E0B4"/>
            <w:noWrap/>
            <w:vAlign w:val="center"/>
            <w:hideMark/>
          </w:tcPr>
          <w:p w14:paraId="58FE7672" w14:textId="77777777" w:rsidR="00493350" w:rsidRPr="00493350" w:rsidRDefault="00493350" w:rsidP="00493350">
            <w:pPr>
              <w:spacing w:after="0" w:line="240" w:lineRule="auto"/>
              <w:jc w:val="center"/>
              <w:rPr>
                <w:rFonts w:ascii="Calibri" w:eastAsia="Times New Roman" w:hAnsi="Calibri" w:cs="Calibri"/>
                <w:b/>
                <w:bCs/>
                <w:color w:val="002060"/>
                <w:kern w:val="0"/>
                <w:sz w:val="19"/>
                <w:szCs w:val="19"/>
                <w:lang w:eastAsia="es-PE" w:bidi="hi-IN"/>
                <w14:ligatures w14:val="none"/>
              </w:rPr>
            </w:pPr>
            <w:r w:rsidRPr="00493350">
              <w:rPr>
                <w:rFonts w:ascii="Calibri" w:eastAsia="Times New Roman" w:hAnsi="Calibri" w:cs="Calibri"/>
                <w:b/>
                <w:bCs/>
                <w:color w:val="002060"/>
                <w:kern w:val="0"/>
                <w:sz w:val="19"/>
                <w:szCs w:val="19"/>
                <w:lang w:eastAsia="es-PE" w:bidi="hi-IN"/>
                <w14:ligatures w14:val="none"/>
              </w:rPr>
              <w:t>TRIPLE</w:t>
            </w:r>
          </w:p>
        </w:tc>
      </w:tr>
      <w:tr w:rsidR="00493350" w:rsidRPr="00493350" w14:paraId="7382FDA6" w14:textId="77777777" w:rsidTr="00493350">
        <w:trPr>
          <w:trHeight w:val="233"/>
        </w:trPr>
        <w:tc>
          <w:tcPr>
            <w:tcW w:w="4058" w:type="dxa"/>
            <w:vMerge/>
            <w:tcBorders>
              <w:top w:val="nil"/>
              <w:left w:val="nil"/>
              <w:bottom w:val="single" w:sz="4" w:space="0" w:color="C5E0B4"/>
              <w:right w:val="nil"/>
            </w:tcBorders>
            <w:vAlign w:val="center"/>
            <w:hideMark/>
          </w:tcPr>
          <w:p w14:paraId="30B7617D"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p>
        </w:tc>
        <w:tc>
          <w:tcPr>
            <w:tcW w:w="796" w:type="dxa"/>
            <w:tcBorders>
              <w:top w:val="nil"/>
              <w:left w:val="nil"/>
              <w:bottom w:val="single" w:sz="4" w:space="0" w:color="C5E0B4"/>
              <w:right w:val="nil"/>
            </w:tcBorders>
            <w:shd w:val="clear" w:color="000000" w:fill="C5E0B4"/>
            <w:noWrap/>
            <w:vAlign w:val="center"/>
            <w:hideMark/>
          </w:tcPr>
          <w:p w14:paraId="0623C91D"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20" w:type="dxa"/>
            <w:tcBorders>
              <w:top w:val="nil"/>
              <w:left w:val="nil"/>
              <w:bottom w:val="single" w:sz="4" w:space="0" w:color="C5E0B4"/>
              <w:right w:val="nil"/>
            </w:tcBorders>
            <w:shd w:val="clear" w:color="000000" w:fill="C5E0B4"/>
            <w:noWrap/>
            <w:vAlign w:val="center"/>
            <w:hideMark/>
          </w:tcPr>
          <w:p w14:paraId="25E702B4"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796" w:type="dxa"/>
            <w:tcBorders>
              <w:top w:val="nil"/>
              <w:left w:val="nil"/>
              <w:bottom w:val="single" w:sz="4" w:space="0" w:color="C5E0B4"/>
              <w:right w:val="nil"/>
            </w:tcBorders>
            <w:shd w:val="clear" w:color="000000" w:fill="C5E0B4"/>
            <w:noWrap/>
            <w:vAlign w:val="center"/>
            <w:hideMark/>
          </w:tcPr>
          <w:p w14:paraId="2A5F6A77"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20" w:type="dxa"/>
            <w:tcBorders>
              <w:top w:val="nil"/>
              <w:left w:val="nil"/>
              <w:bottom w:val="single" w:sz="4" w:space="0" w:color="C5E0B4"/>
              <w:right w:val="nil"/>
            </w:tcBorders>
            <w:shd w:val="clear" w:color="000000" w:fill="C5E0B4"/>
            <w:noWrap/>
            <w:vAlign w:val="center"/>
            <w:hideMark/>
          </w:tcPr>
          <w:p w14:paraId="29841E1D"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c>
          <w:tcPr>
            <w:tcW w:w="796" w:type="dxa"/>
            <w:tcBorders>
              <w:top w:val="nil"/>
              <w:left w:val="nil"/>
              <w:bottom w:val="single" w:sz="4" w:space="0" w:color="C5E0B4"/>
              <w:right w:val="nil"/>
            </w:tcBorders>
            <w:shd w:val="clear" w:color="000000" w:fill="C5E0B4"/>
            <w:noWrap/>
            <w:vAlign w:val="center"/>
            <w:hideMark/>
          </w:tcPr>
          <w:p w14:paraId="4C8411EE"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USD</w:t>
            </w:r>
          </w:p>
        </w:tc>
        <w:tc>
          <w:tcPr>
            <w:tcW w:w="820" w:type="dxa"/>
            <w:tcBorders>
              <w:top w:val="nil"/>
              <w:left w:val="nil"/>
              <w:bottom w:val="single" w:sz="4" w:space="0" w:color="C5E0B4"/>
              <w:right w:val="nil"/>
            </w:tcBorders>
            <w:shd w:val="clear" w:color="000000" w:fill="C5E0B4"/>
            <w:noWrap/>
            <w:vAlign w:val="center"/>
            <w:hideMark/>
          </w:tcPr>
          <w:p w14:paraId="01B0B7AC"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SOLES</w:t>
            </w:r>
          </w:p>
        </w:tc>
      </w:tr>
      <w:tr w:rsidR="00493350" w:rsidRPr="00493350" w14:paraId="05D4636F" w14:textId="77777777" w:rsidTr="00493350">
        <w:trPr>
          <w:trHeight w:val="233"/>
        </w:trPr>
        <w:tc>
          <w:tcPr>
            <w:tcW w:w="4058" w:type="dxa"/>
            <w:tcBorders>
              <w:top w:val="nil"/>
              <w:left w:val="nil"/>
              <w:bottom w:val="single" w:sz="4" w:space="0" w:color="C5E0B4"/>
              <w:right w:val="nil"/>
            </w:tcBorders>
            <w:noWrap/>
            <w:vAlign w:val="center"/>
            <w:hideMark/>
          </w:tcPr>
          <w:p w14:paraId="0349C40B"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22 julio al 30 setiembre 2026</w:t>
            </w:r>
          </w:p>
        </w:tc>
        <w:tc>
          <w:tcPr>
            <w:tcW w:w="796" w:type="dxa"/>
            <w:tcBorders>
              <w:top w:val="nil"/>
              <w:left w:val="nil"/>
              <w:bottom w:val="single" w:sz="4" w:space="0" w:color="C5E0B4"/>
              <w:right w:val="nil"/>
            </w:tcBorders>
            <w:noWrap/>
            <w:vAlign w:val="center"/>
            <w:hideMark/>
          </w:tcPr>
          <w:p w14:paraId="3FF2926B"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$2,166</w:t>
            </w:r>
          </w:p>
        </w:tc>
        <w:tc>
          <w:tcPr>
            <w:tcW w:w="820" w:type="dxa"/>
            <w:tcBorders>
              <w:top w:val="nil"/>
              <w:left w:val="nil"/>
              <w:bottom w:val="single" w:sz="4" w:space="0" w:color="C5E0B4"/>
              <w:right w:val="nil"/>
            </w:tcBorders>
            <w:noWrap/>
            <w:vAlign w:val="center"/>
            <w:hideMark/>
          </w:tcPr>
          <w:p w14:paraId="57E7E418"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S/.7,799</w:t>
            </w:r>
          </w:p>
        </w:tc>
        <w:tc>
          <w:tcPr>
            <w:tcW w:w="796" w:type="dxa"/>
            <w:tcBorders>
              <w:top w:val="nil"/>
              <w:left w:val="nil"/>
              <w:bottom w:val="single" w:sz="4" w:space="0" w:color="C5E0B4"/>
              <w:right w:val="nil"/>
            </w:tcBorders>
            <w:noWrap/>
            <w:vAlign w:val="center"/>
            <w:hideMark/>
          </w:tcPr>
          <w:p w14:paraId="762659A9"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$1,199</w:t>
            </w:r>
          </w:p>
        </w:tc>
        <w:tc>
          <w:tcPr>
            <w:tcW w:w="820" w:type="dxa"/>
            <w:tcBorders>
              <w:top w:val="nil"/>
              <w:left w:val="nil"/>
              <w:bottom w:val="single" w:sz="4" w:space="0" w:color="C5E0B4"/>
              <w:right w:val="nil"/>
            </w:tcBorders>
            <w:noWrap/>
            <w:vAlign w:val="center"/>
            <w:hideMark/>
          </w:tcPr>
          <w:p w14:paraId="384AACA5"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S/.4,316</w:t>
            </w:r>
          </w:p>
        </w:tc>
        <w:tc>
          <w:tcPr>
            <w:tcW w:w="796" w:type="dxa"/>
            <w:tcBorders>
              <w:top w:val="nil"/>
              <w:left w:val="nil"/>
              <w:bottom w:val="single" w:sz="4" w:space="0" w:color="C5E0B4"/>
              <w:right w:val="nil"/>
            </w:tcBorders>
            <w:noWrap/>
            <w:vAlign w:val="center"/>
            <w:hideMark/>
          </w:tcPr>
          <w:p w14:paraId="23CE0059"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$1,265</w:t>
            </w:r>
          </w:p>
        </w:tc>
        <w:tc>
          <w:tcPr>
            <w:tcW w:w="820" w:type="dxa"/>
            <w:tcBorders>
              <w:top w:val="nil"/>
              <w:left w:val="nil"/>
              <w:bottom w:val="single" w:sz="4" w:space="0" w:color="C5E0B4"/>
              <w:right w:val="nil"/>
            </w:tcBorders>
            <w:noWrap/>
            <w:vAlign w:val="center"/>
            <w:hideMark/>
          </w:tcPr>
          <w:p w14:paraId="30F017F8"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S/.4,554</w:t>
            </w:r>
          </w:p>
        </w:tc>
      </w:tr>
      <w:tr w:rsidR="00493350" w:rsidRPr="00493350" w14:paraId="7090FC9A" w14:textId="77777777" w:rsidTr="00493350">
        <w:trPr>
          <w:trHeight w:val="233"/>
        </w:trPr>
        <w:tc>
          <w:tcPr>
            <w:tcW w:w="4058" w:type="dxa"/>
            <w:tcBorders>
              <w:top w:val="nil"/>
              <w:left w:val="nil"/>
              <w:bottom w:val="single" w:sz="4" w:space="0" w:color="C5E0B4"/>
              <w:right w:val="nil"/>
            </w:tcBorders>
            <w:shd w:val="clear" w:color="000000" w:fill="F2F2F2"/>
            <w:noWrap/>
            <w:vAlign w:val="center"/>
            <w:hideMark/>
          </w:tcPr>
          <w:p w14:paraId="3FF740BD"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octubre al 31 diciembre 2026</w:t>
            </w:r>
          </w:p>
        </w:tc>
        <w:tc>
          <w:tcPr>
            <w:tcW w:w="796" w:type="dxa"/>
            <w:tcBorders>
              <w:top w:val="nil"/>
              <w:left w:val="nil"/>
              <w:bottom w:val="single" w:sz="4" w:space="0" w:color="C5E0B4"/>
              <w:right w:val="nil"/>
            </w:tcBorders>
            <w:shd w:val="clear" w:color="000000" w:fill="F2F2F2"/>
            <w:noWrap/>
            <w:vAlign w:val="center"/>
            <w:hideMark/>
          </w:tcPr>
          <w:p w14:paraId="0B7B5AF8"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$2,364</w:t>
            </w:r>
          </w:p>
        </w:tc>
        <w:tc>
          <w:tcPr>
            <w:tcW w:w="820" w:type="dxa"/>
            <w:tcBorders>
              <w:top w:val="nil"/>
              <w:left w:val="nil"/>
              <w:bottom w:val="single" w:sz="4" w:space="0" w:color="C5E0B4"/>
              <w:right w:val="nil"/>
            </w:tcBorders>
            <w:shd w:val="clear" w:color="000000" w:fill="F2F2F2"/>
            <w:noWrap/>
            <w:vAlign w:val="center"/>
            <w:hideMark/>
          </w:tcPr>
          <w:p w14:paraId="165D9A70"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S/.8,510</w:t>
            </w:r>
          </w:p>
        </w:tc>
        <w:tc>
          <w:tcPr>
            <w:tcW w:w="796" w:type="dxa"/>
            <w:tcBorders>
              <w:top w:val="nil"/>
              <w:left w:val="nil"/>
              <w:bottom w:val="single" w:sz="4" w:space="0" w:color="C5E0B4"/>
              <w:right w:val="nil"/>
            </w:tcBorders>
            <w:shd w:val="clear" w:color="000000" w:fill="F2F2F2"/>
            <w:noWrap/>
            <w:vAlign w:val="center"/>
            <w:hideMark/>
          </w:tcPr>
          <w:p w14:paraId="1FFA72F6"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$1,299</w:t>
            </w:r>
          </w:p>
        </w:tc>
        <w:tc>
          <w:tcPr>
            <w:tcW w:w="820" w:type="dxa"/>
            <w:tcBorders>
              <w:top w:val="nil"/>
              <w:left w:val="nil"/>
              <w:bottom w:val="single" w:sz="4" w:space="0" w:color="C5E0B4"/>
              <w:right w:val="nil"/>
            </w:tcBorders>
            <w:shd w:val="clear" w:color="000000" w:fill="F2F2F2"/>
            <w:noWrap/>
            <w:vAlign w:val="center"/>
            <w:hideMark/>
          </w:tcPr>
          <w:p w14:paraId="66190AA7"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S/.4,676</w:t>
            </w:r>
          </w:p>
        </w:tc>
        <w:tc>
          <w:tcPr>
            <w:tcW w:w="796" w:type="dxa"/>
            <w:tcBorders>
              <w:top w:val="nil"/>
              <w:left w:val="nil"/>
              <w:bottom w:val="single" w:sz="4" w:space="0" w:color="C5E0B4"/>
              <w:right w:val="nil"/>
            </w:tcBorders>
            <w:shd w:val="clear" w:color="000000" w:fill="F2F2F2"/>
            <w:noWrap/>
            <w:vAlign w:val="center"/>
            <w:hideMark/>
          </w:tcPr>
          <w:p w14:paraId="69BA86DA"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$1,336</w:t>
            </w:r>
          </w:p>
        </w:tc>
        <w:tc>
          <w:tcPr>
            <w:tcW w:w="820" w:type="dxa"/>
            <w:tcBorders>
              <w:top w:val="nil"/>
              <w:left w:val="nil"/>
              <w:bottom w:val="single" w:sz="4" w:space="0" w:color="C5E0B4"/>
              <w:right w:val="nil"/>
            </w:tcBorders>
            <w:shd w:val="clear" w:color="000000" w:fill="F2F2F2"/>
            <w:noWrap/>
            <w:vAlign w:val="center"/>
            <w:hideMark/>
          </w:tcPr>
          <w:p w14:paraId="33D43F66"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S/.4,811</w:t>
            </w:r>
          </w:p>
        </w:tc>
      </w:tr>
      <w:tr w:rsidR="00493350" w:rsidRPr="00493350" w14:paraId="06FFE2FA" w14:textId="77777777" w:rsidTr="00493350">
        <w:trPr>
          <w:trHeight w:val="233"/>
        </w:trPr>
        <w:tc>
          <w:tcPr>
            <w:tcW w:w="4058" w:type="dxa"/>
            <w:tcBorders>
              <w:top w:val="nil"/>
              <w:left w:val="nil"/>
              <w:bottom w:val="single" w:sz="4" w:space="0" w:color="C5E0B4"/>
              <w:right w:val="nil"/>
            </w:tcBorders>
            <w:noWrap/>
            <w:vAlign w:val="center"/>
            <w:hideMark/>
          </w:tcPr>
          <w:p w14:paraId="053783E7" w14:textId="77777777" w:rsidR="00493350" w:rsidRPr="00493350" w:rsidRDefault="00493350" w:rsidP="00493350">
            <w:pPr>
              <w:spacing w:after="0" w:line="240" w:lineRule="auto"/>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Del 01 enero al 28 febrero 2027</w:t>
            </w:r>
          </w:p>
        </w:tc>
        <w:tc>
          <w:tcPr>
            <w:tcW w:w="796" w:type="dxa"/>
            <w:tcBorders>
              <w:top w:val="nil"/>
              <w:left w:val="nil"/>
              <w:bottom w:val="single" w:sz="4" w:space="0" w:color="C5E0B4"/>
              <w:right w:val="nil"/>
            </w:tcBorders>
            <w:noWrap/>
            <w:vAlign w:val="center"/>
            <w:hideMark/>
          </w:tcPr>
          <w:p w14:paraId="3DCBF462"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$2,499</w:t>
            </w:r>
          </w:p>
        </w:tc>
        <w:tc>
          <w:tcPr>
            <w:tcW w:w="820" w:type="dxa"/>
            <w:tcBorders>
              <w:top w:val="nil"/>
              <w:left w:val="nil"/>
              <w:bottom w:val="single" w:sz="4" w:space="0" w:color="C5E0B4"/>
              <w:right w:val="nil"/>
            </w:tcBorders>
            <w:noWrap/>
            <w:vAlign w:val="center"/>
            <w:hideMark/>
          </w:tcPr>
          <w:p w14:paraId="546B27AC"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S/.8,996</w:t>
            </w:r>
          </w:p>
        </w:tc>
        <w:tc>
          <w:tcPr>
            <w:tcW w:w="796" w:type="dxa"/>
            <w:tcBorders>
              <w:top w:val="nil"/>
              <w:left w:val="nil"/>
              <w:bottom w:val="single" w:sz="4" w:space="0" w:color="C5E0B4"/>
              <w:right w:val="nil"/>
            </w:tcBorders>
            <w:noWrap/>
            <w:vAlign w:val="center"/>
            <w:hideMark/>
          </w:tcPr>
          <w:p w14:paraId="2DDDC3AF"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$1,379</w:t>
            </w:r>
          </w:p>
        </w:tc>
        <w:tc>
          <w:tcPr>
            <w:tcW w:w="820" w:type="dxa"/>
            <w:tcBorders>
              <w:top w:val="nil"/>
              <w:left w:val="nil"/>
              <w:bottom w:val="single" w:sz="4" w:space="0" w:color="C5E0B4"/>
              <w:right w:val="nil"/>
            </w:tcBorders>
            <w:noWrap/>
            <w:vAlign w:val="center"/>
            <w:hideMark/>
          </w:tcPr>
          <w:p w14:paraId="2FA8CE04"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S/.4,964</w:t>
            </w:r>
          </w:p>
        </w:tc>
        <w:tc>
          <w:tcPr>
            <w:tcW w:w="796" w:type="dxa"/>
            <w:tcBorders>
              <w:top w:val="nil"/>
              <w:left w:val="nil"/>
              <w:bottom w:val="single" w:sz="4" w:space="0" w:color="C5E0B4"/>
              <w:right w:val="nil"/>
            </w:tcBorders>
            <w:noWrap/>
            <w:vAlign w:val="center"/>
            <w:hideMark/>
          </w:tcPr>
          <w:p w14:paraId="79F44731" w14:textId="77777777" w:rsidR="00493350" w:rsidRPr="00493350" w:rsidRDefault="00493350" w:rsidP="00493350">
            <w:pPr>
              <w:spacing w:after="0" w:line="240" w:lineRule="auto"/>
              <w:jc w:val="center"/>
              <w:rPr>
                <w:rFonts w:ascii="Calibri" w:eastAsia="Times New Roman" w:hAnsi="Calibri" w:cs="Calibri"/>
                <w:b/>
                <w:bCs/>
                <w:color w:val="002060"/>
                <w:kern w:val="0"/>
                <w:sz w:val="18"/>
                <w:szCs w:val="18"/>
                <w:lang w:eastAsia="es-PE" w:bidi="hi-IN"/>
                <w14:ligatures w14:val="none"/>
              </w:rPr>
            </w:pPr>
            <w:r w:rsidRPr="00493350">
              <w:rPr>
                <w:rFonts w:ascii="Calibri" w:eastAsia="Times New Roman" w:hAnsi="Calibri" w:cs="Calibri"/>
                <w:b/>
                <w:bCs/>
                <w:color w:val="002060"/>
                <w:kern w:val="0"/>
                <w:sz w:val="18"/>
                <w:szCs w:val="18"/>
                <w:lang w:eastAsia="es-PE" w:bidi="hi-IN"/>
                <w14:ligatures w14:val="none"/>
              </w:rPr>
              <w:t>$1,408</w:t>
            </w:r>
          </w:p>
        </w:tc>
        <w:tc>
          <w:tcPr>
            <w:tcW w:w="820" w:type="dxa"/>
            <w:tcBorders>
              <w:top w:val="nil"/>
              <w:left w:val="nil"/>
              <w:bottom w:val="single" w:sz="4" w:space="0" w:color="C5E0B4"/>
              <w:right w:val="nil"/>
            </w:tcBorders>
            <w:noWrap/>
            <w:vAlign w:val="center"/>
            <w:hideMark/>
          </w:tcPr>
          <w:p w14:paraId="2B5C178A" w14:textId="77777777" w:rsidR="00493350" w:rsidRPr="00493350" w:rsidRDefault="00493350" w:rsidP="00493350">
            <w:pPr>
              <w:spacing w:after="0" w:line="240" w:lineRule="auto"/>
              <w:jc w:val="center"/>
              <w:rPr>
                <w:rFonts w:ascii="Calibri" w:eastAsia="Times New Roman" w:hAnsi="Calibri" w:cs="Calibri"/>
                <w:b/>
                <w:bCs/>
                <w:color w:val="002060"/>
                <w:kern w:val="0"/>
                <w:sz w:val="15"/>
                <w:szCs w:val="15"/>
                <w:lang w:eastAsia="es-PE" w:bidi="hi-IN"/>
                <w14:ligatures w14:val="none"/>
              </w:rPr>
            </w:pPr>
            <w:r w:rsidRPr="00493350">
              <w:rPr>
                <w:rFonts w:ascii="Calibri" w:eastAsia="Times New Roman" w:hAnsi="Calibri" w:cs="Calibri"/>
                <w:b/>
                <w:bCs/>
                <w:color w:val="002060"/>
                <w:kern w:val="0"/>
                <w:sz w:val="15"/>
                <w:szCs w:val="15"/>
                <w:lang w:eastAsia="es-PE" w:bidi="hi-IN"/>
                <w14:ligatures w14:val="none"/>
              </w:rPr>
              <w:t>S/.5,067</w:t>
            </w:r>
          </w:p>
        </w:tc>
      </w:tr>
    </w:tbl>
    <w:p w14:paraId="1B47F32D" w14:textId="77777777" w:rsidR="00493350" w:rsidRDefault="00493350" w:rsidP="00517B7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50E6CD8B" w14:textId="77777777" w:rsidR="00957569" w:rsidRDefault="00957569" w:rsidP="00493350">
      <w:pPr>
        <w:autoSpaceDE w:val="0"/>
        <w:autoSpaceDN w:val="0"/>
        <w:adjustRightInd w:val="0"/>
        <w:spacing w:line="240" w:lineRule="auto"/>
        <w:rPr>
          <w:rFonts w:ascii="Calibri" w:eastAsia="Times New Roman" w:hAnsi="Calibri" w:cs="Calibri"/>
          <w:b/>
          <w:color w:val="FF0000"/>
          <w:sz w:val="20"/>
          <w:szCs w:val="20"/>
          <w:lang w:eastAsia="es-PE"/>
        </w:rPr>
      </w:pPr>
    </w:p>
    <w:p w14:paraId="100C5DB5" w14:textId="2E110056" w:rsidR="00517B72" w:rsidRPr="00493350" w:rsidRDefault="00517B72" w:rsidP="00493350">
      <w:pPr>
        <w:pStyle w:val="Sinespaciado"/>
        <w:rPr>
          <w:sz w:val="12"/>
          <w:szCs w:val="12"/>
        </w:rPr>
      </w:pPr>
    </w:p>
    <w:p w14:paraId="4573B182" w14:textId="77777777" w:rsidR="00517B72" w:rsidRPr="00493350" w:rsidRDefault="00517B72" w:rsidP="00517B72">
      <w:pPr>
        <w:spacing w:after="0" w:line="240" w:lineRule="auto"/>
        <w:ind w:left="-284" w:right="-166"/>
        <w:jc w:val="both"/>
        <w:rPr>
          <w:rFonts w:ascii="Calibri" w:eastAsia="Calibri" w:hAnsi="Calibri" w:cs="Calibri"/>
          <w:b/>
          <w:color w:val="002060"/>
          <w:kern w:val="1"/>
          <w:u w:val="single"/>
          <w:lang w:eastAsia="hi-IN" w:bidi="hi-IN"/>
        </w:rPr>
      </w:pPr>
      <w:r w:rsidRPr="00493350">
        <w:rPr>
          <w:rFonts w:ascii="Calibri" w:eastAsia="Calibri" w:hAnsi="Calibri" w:cs="Calibri"/>
          <w:b/>
          <w:color w:val="002060"/>
          <w:kern w:val="1"/>
          <w:u w:val="single"/>
          <w:lang w:eastAsia="hi-IN" w:bidi="hi-IN"/>
        </w:rPr>
        <w:t>ITINERARIO:</w:t>
      </w:r>
    </w:p>
    <w:p w14:paraId="026DB062" w14:textId="77777777" w:rsidR="00517B72" w:rsidRPr="00B80136" w:rsidRDefault="00517B72" w:rsidP="00517B72">
      <w:pPr>
        <w:spacing w:after="0" w:line="240" w:lineRule="auto"/>
        <w:ind w:left="-284" w:right="-166"/>
        <w:jc w:val="both"/>
        <w:rPr>
          <w:rFonts w:ascii="Calibri" w:eastAsia="Calibri" w:hAnsi="Calibri" w:cs="Calibri"/>
          <w:b/>
          <w:color w:val="002060"/>
          <w:kern w:val="1"/>
          <w:sz w:val="14"/>
          <w:szCs w:val="14"/>
          <w:u w:val="single"/>
          <w:lang w:eastAsia="hi-IN" w:bidi="hi-IN"/>
        </w:rPr>
      </w:pPr>
    </w:p>
    <w:p w14:paraId="45143F25" w14:textId="77777777" w:rsidR="00517B72" w:rsidRDefault="00517B72" w:rsidP="00517B72">
      <w:pPr>
        <w:pStyle w:val="Sinespaciado"/>
        <w:ind w:left="-284" w:right="-166"/>
        <w:jc w:val="both"/>
        <w:rPr>
          <w:b/>
          <w:bCs/>
          <w:color w:val="002060"/>
          <w:sz w:val="21"/>
          <w:szCs w:val="21"/>
        </w:rPr>
      </w:pPr>
      <w:r w:rsidRPr="00606DAA">
        <w:rPr>
          <w:b/>
          <w:bCs/>
          <w:color w:val="002060"/>
          <w:sz w:val="21"/>
          <w:szCs w:val="21"/>
        </w:rPr>
        <w:t>Día 1: Buenos Aires</w:t>
      </w:r>
    </w:p>
    <w:p w14:paraId="34C75A57" w14:textId="77777777" w:rsidR="00517B72" w:rsidRDefault="00517B72" w:rsidP="00517B72">
      <w:pPr>
        <w:pStyle w:val="Sinespaciado"/>
        <w:ind w:left="-284" w:right="-166"/>
        <w:jc w:val="both"/>
        <w:rPr>
          <w:color w:val="002060"/>
          <w:sz w:val="21"/>
          <w:szCs w:val="21"/>
        </w:rPr>
      </w:pPr>
      <w:r w:rsidRPr="00B80136">
        <w:rPr>
          <w:color w:val="002060"/>
          <w:sz w:val="21"/>
          <w:szCs w:val="21"/>
        </w:rPr>
        <w:t>Arribo, asistencia y recepción por nuestro personal en el Aeropuerto de Ezeiza y traslados en servicio privado al hotel seleccionado.</w:t>
      </w:r>
      <w:r>
        <w:rPr>
          <w:color w:val="002060"/>
          <w:sz w:val="21"/>
          <w:szCs w:val="21"/>
        </w:rPr>
        <w:t xml:space="preserve"> </w:t>
      </w:r>
      <w:r w:rsidRPr="00B80136">
        <w:rPr>
          <w:color w:val="002060"/>
          <w:sz w:val="21"/>
          <w:szCs w:val="21"/>
        </w:rPr>
        <w:t>Resto del día Libre.</w:t>
      </w:r>
      <w:r>
        <w:rPr>
          <w:color w:val="002060"/>
          <w:sz w:val="21"/>
          <w:szCs w:val="21"/>
        </w:rPr>
        <w:t xml:space="preserve"> </w:t>
      </w:r>
      <w:r w:rsidRPr="00B80136">
        <w:rPr>
          <w:color w:val="002060"/>
          <w:sz w:val="21"/>
          <w:szCs w:val="21"/>
        </w:rPr>
        <w:t>Alojamiento.</w:t>
      </w:r>
    </w:p>
    <w:p w14:paraId="5EE19BA9" w14:textId="77777777" w:rsidR="00517B72" w:rsidRPr="00606DAA" w:rsidRDefault="00517B72" w:rsidP="00517B72">
      <w:pPr>
        <w:pStyle w:val="Sinespaciado"/>
        <w:ind w:left="-284" w:right="-166"/>
        <w:jc w:val="both"/>
        <w:rPr>
          <w:b/>
          <w:bCs/>
          <w:color w:val="002060"/>
          <w:sz w:val="21"/>
          <w:szCs w:val="21"/>
        </w:rPr>
      </w:pPr>
    </w:p>
    <w:p w14:paraId="101D9D5B"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r w:rsidRPr="00B80136">
        <w:rPr>
          <w:rFonts w:ascii="Calibri" w:eastAsia="Calibri" w:hAnsi="Calibri"/>
          <w:b/>
          <w:bCs/>
          <w:color w:val="002060"/>
          <w:kern w:val="1"/>
          <w:sz w:val="21"/>
          <w:szCs w:val="21"/>
          <w:lang w:eastAsia="hi-IN" w:bidi="hi-IN"/>
        </w:rPr>
        <w:t>Día 2: Buenos Aires</w:t>
      </w:r>
    </w:p>
    <w:p w14:paraId="5B2A624E" w14:textId="77777777" w:rsidR="00517B72"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Desayuno en el hotel.</w:t>
      </w:r>
      <w:r>
        <w:rPr>
          <w:rFonts w:ascii="Calibri" w:eastAsia="Calibri" w:hAnsi="Calibri"/>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 xml:space="preserve">Por la mañana, salida para realizar una </w:t>
      </w:r>
      <w:r w:rsidRPr="00E7670C">
        <w:rPr>
          <w:rFonts w:ascii="Calibri" w:eastAsia="Calibri" w:hAnsi="Calibri"/>
          <w:b/>
          <w:bCs/>
          <w:color w:val="002060"/>
          <w:kern w:val="1"/>
          <w:sz w:val="21"/>
          <w:szCs w:val="21"/>
          <w:lang w:eastAsia="hi-IN" w:bidi="hi-IN"/>
        </w:rPr>
        <w:t>visita a la ciudad</w:t>
      </w:r>
      <w:r w:rsidRPr="00E7670C">
        <w:rPr>
          <w:rFonts w:ascii="Calibri" w:eastAsia="Calibri" w:hAnsi="Calibri"/>
          <w:color w:val="002060"/>
          <w:kern w:val="1"/>
          <w:sz w:val="21"/>
          <w:szCs w:val="21"/>
          <w:lang w:eastAsia="hi-IN" w:bidi="hi-IN"/>
        </w:rPr>
        <w:t>: 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Pr>
          <w:rFonts w:ascii="Calibri" w:eastAsia="Calibri" w:hAnsi="Calibri"/>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Resto del día libre.</w:t>
      </w:r>
      <w:r>
        <w:rPr>
          <w:rFonts w:ascii="Calibri" w:eastAsia="Calibri" w:hAnsi="Calibri"/>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Alojamiento.</w:t>
      </w:r>
    </w:p>
    <w:p w14:paraId="040A37A9"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p>
    <w:p w14:paraId="17060266" w14:textId="77777777" w:rsidR="00517B72"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r w:rsidRPr="00B80136">
        <w:rPr>
          <w:rFonts w:ascii="Calibri" w:eastAsia="Calibri" w:hAnsi="Calibri"/>
          <w:b/>
          <w:bCs/>
          <w:color w:val="002060"/>
          <w:kern w:val="1"/>
          <w:sz w:val="21"/>
          <w:szCs w:val="21"/>
          <w:lang w:eastAsia="hi-IN" w:bidi="hi-IN"/>
        </w:rPr>
        <w:t xml:space="preserve">Día 3: Buenos Aires </w:t>
      </w:r>
      <w:r>
        <w:rPr>
          <w:rFonts w:ascii="Calibri" w:eastAsia="Calibri" w:hAnsi="Calibri"/>
          <w:b/>
          <w:bCs/>
          <w:color w:val="002060"/>
          <w:kern w:val="1"/>
          <w:sz w:val="21"/>
          <w:szCs w:val="21"/>
          <w:lang w:eastAsia="hi-IN" w:bidi="hi-IN"/>
        </w:rPr>
        <w:t>–</w:t>
      </w:r>
      <w:r w:rsidRPr="00B80136">
        <w:rPr>
          <w:rFonts w:ascii="Calibri" w:eastAsia="Calibri" w:hAnsi="Calibri"/>
          <w:b/>
          <w:bCs/>
          <w:color w:val="002060"/>
          <w:kern w:val="1"/>
          <w:sz w:val="21"/>
          <w:szCs w:val="21"/>
          <w:lang w:eastAsia="hi-IN" w:bidi="hi-IN"/>
        </w:rPr>
        <w:t xml:space="preserve"> Iguazú</w:t>
      </w:r>
    </w:p>
    <w:p w14:paraId="5C96B8C7" w14:textId="77777777" w:rsidR="00517B72"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Desayuno en el hotel</w:t>
      </w:r>
      <w:r>
        <w:rPr>
          <w:rFonts w:ascii="Calibri" w:eastAsia="Calibri" w:hAnsi="Calibri"/>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A la hora convenida traslado al aeroparque Jorge Newbery para embarcar con destino a Iguazú. Arribo, asistencia y recepción por nuestro personal en el aeropuerto y traslado al hotel seleccionado.</w:t>
      </w:r>
      <w:r>
        <w:rPr>
          <w:rFonts w:ascii="Calibri" w:eastAsia="Calibri" w:hAnsi="Calibri"/>
          <w:b/>
          <w:bCs/>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Alojamiento.</w:t>
      </w:r>
    </w:p>
    <w:p w14:paraId="1D3B8D33"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p>
    <w:p w14:paraId="10A4AE61" w14:textId="77777777" w:rsidR="00517B72"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r w:rsidRPr="00B80136">
        <w:rPr>
          <w:rFonts w:ascii="Calibri" w:eastAsia="Calibri" w:hAnsi="Calibri"/>
          <w:b/>
          <w:bCs/>
          <w:color w:val="002060"/>
          <w:kern w:val="1"/>
          <w:sz w:val="21"/>
          <w:szCs w:val="21"/>
          <w:lang w:eastAsia="hi-IN" w:bidi="hi-IN"/>
        </w:rPr>
        <w:t>Día 4: Iguazú</w:t>
      </w:r>
    </w:p>
    <w:p w14:paraId="18C27258" w14:textId="77777777" w:rsidR="00517B72"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Desayuno en el hotel.</w:t>
      </w:r>
      <w:r>
        <w:rPr>
          <w:rFonts w:ascii="Calibri" w:eastAsia="Calibri" w:hAnsi="Calibri"/>
          <w:b/>
          <w:bCs/>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 xml:space="preserve">Salida para visitar las </w:t>
      </w:r>
      <w:r w:rsidRPr="00E7670C">
        <w:rPr>
          <w:rFonts w:ascii="Calibri" w:eastAsia="Calibri" w:hAnsi="Calibri"/>
          <w:b/>
          <w:bCs/>
          <w:color w:val="002060"/>
          <w:kern w:val="1"/>
          <w:sz w:val="21"/>
          <w:szCs w:val="21"/>
          <w:lang w:eastAsia="hi-IN" w:bidi="hi-IN"/>
        </w:rPr>
        <w:t>Cataratas Argentinas (Incluye ingresos P.N).</w:t>
      </w:r>
      <w:r w:rsidRPr="00E7670C">
        <w:rPr>
          <w:rFonts w:ascii="Calibri" w:eastAsia="Calibri" w:hAnsi="Calibri"/>
          <w:color w:val="002060"/>
          <w:kern w:val="1"/>
          <w:sz w:val="21"/>
          <w:szCs w:val="21"/>
          <w:lang w:eastAsia="hi-IN" w:bidi="hi-IN"/>
        </w:rPr>
        <w:t xml:space="preserve">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 iris.</w:t>
      </w:r>
      <w:r>
        <w:rPr>
          <w:rFonts w:ascii="Calibri" w:eastAsia="Calibri" w:hAnsi="Calibri"/>
          <w:b/>
          <w:bCs/>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Recomendamos realizar la excursión opcional “La Gran Aventura”, donde los pasajeros de la lancha tendrán un bautizo bajo uno de sus saltos.</w:t>
      </w:r>
      <w:r>
        <w:rPr>
          <w:rFonts w:ascii="Calibri" w:eastAsia="Calibri" w:hAnsi="Calibri"/>
          <w:b/>
          <w:bCs/>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Al finalizar regreso al hotel.</w:t>
      </w:r>
      <w:r>
        <w:rPr>
          <w:rFonts w:ascii="Calibri" w:eastAsia="Calibri" w:hAnsi="Calibri"/>
          <w:b/>
          <w:bCs/>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Alojamiento.</w:t>
      </w:r>
    </w:p>
    <w:p w14:paraId="1B013DE5" w14:textId="77777777" w:rsidR="00517B72" w:rsidRPr="00B80136" w:rsidRDefault="00517B72" w:rsidP="00517B72">
      <w:pPr>
        <w:spacing w:after="0" w:line="240" w:lineRule="auto"/>
        <w:ind w:right="-166"/>
        <w:jc w:val="both"/>
        <w:rPr>
          <w:rFonts w:ascii="Calibri" w:eastAsia="Calibri" w:hAnsi="Calibri"/>
          <w:b/>
          <w:bCs/>
          <w:color w:val="002060"/>
          <w:kern w:val="1"/>
          <w:sz w:val="21"/>
          <w:szCs w:val="21"/>
          <w:lang w:eastAsia="hi-IN" w:bidi="hi-IN"/>
        </w:rPr>
      </w:pPr>
    </w:p>
    <w:p w14:paraId="19B02B59"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r w:rsidRPr="00B80136">
        <w:rPr>
          <w:rFonts w:ascii="Calibri" w:eastAsia="Calibri" w:hAnsi="Calibri"/>
          <w:b/>
          <w:bCs/>
          <w:color w:val="002060"/>
          <w:kern w:val="1"/>
          <w:sz w:val="21"/>
          <w:szCs w:val="21"/>
          <w:lang w:eastAsia="hi-IN" w:bidi="hi-IN"/>
        </w:rPr>
        <w:t>Día 5: Iguazú - Buenos Aires</w:t>
      </w:r>
    </w:p>
    <w:p w14:paraId="5C205660" w14:textId="77777777" w:rsidR="00517B72"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Desayuno en el hotel.</w:t>
      </w:r>
      <w:r>
        <w:rPr>
          <w:rFonts w:ascii="Calibri" w:eastAsia="Calibri" w:hAnsi="Calibri"/>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 xml:space="preserve">Visita por la mañana a las </w:t>
      </w:r>
      <w:r w:rsidRPr="00E7670C">
        <w:rPr>
          <w:rFonts w:ascii="Calibri" w:eastAsia="Calibri" w:hAnsi="Calibri"/>
          <w:b/>
          <w:bCs/>
          <w:color w:val="002060"/>
          <w:kern w:val="1"/>
          <w:sz w:val="21"/>
          <w:szCs w:val="21"/>
          <w:lang w:eastAsia="hi-IN" w:bidi="hi-IN"/>
        </w:rPr>
        <w:t>Cataratas Brasileñas (Incluye ingresos P.N).</w:t>
      </w:r>
      <w:r w:rsidRPr="00E7670C">
        <w:rPr>
          <w:rFonts w:ascii="Calibri" w:eastAsia="Calibri" w:hAnsi="Calibri"/>
          <w:color w:val="002060"/>
          <w:kern w:val="1"/>
          <w:sz w:val="21"/>
          <w:szCs w:val="21"/>
          <w:lang w:eastAsia="hi-IN" w:bidi="hi-IN"/>
        </w:rPr>
        <w:t xml:space="preserve"> El recorrido se inicia en el Centro de Visitantes proyectado para ser el portal de acceso al Parque, opera como un centro de embarque y desembarque de visitantes ya que para acceder al recorrido de las pasarelas es necesario montarse a modernos autobuses panorámicos que efectúan el traslado</w:t>
      </w:r>
    </w:p>
    <w:p w14:paraId="167BAECE" w14:textId="5459912D" w:rsidR="00517B72" w:rsidRPr="00E7670C"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dentro del parque. La extensión de las pasarelas es de 1.200 metros desde donde se obtiene una espectacular panorámica de los 275 saltos que componen las Cataratas del Iguazú, de los cuales los más importantes del lado brasileño son cuatro: Floriano, Deodoro, Benjamín Constant y Salto Unión o Garganta del Diablo. Finalizado el recorrido se tiene acceso al elevador panorámico que permite llegar al bus que nos dejará de nuevo en el portal de acceso. Por la tarde y a la hora prevista, traslado al aeropuerto para tomar el vuelo hacia Buenos Aires. Arribo, asistencia y recepción por nuestro personal en el aeropuerto y traslado al hotel.</w:t>
      </w:r>
    </w:p>
    <w:p w14:paraId="21EDD487" w14:textId="77777777" w:rsidR="00517B72"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Alojamiento.</w:t>
      </w:r>
    </w:p>
    <w:p w14:paraId="3BFF01A8"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p>
    <w:p w14:paraId="40EF4FDD"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r w:rsidRPr="00B80136">
        <w:rPr>
          <w:rFonts w:ascii="Calibri" w:eastAsia="Calibri" w:hAnsi="Calibri"/>
          <w:b/>
          <w:bCs/>
          <w:color w:val="002060"/>
          <w:kern w:val="1"/>
          <w:sz w:val="21"/>
          <w:szCs w:val="21"/>
          <w:lang w:eastAsia="hi-IN" w:bidi="hi-IN"/>
        </w:rPr>
        <w:t>Día 6:  Buenos Aires</w:t>
      </w:r>
    </w:p>
    <w:p w14:paraId="37D7B637" w14:textId="77777777" w:rsidR="00517B72" w:rsidRDefault="00517B72" w:rsidP="00517B72">
      <w:pPr>
        <w:spacing w:after="0" w:line="240" w:lineRule="auto"/>
        <w:ind w:left="-284" w:right="-166"/>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Desayuno en el hotel.</w:t>
      </w:r>
      <w:r>
        <w:rPr>
          <w:rFonts w:ascii="Calibri" w:eastAsia="Calibri" w:hAnsi="Calibri"/>
          <w:color w:val="002060"/>
          <w:kern w:val="1"/>
          <w:sz w:val="21"/>
          <w:szCs w:val="21"/>
          <w:lang w:eastAsia="hi-IN" w:bidi="hi-IN"/>
        </w:rPr>
        <w:t xml:space="preserve"> </w:t>
      </w:r>
      <w:r w:rsidRPr="00E7670C">
        <w:rPr>
          <w:rFonts w:ascii="Calibri" w:eastAsia="Calibri" w:hAnsi="Calibri"/>
          <w:color w:val="002060"/>
          <w:kern w:val="1"/>
          <w:sz w:val="21"/>
          <w:szCs w:val="21"/>
          <w:lang w:eastAsia="hi-IN" w:bidi="hi-IN"/>
        </w:rPr>
        <w:t>A la hora convenida, traslado al aeropuerto internacional de Ezeiza para embarcar con destino a la ciudad de origen.</w:t>
      </w:r>
    </w:p>
    <w:p w14:paraId="43E274BF" w14:textId="77777777" w:rsidR="00144CBF" w:rsidRPr="00B80136" w:rsidRDefault="00144CBF" w:rsidP="00493350">
      <w:pPr>
        <w:spacing w:after="0" w:line="240" w:lineRule="auto"/>
        <w:ind w:right="-166"/>
        <w:jc w:val="both"/>
        <w:rPr>
          <w:rFonts w:ascii="Calibri" w:eastAsia="Calibri" w:hAnsi="Calibri"/>
          <w:b/>
          <w:bCs/>
          <w:color w:val="002060"/>
          <w:kern w:val="1"/>
          <w:sz w:val="21"/>
          <w:szCs w:val="21"/>
          <w:lang w:eastAsia="hi-IN" w:bidi="hi-IN"/>
        </w:rPr>
      </w:pPr>
    </w:p>
    <w:p w14:paraId="7515C0D0" w14:textId="77777777" w:rsidR="00517B72" w:rsidRPr="00B80136" w:rsidRDefault="00517B72" w:rsidP="00517B72">
      <w:pPr>
        <w:spacing w:after="0" w:line="240" w:lineRule="auto"/>
        <w:ind w:left="-284" w:right="-166"/>
        <w:jc w:val="both"/>
        <w:rPr>
          <w:rFonts w:ascii="Calibri" w:eastAsia="Calibri" w:hAnsi="Calibri"/>
          <w:b/>
          <w:bCs/>
          <w:color w:val="002060"/>
          <w:kern w:val="1"/>
          <w:sz w:val="21"/>
          <w:szCs w:val="21"/>
          <w:lang w:eastAsia="hi-IN" w:bidi="hi-IN"/>
        </w:rPr>
      </w:pPr>
      <w:r w:rsidRPr="00B80136">
        <w:rPr>
          <w:rFonts w:ascii="Calibri" w:eastAsia="Calibri" w:hAnsi="Calibri"/>
          <w:b/>
          <w:bCs/>
          <w:color w:val="002060"/>
          <w:kern w:val="1"/>
          <w:sz w:val="21"/>
          <w:szCs w:val="21"/>
          <w:lang w:eastAsia="hi-IN" w:bidi="hi-IN"/>
        </w:rPr>
        <w:t>NOTA:</w:t>
      </w:r>
    </w:p>
    <w:p w14:paraId="5E92F13C" w14:textId="77777777" w:rsidR="00517B72" w:rsidRDefault="00517B72" w:rsidP="00517B72">
      <w:pPr>
        <w:pStyle w:val="Prrafodelista"/>
        <w:numPr>
          <w:ilvl w:val="0"/>
          <w:numId w:val="6"/>
        </w:numPr>
        <w:spacing w:after="0" w:line="240" w:lineRule="auto"/>
        <w:ind w:left="0" w:right="-166" w:hanging="207"/>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No incluye Tasa Ecoturística en Buenos Aires e Iguazú (Se deberá abonar en el hotel)</w:t>
      </w:r>
    </w:p>
    <w:p w14:paraId="463D666F" w14:textId="77777777" w:rsidR="00517B72" w:rsidRDefault="00517B72" w:rsidP="00517B72">
      <w:pPr>
        <w:pStyle w:val="Prrafodelista"/>
        <w:numPr>
          <w:ilvl w:val="0"/>
          <w:numId w:val="6"/>
        </w:numPr>
        <w:spacing w:after="0" w:line="240" w:lineRule="auto"/>
        <w:ind w:left="0" w:right="-166" w:hanging="207"/>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Para incluir Cataratas Brasileñas en servicio regular el día de salida los pasajeros deben salir en vuelos posteriores a las 16hs</w:t>
      </w:r>
      <w:r>
        <w:rPr>
          <w:rFonts w:ascii="Calibri" w:eastAsia="Calibri" w:hAnsi="Calibri"/>
          <w:color w:val="002060"/>
          <w:kern w:val="1"/>
          <w:sz w:val="21"/>
          <w:szCs w:val="21"/>
          <w:lang w:eastAsia="hi-IN" w:bidi="hi-IN"/>
        </w:rPr>
        <w:t>.</w:t>
      </w:r>
    </w:p>
    <w:p w14:paraId="3C8F8FC9" w14:textId="77777777" w:rsidR="00517B72" w:rsidRDefault="00517B72" w:rsidP="00517B72">
      <w:pPr>
        <w:pStyle w:val="Prrafodelista"/>
        <w:numPr>
          <w:ilvl w:val="0"/>
          <w:numId w:val="6"/>
        </w:numPr>
        <w:spacing w:after="0" w:line="240" w:lineRule="auto"/>
        <w:ind w:left="0" w:right="-166" w:hanging="207"/>
        <w:jc w:val="both"/>
        <w:rPr>
          <w:rFonts w:ascii="Calibri" w:eastAsia="Calibri" w:hAnsi="Calibri"/>
          <w:color w:val="002060"/>
          <w:kern w:val="1"/>
          <w:sz w:val="21"/>
          <w:szCs w:val="21"/>
          <w:lang w:eastAsia="hi-IN" w:bidi="hi-IN"/>
        </w:rPr>
      </w:pPr>
      <w:r w:rsidRPr="00E7670C">
        <w:rPr>
          <w:rFonts w:ascii="Calibri" w:eastAsia="Calibri" w:hAnsi="Calibri"/>
          <w:color w:val="002060"/>
          <w:kern w:val="1"/>
          <w:sz w:val="21"/>
          <w:szCs w:val="21"/>
          <w:lang w:eastAsia="hi-IN" w:bidi="hi-IN"/>
        </w:rPr>
        <w:t>En Iguazú: Transfer In o Out desde las 22:00 hs. hasta las 06:30 hs., se realizarán únicamente en forma Privada y se confirmarán con las tarifas en Privado.</w:t>
      </w:r>
    </w:p>
    <w:p w14:paraId="6A8BD53A" w14:textId="77777777" w:rsidR="00517B72" w:rsidRDefault="00517B72" w:rsidP="00517B72">
      <w:pPr>
        <w:pStyle w:val="Prrafodelista"/>
        <w:spacing w:after="0" w:line="240" w:lineRule="auto"/>
        <w:ind w:left="0" w:right="-166"/>
        <w:jc w:val="both"/>
        <w:rPr>
          <w:rFonts w:ascii="Calibri" w:eastAsia="Calibri" w:hAnsi="Calibri"/>
          <w:color w:val="002060"/>
          <w:kern w:val="1"/>
          <w:sz w:val="21"/>
          <w:szCs w:val="21"/>
          <w:lang w:eastAsia="hi-IN" w:bidi="hi-IN"/>
        </w:rPr>
      </w:pPr>
    </w:p>
    <w:p w14:paraId="283A5B01" w14:textId="77777777" w:rsidR="00144CBF" w:rsidRPr="00E7670C" w:rsidRDefault="00144CBF" w:rsidP="00517B72">
      <w:pPr>
        <w:pStyle w:val="Prrafodelista"/>
        <w:spacing w:after="0" w:line="240" w:lineRule="auto"/>
        <w:ind w:left="0" w:right="-166"/>
        <w:jc w:val="both"/>
        <w:rPr>
          <w:rFonts w:ascii="Calibri" w:eastAsia="Calibri" w:hAnsi="Calibri"/>
          <w:color w:val="002060"/>
          <w:kern w:val="1"/>
          <w:sz w:val="21"/>
          <w:szCs w:val="21"/>
          <w:lang w:eastAsia="hi-IN" w:bidi="hi-IN"/>
        </w:rPr>
      </w:pPr>
    </w:p>
    <w:p w14:paraId="306F975F" w14:textId="77777777" w:rsidR="00144CBF" w:rsidRPr="005759F1" w:rsidRDefault="00144CBF" w:rsidP="00144CB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ARGENTINA</w:t>
      </w:r>
      <w:r w:rsidRPr="005759F1">
        <w:rPr>
          <w:rFonts w:ascii="Calibri" w:eastAsia="Calibri" w:hAnsi="Calibri" w:cs="Calibri"/>
          <w:b/>
          <w:bCs/>
          <w:color w:val="002060"/>
          <w:kern w:val="0"/>
          <w:u w:val="single"/>
          <w:lang w:val="es" w:eastAsia="es-PE"/>
          <w14:ligatures w14:val="none"/>
        </w:rPr>
        <w:t>:</w:t>
      </w:r>
    </w:p>
    <w:p w14:paraId="440EEB48" w14:textId="77777777" w:rsidR="00144CBF" w:rsidRPr="005759F1" w:rsidRDefault="00144CBF" w:rsidP="00144CBF">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0B6505D9" w14:textId="77777777" w:rsidR="00144CBF" w:rsidRPr="005759F1" w:rsidRDefault="00144CBF" w:rsidP="00144CBF">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3D9DFD65" w14:textId="77777777" w:rsidR="00144CBF" w:rsidRPr="005759F1" w:rsidRDefault="00144CBF" w:rsidP="00144CBF">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710EE1EE" w14:textId="77777777" w:rsidR="00144CBF" w:rsidRDefault="00144CBF" w:rsidP="00144CBF">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62FE6A49" w14:textId="77777777" w:rsidR="00144CBF" w:rsidRDefault="00144CBF" w:rsidP="00144CBF">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5540520D" w14:textId="77777777" w:rsidR="00144CBF" w:rsidRPr="007C2881" w:rsidRDefault="00144CBF" w:rsidP="00144CBF">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1F98AD44" w14:textId="77777777" w:rsidR="00144CBF" w:rsidRDefault="00144CBF" w:rsidP="00144CB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3F3BDCCD" w14:textId="77777777" w:rsidR="00144CBF" w:rsidRPr="005759F1" w:rsidRDefault="00144CBF" w:rsidP="00144CB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769268CE" w14:textId="77777777" w:rsidR="00144CBF" w:rsidRPr="00565B6E" w:rsidRDefault="00144CBF" w:rsidP="00144CBF">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69CB99D9" w14:textId="77777777" w:rsidR="00144CBF" w:rsidRPr="005759F1" w:rsidRDefault="00144CBF" w:rsidP="00144CBF">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42DA1324" w14:textId="77777777" w:rsidR="00144CBF" w:rsidRDefault="00144CBF" w:rsidP="00144CB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BB7E013" w14:textId="77777777" w:rsidR="00493350" w:rsidRPr="005759F1" w:rsidRDefault="00493350" w:rsidP="00144CB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31D28D7" w14:textId="77777777" w:rsidR="00144CBF" w:rsidRPr="005759F1" w:rsidRDefault="00144CBF" w:rsidP="00144CBF">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0B49500"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3AC4F31F"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30AFC919"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62C29FF1"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5F7ED4EA"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1FBAF239"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1EB26AF"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1537E756"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CB286F7" w14:textId="77777777" w:rsidR="00144CBF" w:rsidRPr="005759F1"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7F07877" w14:textId="77777777" w:rsidR="00144CBF" w:rsidRPr="00905EDD"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2F4A32B1" w14:textId="77777777" w:rsidR="00144CBF" w:rsidRPr="00C761D5" w:rsidRDefault="00144CBF" w:rsidP="00144CBF">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C877263" w14:textId="77777777" w:rsidR="00144CBF" w:rsidRDefault="00144CBF" w:rsidP="00144CB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AB49839" w14:textId="77777777" w:rsidR="00144CBF" w:rsidRDefault="00144CBF" w:rsidP="00144CB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33C21C0" w14:textId="77777777" w:rsidR="00144CBF" w:rsidRPr="005759F1" w:rsidRDefault="00144CBF" w:rsidP="00144CB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4E777CD" w14:textId="5B601246" w:rsidR="00144CBF" w:rsidRPr="00957569" w:rsidRDefault="00144CBF" w:rsidP="00144CBF">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957569">
          <w:rPr>
            <w:rStyle w:val="Hipervnculo"/>
            <w:rFonts w:cs="Calibri"/>
            <w:b/>
            <w:bCs/>
            <w:color w:val="0000CC"/>
            <w:kern w:val="0"/>
            <w:lang w:val="es" w:eastAsia="es-PE"/>
            <w14:ligatures w14:val="none"/>
          </w:rPr>
          <w:t>VER TÉRMINOS Y COND</w:t>
        </w:r>
        <w:r w:rsidR="00493350">
          <w:rPr>
            <w:rStyle w:val="Hipervnculo"/>
            <w:rFonts w:cs="Calibri"/>
            <w:b/>
            <w:bCs/>
            <w:color w:val="0000CC"/>
            <w:kern w:val="0"/>
            <w:lang w:val="es" w:eastAsia="es-PE"/>
            <w14:ligatures w14:val="none"/>
          </w:rPr>
          <w:t>I</w:t>
        </w:r>
        <w:r w:rsidRPr="00957569">
          <w:rPr>
            <w:rStyle w:val="Hipervnculo"/>
            <w:rFonts w:cs="Calibri"/>
            <w:b/>
            <w:bCs/>
            <w:color w:val="0000CC"/>
            <w:kern w:val="0"/>
            <w:lang w:val="es" w:eastAsia="es-PE"/>
            <w14:ligatures w14:val="none"/>
          </w:rPr>
          <w:t>CIONES</w:t>
        </w:r>
        <w:r w:rsidRPr="00957569">
          <w:rPr>
            <w:rStyle w:val="Hipervnculo"/>
            <w:rFonts w:ascii="Aptos" w:eastAsia="Aptos" w:hAnsi="Aptos" w:cs="Aptos"/>
            <w:b/>
            <w:bCs/>
            <w:color w:val="0000CC"/>
            <w:kern w:val="0"/>
            <w:lang w:val="es" w:eastAsia="es-PE"/>
            <w14:ligatures w14:val="none"/>
          </w:rPr>
          <w:t xml:space="preserve"> DE CONTRATACIÓN</w:t>
        </w:r>
      </w:hyperlink>
    </w:p>
    <w:p w14:paraId="611F3738" w14:textId="51F4E37D" w:rsidR="00E22419" w:rsidRPr="00517B72" w:rsidRDefault="00E22419" w:rsidP="00517B72"/>
    <w:sectPr w:rsidR="00E22419" w:rsidRPr="00517B72"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6C81B" w14:textId="77777777" w:rsidR="00FF75AC" w:rsidRDefault="00FF75AC" w:rsidP="007D5D95">
      <w:pPr>
        <w:spacing w:after="0" w:line="240" w:lineRule="auto"/>
      </w:pPr>
      <w:r>
        <w:separator/>
      </w:r>
    </w:p>
  </w:endnote>
  <w:endnote w:type="continuationSeparator" w:id="0">
    <w:p w14:paraId="5EABC3A9" w14:textId="77777777" w:rsidR="00FF75AC" w:rsidRDefault="00FF75AC"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BA258A0"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6E4C1C">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B1B6" w14:textId="77777777" w:rsidR="00FF75AC" w:rsidRDefault="00FF75AC" w:rsidP="007D5D95">
      <w:pPr>
        <w:spacing w:after="0" w:line="240" w:lineRule="auto"/>
      </w:pPr>
      <w:r>
        <w:separator/>
      </w:r>
    </w:p>
  </w:footnote>
  <w:footnote w:type="continuationSeparator" w:id="0">
    <w:p w14:paraId="350DEAF5" w14:textId="77777777" w:rsidR="00FF75AC" w:rsidRDefault="00FF75AC"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D25AFC9"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F55">
      <w:rPr>
        <w:rFonts w:ascii="Montserrat" w:hAnsi="Montserrat"/>
        <w:i/>
        <w:iCs/>
        <w:color w:val="007536"/>
      </w:rPr>
      <w:t>BUENOS AIRES</w:t>
    </w:r>
    <w:r w:rsidR="00517B72">
      <w:rPr>
        <w:rFonts w:ascii="Montserrat" w:hAnsi="Montserrat"/>
        <w:i/>
        <w:iCs/>
        <w:color w:val="007536"/>
      </w:rPr>
      <w:t xml:space="preserve"> e IGUAZÚ</w:t>
    </w:r>
    <w:r w:rsidR="000F6F55">
      <w:rPr>
        <w:rFonts w:ascii="Montserrat" w:hAnsi="Montserrat"/>
        <w:i/>
        <w:iCs/>
        <w:color w:val="007536"/>
      </w:rPr>
      <w:t xml:space="preserve"> 2026</w:t>
    </w:r>
  </w:p>
  <w:p w14:paraId="2C9AF8AA" w14:textId="6DF275EF"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493350">
      <w:rPr>
        <w:rFonts w:ascii="Montserrat" w:hAnsi="Montserrat"/>
        <w:i/>
        <w:iCs/>
        <w:color w:val="7F7F7F" w:themeColor="text1" w:themeTint="80"/>
        <w:sz w:val="20"/>
        <w:szCs w:val="20"/>
      </w:rPr>
      <w:t>22/07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2175"/>
    <w:multiLevelType w:val="hybridMultilevel"/>
    <w:tmpl w:val="9A6ED616"/>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1477EF5"/>
    <w:multiLevelType w:val="hybridMultilevel"/>
    <w:tmpl w:val="9B0824B4"/>
    <w:lvl w:ilvl="0" w:tplc="280A0005">
      <w:start w:val="1"/>
      <w:numFmt w:val="bullet"/>
      <w:lvlText w:val=""/>
      <w:lvlJc w:val="left"/>
      <w:pPr>
        <w:ind w:left="-556" w:hanging="360"/>
      </w:pPr>
      <w:rPr>
        <w:rFonts w:ascii="Wingdings" w:hAnsi="Wingdings"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9"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1"/>
  </w:num>
  <w:num w:numId="2" w16cid:durableId="1680497075">
    <w:abstractNumId w:val="8"/>
  </w:num>
  <w:num w:numId="3" w16cid:durableId="1499691347">
    <w:abstractNumId w:val="4"/>
  </w:num>
  <w:num w:numId="4" w16cid:durableId="866210907">
    <w:abstractNumId w:val="5"/>
  </w:num>
  <w:num w:numId="5" w16cid:durableId="1299384389">
    <w:abstractNumId w:val="9"/>
  </w:num>
  <w:num w:numId="6" w16cid:durableId="15278009">
    <w:abstractNumId w:val="2"/>
  </w:num>
  <w:num w:numId="7" w16cid:durableId="680931407">
    <w:abstractNumId w:val="0"/>
  </w:num>
  <w:num w:numId="8" w16cid:durableId="1788425452">
    <w:abstractNumId w:val="7"/>
  </w:num>
  <w:num w:numId="9" w16cid:durableId="931275901">
    <w:abstractNumId w:val="6"/>
  </w:num>
  <w:num w:numId="10" w16cid:durableId="613556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C0B9B"/>
    <w:rsid w:val="000F6F55"/>
    <w:rsid w:val="0010244D"/>
    <w:rsid w:val="0010379A"/>
    <w:rsid w:val="00107C5E"/>
    <w:rsid w:val="00144CBF"/>
    <w:rsid w:val="001A6F01"/>
    <w:rsid w:val="00283629"/>
    <w:rsid w:val="002A3950"/>
    <w:rsid w:val="002D0E4D"/>
    <w:rsid w:val="003855E8"/>
    <w:rsid w:val="003A02B0"/>
    <w:rsid w:val="003C7C91"/>
    <w:rsid w:val="003E4EF1"/>
    <w:rsid w:val="0045278B"/>
    <w:rsid w:val="004713AE"/>
    <w:rsid w:val="00493350"/>
    <w:rsid w:val="00517B72"/>
    <w:rsid w:val="0056734F"/>
    <w:rsid w:val="005932CD"/>
    <w:rsid w:val="005C54EC"/>
    <w:rsid w:val="005D541B"/>
    <w:rsid w:val="00600918"/>
    <w:rsid w:val="0064547F"/>
    <w:rsid w:val="00670BD0"/>
    <w:rsid w:val="006E4C1C"/>
    <w:rsid w:val="007001F6"/>
    <w:rsid w:val="00717C68"/>
    <w:rsid w:val="00727456"/>
    <w:rsid w:val="007600E5"/>
    <w:rsid w:val="007D5D95"/>
    <w:rsid w:val="008A1618"/>
    <w:rsid w:val="008E36AA"/>
    <w:rsid w:val="00913DF9"/>
    <w:rsid w:val="0093595A"/>
    <w:rsid w:val="00957569"/>
    <w:rsid w:val="009A3936"/>
    <w:rsid w:val="00AA3956"/>
    <w:rsid w:val="00AD5D71"/>
    <w:rsid w:val="00B8716D"/>
    <w:rsid w:val="00C058E0"/>
    <w:rsid w:val="00C22331"/>
    <w:rsid w:val="00C35102"/>
    <w:rsid w:val="00D539CE"/>
    <w:rsid w:val="00D87CE5"/>
    <w:rsid w:val="00D935BA"/>
    <w:rsid w:val="00DF6BD9"/>
    <w:rsid w:val="00E000D6"/>
    <w:rsid w:val="00E22419"/>
    <w:rsid w:val="00E30FB8"/>
    <w:rsid w:val="00E34D00"/>
    <w:rsid w:val="00E4336C"/>
    <w:rsid w:val="00E61510"/>
    <w:rsid w:val="00EA2FE2"/>
    <w:rsid w:val="00EE3CD4"/>
    <w:rsid w:val="00F004DC"/>
    <w:rsid w:val="00F03143"/>
    <w:rsid w:val="00F5532B"/>
    <w:rsid w:val="00F671D0"/>
    <w:rsid w:val="00FF75AC"/>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144CB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1212</Words>
  <Characters>6669</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2026-07-22T16:42:00Z</dcterms:created>
  <dcterms:modified xsi:type="dcterms:W3CDTF">2026-07-22T16:42:00Z</dcterms:modified>
</cp:coreProperties>
</file>