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69BF7" w14:textId="77777777" w:rsidR="009D6EC0" w:rsidRDefault="009D6EC0" w:rsidP="009D6EC0">
      <w:pPr>
        <w:pStyle w:val="Sinespaciado"/>
        <w:rPr>
          <w:rFonts w:cs="Calibri"/>
          <w:sz w:val="28"/>
          <w:szCs w:val="28"/>
        </w:rPr>
      </w:pPr>
    </w:p>
    <w:p w14:paraId="04962DAA" w14:textId="77777777" w:rsidR="009D6EC0" w:rsidRPr="00FA7E78" w:rsidRDefault="009D6EC0" w:rsidP="009D6EC0">
      <w:pPr>
        <w:autoSpaceDE w:val="0"/>
        <w:autoSpaceDN w:val="0"/>
        <w:adjustRightInd w:val="0"/>
        <w:spacing w:line="240" w:lineRule="auto"/>
        <w:ind w:left="-284" w:right="-1277"/>
        <w:rPr>
          <w:rFonts w:ascii="Calibri" w:hAnsi="Calibri" w:cs="Calibri"/>
          <w:b/>
          <w:bCs/>
          <w:noProof/>
          <w:color w:val="002060"/>
          <w:sz w:val="32"/>
          <w:u w:val="single"/>
        </w:rPr>
      </w:pPr>
      <w:r>
        <w:rPr>
          <w:rFonts w:ascii="Calibri" w:hAnsi="Calibri" w:cs="Calibri"/>
          <w:b/>
          <w:bCs/>
          <w:noProof/>
          <w:color w:val="002060"/>
          <w:sz w:val="32"/>
          <w:u w:val="single"/>
        </w:rPr>
        <w:t xml:space="preserve">BOGOTÁ &amp; </w:t>
      </w:r>
      <w:r w:rsidRPr="00FA7E78">
        <w:rPr>
          <w:rFonts w:ascii="Calibri" w:hAnsi="Calibri" w:cs="Calibri"/>
          <w:b/>
          <w:bCs/>
          <w:noProof/>
          <w:color w:val="002060"/>
          <w:sz w:val="32"/>
          <w:u w:val="single"/>
        </w:rPr>
        <w:t>CARTAGENA</w:t>
      </w:r>
      <w:r>
        <w:rPr>
          <w:rFonts w:ascii="Calibri" w:hAnsi="Calibri" w:cs="Calibri"/>
          <w:b/>
          <w:bCs/>
          <w:noProof/>
          <w:color w:val="002060"/>
          <w:sz w:val="32"/>
          <w:u w:val="single"/>
        </w:rPr>
        <w:t xml:space="preserve"> </w:t>
      </w:r>
      <w:r w:rsidRPr="00FA7E78">
        <w:rPr>
          <w:rFonts w:ascii="Calibri" w:hAnsi="Calibri" w:cs="Calibri"/>
          <w:b/>
          <w:bCs/>
          <w:noProof/>
          <w:color w:val="002060"/>
          <w:sz w:val="32"/>
          <w:u w:val="single"/>
        </w:rPr>
        <w:t>- 0</w:t>
      </w:r>
      <w:r>
        <w:rPr>
          <w:rFonts w:ascii="Calibri" w:hAnsi="Calibri" w:cs="Calibri"/>
          <w:b/>
          <w:bCs/>
          <w:noProof/>
          <w:color w:val="002060"/>
          <w:sz w:val="32"/>
          <w:u w:val="single"/>
        </w:rPr>
        <w:t>5</w:t>
      </w:r>
      <w:r w:rsidRPr="00FA7E78">
        <w:rPr>
          <w:rFonts w:ascii="Calibri" w:hAnsi="Calibri" w:cs="Calibri"/>
          <w:b/>
          <w:bCs/>
          <w:noProof/>
          <w:color w:val="002060"/>
          <w:sz w:val="32"/>
          <w:u w:val="single"/>
        </w:rPr>
        <w:t xml:space="preserve"> NOCHES</w:t>
      </w:r>
    </w:p>
    <w:p w14:paraId="10628483" w14:textId="77777777" w:rsidR="009D6EC0" w:rsidRPr="007E10D4" w:rsidRDefault="009D6EC0" w:rsidP="009D6EC0">
      <w:pPr>
        <w:pStyle w:val="Sinespaciado"/>
        <w:ind w:left="-284"/>
        <w:rPr>
          <w:b/>
          <w:bCs/>
          <w:noProof/>
          <w:color w:val="002060"/>
          <w:sz w:val="22"/>
          <w:szCs w:val="22"/>
        </w:rPr>
      </w:pPr>
      <w:r w:rsidRPr="007E10D4">
        <w:rPr>
          <w:b/>
          <w:bCs/>
          <w:noProof/>
          <w:color w:val="002060"/>
          <w:sz w:val="22"/>
          <w:szCs w:val="22"/>
        </w:rPr>
        <w:t>INCLUYE:</w:t>
      </w:r>
    </w:p>
    <w:p w14:paraId="2E826072" w14:textId="77777777" w:rsidR="009D6EC0" w:rsidRDefault="009D6EC0" w:rsidP="009D6EC0">
      <w:pPr>
        <w:pStyle w:val="Sinespaciado"/>
        <w:numPr>
          <w:ilvl w:val="0"/>
          <w:numId w:val="2"/>
        </w:numPr>
        <w:ind w:left="142" w:hanging="295"/>
        <w:rPr>
          <w:b/>
          <w:bCs/>
          <w:noProof/>
          <w:color w:val="002060"/>
          <w:sz w:val="20"/>
        </w:rPr>
      </w:pPr>
      <w:r w:rsidRPr="00E36F6A">
        <w:rPr>
          <w:b/>
          <w:bCs/>
          <w:noProof/>
          <w:color w:val="002060"/>
          <w:sz w:val="20"/>
        </w:rPr>
        <w:t xml:space="preserve">Traslado aeropuerto – hotel aeropuerto en servicio compartido.  </w:t>
      </w:r>
    </w:p>
    <w:p w14:paraId="5ABABA7F" w14:textId="77777777" w:rsidR="009D6EC0" w:rsidRDefault="009D6EC0" w:rsidP="009D6EC0">
      <w:pPr>
        <w:pStyle w:val="Sinespaciado"/>
        <w:numPr>
          <w:ilvl w:val="0"/>
          <w:numId w:val="2"/>
        </w:numPr>
        <w:ind w:left="142" w:hanging="295"/>
        <w:rPr>
          <w:b/>
          <w:bCs/>
          <w:noProof/>
          <w:color w:val="002060"/>
          <w:sz w:val="20"/>
        </w:rPr>
      </w:pPr>
      <w:r w:rsidRPr="00E36F6A">
        <w:rPr>
          <w:b/>
          <w:bCs/>
          <w:noProof/>
          <w:color w:val="002060"/>
          <w:sz w:val="20"/>
        </w:rPr>
        <w:t xml:space="preserve">2 noches en Bogotá y 3 en Cartagena en hotel con </w:t>
      </w:r>
      <w:r>
        <w:rPr>
          <w:b/>
          <w:bCs/>
          <w:noProof/>
          <w:color w:val="002060"/>
          <w:sz w:val="20"/>
        </w:rPr>
        <w:t>desayunos</w:t>
      </w:r>
      <w:r w:rsidRPr="00E36F6A">
        <w:rPr>
          <w:b/>
          <w:bCs/>
          <w:noProof/>
          <w:color w:val="002060"/>
          <w:sz w:val="20"/>
        </w:rPr>
        <w:t>.</w:t>
      </w:r>
    </w:p>
    <w:p w14:paraId="4891861C" w14:textId="77777777" w:rsidR="009D6EC0" w:rsidRDefault="009D6EC0" w:rsidP="009D6EC0">
      <w:pPr>
        <w:pStyle w:val="Sinespaciado"/>
        <w:numPr>
          <w:ilvl w:val="0"/>
          <w:numId w:val="2"/>
        </w:numPr>
        <w:ind w:left="142" w:hanging="295"/>
        <w:rPr>
          <w:b/>
          <w:bCs/>
          <w:noProof/>
          <w:color w:val="002060"/>
          <w:sz w:val="20"/>
        </w:rPr>
      </w:pPr>
      <w:r w:rsidRPr="00E36F6A">
        <w:rPr>
          <w:b/>
          <w:bCs/>
          <w:noProof/>
          <w:color w:val="002060"/>
          <w:sz w:val="20"/>
        </w:rPr>
        <w:t xml:space="preserve">Excursiones descritas en compartido con guía profesional en español. </w:t>
      </w:r>
    </w:p>
    <w:p w14:paraId="11D2B033" w14:textId="77777777" w:rsidR="009D6EC0" w:rsidRDefault="009D6EC0" w:rsidP="009D6EC0">
      <w:pPr>
        <w:pStyle w:val="Sinespaciado"/>
        <w:numPr>
          <w:ilvl w:val="0"/>
          <w:numId w:val="2"/>
        </w:numPr>
        <w:ind w:left="142" w:hanging="295"/>
        <w:rPr>
          <w:b/>
          <w:bCs/>
          <w:noProof/>
          <w:color w:val="002060"/>
          <w:sz w:val="20"/>
        </w:rPr>
      </w:pPr>
      <w:r w:rsidRPr="00E36F6A">
        <w:rPr>
          <w:b/>
          <w:bCs/>
          <w:noProof/>
          <w:color w:val="002060"/>
          <w:sz w:val="20"/>
        </w:rPr>
        <w:t xml:space="preserve">Entrada a los sitios especificados.  </w:t>
      </w:r>
    </w:p>
    <w:p w14:paraId="5ABE47B4" w14:textId="77777777" w:rsidR="009D6EC0" w:rsidRPr="00E36F6A" w:rsidRDefault="009D6EC0" w:rsidP="009D6EC0">
      <w:pPr>
        <w:pStyle w:val="Sinespaciado"/>
        <w:ind w:left="142"/>
        <w:rPr>
          <w:b/>
          <w:bCs/>
          <w:noProof/>
          <w:color w:val="002060"/>
          <w:sz w:val="20"/>
        </w:rPr>
      </w:pPr>
    </w:p>
    <w:p w14:paraId="50D1A08D" w14:textId="77777777" w:rsidR="009D6EC0" w:rsidRPr="007E10D4" w:rsidRDefault="009D6EC0" w:rsidP="009D6EC0">
      <w:pPr>
        <w:pStyle w:val="Sinespaciado"/>
        <w:ind w:left="-284"/>
        <w:rPr>
          <w:b/>
          <w:bCs/>
          <w:noProof/>
          <w:color w:val="002060"/>
          <w:sz w:val="22"/>
          <w:szCs w:val="22"/>
        </w:rPr>
      </w:pPr>
      <w:r w:rsidRPr="007E10D4">
        <w:rPr>
          <w:b/>
          <w:bCs/>
          <w:noProof/>
          <w:color w:val="002060"/>
          <w:sz w:val="22"/>
          <w:szCs w:val="22"/>
        </w:rPr>
        <w:t>NO INCLUYE:</w:t>
      </w:r>
    </w:p>
    <w:p w14:paraId="15092B19" w14:textId="77777777" w:rsidR="009D6EC0" w:rsidRDefault="009D6EC0" w:rsidP="009D6EC0">
      <w:pPr>
        <w:pStyle w:val="Sinespaciado"/>
        <w:numPr>
          <w:ilvl w:val="0"/>
          <w:numId w:val="2"/>
        </w:numPr>
        <w:ind w:left="142" w:right="-852" w:hanging="295"/>
        <w:rPr>
          <w:b/>
          <w:bCs/>
          <w:noProof/>
          <w:color w:val="002060"/>
          <w:sz w:val="20"/>
        </w:rPr>
      </w:pPr>
      <w:r w:rsidRPr="00E36F6A">
        <w:rPr>
          <w:b/>
          <w:bCs/>
          <w:noProof/>
          <w:color w:val="002060"/>
          <w:sz w:val="20"/>
        </w:rPr>
        <w:t>Tiquetes aéreos.</w:t>
      </w:r>
    </w:p>
    <w:p w14:paraId="1BC72AD0" w14:textId="77777777" w:rsidR="009D6EC0" w:rsidRDefault="009D6EC0" w:rsidP="009D6EC0">
      <w:pPr>
        <w:pStyle w:val="Sinespaciado"/>
        <w:numPr>
          <w:ilvl w:val="0"/>
          <w:numId w:val="2"/>
        </w:numPr>
        <w:ind w:left="142" w:right="-852" w:hanging="295"/>
        <w:rPr>
          <w:b/>
          <w:bCs/>
          <w:noProof/>
          <w:color w:val="002060"/>
          <w:sz w:val="20"/>
        </w:rPr>
      </w:pPr>
      <w:r w:rsidRPr="00E36F6A">
        <w:rPr>
          <w:b/>
          <w:bCs/>
          <w:noProof/>
          <w:color w:val="002060"/>
          <w:sz w:val="20"/>
        </w:rPr>
        <w:t>Tours opcionales sugeridos.</w:t>
      </w:r>
    </w:p>
    <w:p w14:paraId="42C2210A" w14:textId="77777777" w:rsidR="009D6EC0" w:rsidRDefault="009D6EC0" w:rsidP="009D6EC0">
      <w:pPr>
        <w:pStyle w:val="Sinespaciado"/>
        <w:numPr>
          <w:ilvl w:val="0"/>
          <w:numId w:val="2"/>
        </w:numPr>
        <w:ind w:left="142" w:right="-852" w:hanging="295"/>
        <w:rPr>
          <w:b/>
          <w:bCs/>
          <w:noProof/>
          <w:color w:val="002060"/>
          <w:sz w:val="20"/>
        </w:rPr>
      </w:pPr>
      <w:r w:rsidRPr="00495CDC">
        <w:rPr>
          <w:b/>
          <w:bCs/>
          <w:noProof/>
          <w:color w:val="002060"/>
          <w:sz w:val="20"/>
        </w:rPr>
        <w:t xml:space="preserve">Seguro hotelero (voluntario). </w:t>
      </w:r>
    </w:p>
    <w:p w14:paraId="2C7A4E4E" w14:textId="77777777" w:rsidR="009D6EC0" w:rsidRDefault="009D6EC0" w:rsidP="009D6EC0">
      <w:pPr>
        <w:pStyle w:val="Sinespaciado"/>
        <w:numPr>
          <w:ilvl w:val="0"/>
          <w:numId w:val="2"/>
        </w:numPr>
        <w:ind w:left="142" w:right="-852" w:hanging="295"/>
        <w:rPr>
          <w:b/>
          <w:bCs/>
          <w:noProof/>
          <w:color w:val="002060"/>
          <w:sz w:val="20"/>
        </w:rPr>
      </w:pPr>
      <w:r w:rsidRPr="00495CDC">
        <w:rPr>
          <w:b/>
          <w:bCs/>
          <w:noProof/>
          <w:color w:val="002060"/>
          <w:sz w:val="20"/>
        </w:rPr>
        <w:t>Iva de alojamiento (extranjeros/no residentes en Colombia son exentos)</w:t>
      </w:r>
    </w:p>
    <w:p w14:paraId="6B1ADFB9" w14:textId="77777777" w:rsidR="009D6EC0" w:rsidRDefault="009D6EC0" w:rsidP="009D6EC0">
      <w:pPr>
        <w:pStyle w:val="Sinespaciado"/>
        <w:numPr>
          <w:ilvl w:val="0"/>
          <w:numId w:val="2"/>
        </w:numPr>
        <w:ind w:left="142" w:right="-852" w:hanging="295"/>
        <w:rPr>
          <w:b/>
          <w:bCs/>
          <w:noProof/>
          <w:color w:val="002060"/>
          <w:sz w:val="20"/>
        </w:rPr>
      </w:pPr>
      <w:r w:rsidRPr="00495CDC">
        <w:rPr>
          <w:b/>
          <w:bCs/>
          <w:noProof/>
          <w:color w:val="002060"/>
          <w:sz w:val="20"/>
        </w:rPr>
        <w:t>Servicios y gastos no especificados.</w:t>
      </w:r>
    </w:p>
    <w:p w14:paraId="0105B0CD" w14:textId="77777777" w:rsidR="009D6EC0" w:rsidRDefault="009D6EC0" w:rsidP="009D6EC0">
      <w:pPr>
        <w:pStyle w:val="Sinespaciado"/>
        <w:numPr>
          <w:ilvl w:val="0"/>
          <w:numId w:val="2"/>
        </w:numPr>
        <w:ind w:left="142" w:right="-852" w:hanging="295"/>
        <w:rPr>
          <w:b/>
          <w:bCs/>
          <w:noProof/>
          <w:color w:val="002060"/>
          <w:sz w:val="20"/>
        </w:rPr>
      </w:pPr>
      <w:r>
        <w:rPr>
          <w:b/>
          <w:bCs/>
          <w:noProof/>
          <w:color w:val="002060"/>
          <w:sz w:val="20"/>
        </w:rPr>
        <w:t>Tarjeta de Asistencia</w:t>
      </w:r>
    </w:p>
    <w:p w14:paraId="525C4DDC" w14:textId="77777777" w:rsidR="009D6EC0" w:rsidRPr="00FA7E78" w:rsidRDefault="009D6EC0" w:rsidP="009D6EC0">
      <w:pPr>
        <w:autoSpaceDE w:val="0"/>
        <w:autoSpaceDN w:val="0"/>
        <w:adjustRightInd w:val="0"/>
        <w:spacing w:after="0" w:line="240" w:lineRule="auto"/>
        <w:rPr>
          <w:rFonts w:ascii="Calibri" w:hAnsi="Calibri" w:cs="Calibri"/>
          <w:b/>
          <w:noProof/>
          <w:color w:val="002060"/>
          <w:szCs w:val="21"/>
        </w:rPr>
      </w:pPr>
    </w:p>
    <w:p w14:paraId="3A23E344" w14:textId="77777777" w:rsidR="009D6EC0" w:rsidRDefault="009D6EC0" w:rsidP="009D6EC0">
      <w:pPr>
        <w:autoSpaceDE w:val="0"/>
        <w:autoSpaceDN w:val="0"/>
        <w:adjustRightInd w:val="0"/>
        <w:spacing w:line="240" w:lineRule="auto"/>
        <w:ind w:left="-284" w:right="-1277"/>
        <w:rPr>
          <w:rFonts w:ascii="Calibri" w:hAnsi="Calibri" w:cs="Calibri"/>
          <w:b/>
          <w:noProof/>
          <w:color w:val="002060"/>
          <w:szCs w:val="21"/>
          <w:u w:val="single"/>
        </w:rPr>
      </w:pPr>
      <w:r w:rsidRPr="00FA7E78">
        <w:rPr>
          <w:rFonts w:ascii="Calibri" w:hAnsi="Calibri" w:cs="Calibri"/>
          <w:b/>
          <w:noProof/>
          <w:color w:val="002060"/>
          <w:szCs w:val="21"/>
          <w:u w:val="single"/>
        </w:rPr>
        <w:t>TARIFAS POR PERSONA EN DOLARES AMERICANOS DESDE:</w:t>
      </w:r>
    </w:p>
    <w:p w14:paraId="0DD26DB1" w14:textId="77777777" w:rsidR="009D6EC0" w:rsidRDefault="009D6EC0" w:rsidP="009D6EC0">
      <w:pPr>
        <w:autoSpaceDE w:val="0"/>
        <w:autoSpaceDN w:val="0"/>
        <w:adjustRightInd w:val="0"/>
        <w:spacing w:line="240" w:lineRule="auto"/>
        <w:ind w:left="-284"/>
        <w:rPr>
          <w:rFonts w:ascii="Calibri" w:eastAsia="Times New Roman" w:hAnsi="Calibri" w:cs="Calibri"/>
          <w:b/>
          <w:color w:val="FF0000"/>
          <w:sz w:val="20"/>
          <w:szCs w:val="20"/>
          <w:lang w:eastAsia="es-PE"/>
        </w:rPr>
      </w:pPr>
      <w:r w:rsidRPr="008604EE">
        <w:rPr>
          <w:rFonts w:ascii="Calibri" w:eastAsia="Times New Roman" w:hAnsi="Calibri" w:cs="Calibri"/>
          <w:b/>
          <w:color w:val="FF0000"/>
          <w:sz w:val="20"/>
          <w:szCs w:val="20"/>
          <w:highlight w:val="yellow"/>
          <w:lang w:eastAsia="es-PE"/>
        </w:rPr>
        <w:t>*TARIFAS DINAMICAS SUJETAS A VARIACION</w:t>
      </w:r>
    </w:p>
    <w:tbl>
      <w:tblPr>
        <w:tblW w:w="9711" w:type="dxa"/>
        <w:tblCellMar>
          <w:left w:w="70" w:type="dxa"/>
          <w:right w:w="70" w:type="dxa"/>
        </w:tblCellMar>
        <w:tblLook w:val="04A0" w:firstRow="1" w:lastRow="0" w:firstColumn="1" w:lastColumn="0" w:noHBand="0" w:noVBand="1"/>
      </w:tblPr>
      <w:tblGrid>
        <w:gridCol w:w="3820"/>
        <w:gridCol w:w="578"/>
        <w:gridCol w:w="807"/>
        <w:gridCol w:w="578"/>
        <w:gridCol w:w="807"/>
        <w:gridCol w:w="578"/>
        <w:gridCol w:w="807"/>
        <w:gridCol w:w="849"/>
        <w:gridCol w:w="878"/>
        <w:gridCol w:w="9"/>
      </w:tblGrid>
      <w:tr w:rsidR="00F617C5" w:rsidRPr="00F617C5" w14:paraId="4C0C11B5" w14:textId="77777777" w:rsidTr="00F617C5">
        <w:trPr>
          <w:trHeight w:val="225"/>
        </w:trPr>
        <w:tc>
          <w:tcPr>
            <w:tcW w:w="9711" w:type="dxa"/>
            <w:gridSpan w:val="10"/>
            <w:tcBorders>
              <w:top w:val="single" w:sz="4" w:space="0" w:color="385724"/>
              <w:left w:val="single" w:sz="4" w:space="0" w:color="385724"/>
              <w:bottom w:val="nil"/>
              <w:right w:val="nil"/>
            </w:tcBorders>
            <w:shd w:val="clear" w:color="000000" w:fill="385724"/>
            <w:noWrap/>
            <w:vAlign w:val="center"/>
            <w:hideMark/>
          </w:tcPr>
          <w:p w14:paraId="4770C395" w14:textId="77777777" w:rsidR="00F617C5" w:rsidRPr="00F617C5" w:rsidRDefault="00F617C5" w:rsidP="00F617C5">
            <w:pPr>
              <w:spacing w:after="0" w:line="240" w:lineRule="auto"/>
              <w:jc w:val="center"/>
              <w:rPr>
                <w:rFonts w:ascii="Calibri" w:eastAsia="Times New Roman" w:hAnsi="Calibri" w:cs="Calibri"/>
                <w:b/>
                <w:bCs/>
                <w:color w:val="FFFFFF"/>
                <w:kern w:val="0"/>
                <w:sz w:val="23"/>
                <w:szCs w:val="23"/>
                <w:lang w:eastAsia="es-PE" w:bidi="hi-IN"/>
                <w14:ligatures w14:val="none"/>
              </w:rPr>
            </w:pPr>
            <w:r w:rsidRPr="00F617C5">
              <w:rPr>
                <w:rFonts w:ascii="Calibri" w:eastAsia="Times New Roman" w:hAnsi="Calibri" w:cs="Calibri"/>
                <w:b/>
                <w:bCs/>
                <w:color w:val="FFFFFF"/>
                <w:kern w:val="0"/>
                <w:sz w:val="23"/>
                <w:szCs w:val="23"/>
                <w:lang w:eastAsia="es-PE" w:bidi="hi-IN"/>
                <w14:ligatures w14:val="none"/>
              </w:rPr>
              <w:t>ANDES PLAZA &amp; CARTAGENA PLAZA</w:t>
            </w:r>
          </w:p>
        </w:tc>
      </w:tr>
      <w:tr w:rsidR="00F617C5" w:rsidRPr="00F617C5" w14:paraId="32B9DD02" w14:textId="77777777" w:rsidTr="00F617C5">
        <w:trPr>
          <w:trHeight w:val="225"/>
        </w:trPr>
        <w:tc>
          <w:tcPr>
            <w:tcW w:w="9711" w:type="dxa"/>
            <w:gridSpan w:val="10"/>
            <w:tcBorders>
              <w:top w:val="nil"/>
              <w:left w:val="single" w:sz="4" w:space="0" w:color="385724"/>
              <w:bottom w:val="single" w:sz="4" w:space="0" w:color="385724"/>
              <w:right w:val="nil"/>
            </w:tcBorders>
            <w:shd w:val="clear" w:color="000000" w:fill="385724"/>
            <w:noWrap/>
            <w:vAlign w:val="center"/>
            <w:hideMark/>
          </w:tcPr>
          <w:p w14:paraId="061019C9" w14:textId="3B02BBD2" w:rsidR="00F617C5" w:rsidRPr="00F617C5" w:rsidRDefault="00F617C5" w:rsidP="00F617C5">
            <w:pPr>
              <w:spacing w:after="0" w:line="240" w:lineRule="auto"/>
              <w:jc w:val="center"/>
              <w:rPr>
                <w:rFonts w:ascii="Calibri" w:eastAsia="Times New Roman" w:hAnsi="Calibri" w:cs="Calibri"/>
                <w:b/>
                <w:bCs/>
                <w:color w:val="FFFFFF"/>
                <w:kern w:val="0"/>
                <w:sz w:val="20"/>
                <w:szCs w:val="20"/>
                <w:lang w:eastAsia="es-PE" w:bidi="hi-IN"/>
                <w14:ligatures w14:val="none"/>
              </w:rPr>
            </w:pPr>
            <w:r w:rsidRPr="00F617C5">
              <w:rPr>
                <w:rFonts w:ascii="Calibri" w:eastAsia="Times New Roman" w:hAnsi="Calibri" w:cs="Calibri"/>
                <w:b/>
                <w:bCs/>
                <w:color w:val="FFFFFF"/>
                <w:kern w:val="0"/>
                <w:sz w:val="20"/>
                <w:szCs w:val="20"/>
                <w:lang w:eastAsia="es-PE" w:bidi="hi-IN"/>
                <w14:ligatures w14:val="none"/>
              </w:rPr>
              <w:t xml:space="preserve">Hab. </w:t>
            </w:r>
            <w:r w:rsidRPr="00F617C5">
              <w:rPr>
                <w:rFonts w:ascii="Calibri" w:eastAsia="Times New Roman" w:hAnsi="Calibri" w:cs="Calibri"/>
                <w:b/>
                <w:bCs/>
                <w:color w:val="FFFFFF"/>
                <w:kern w:val="0"/>
                <w:sz w:val="20"/>
                <w:szCs w:val="20"/>
                <w:lang w:eastAsia="es-PE" w:bidi="hi-IN"/>
                <w14:ligatures w14:val="none"/>
              </w:rPr>
              <w:t>Superior</w:t>
            </w:r>
          </w:p>
        </w:tc>
      </w:tr>
      <w:tr w:rsidR="00F617C5" w:rsidRPr="00F617C5" w14:paraId="6B8DCA96" w14:textId="77777777" w:rsidTr="00F617C5">
        <w:trPr>
          <w:gridAfter w:val="1"/>
          <w:wAfter w:w="9" w:type="dxa"/>
          <w:trHeight w:val="264"/>
        </w:trPr>
        <w:tc>
          <w:tcPr>
            <w:tcW w:w="3820" w:type="dxa"/>
            <w:vMerge w:val="restart"/>
            <w:tcBorders>
              <w:top w:val="nil"/>
              <w:left w:val="nil"/>
              <w:bottom w:val="nil"/>
              <w:right w:val="nil"/>
            </w:tcBorders>
            <w:shd w:val="clear" w:color="000000" w:fill="C5E0B4"/>
            <w:noWrap/>
            <w:vAlign w:val="center"/>
            <w:hideMark/>
          </w:tcPr>
          <w:p w14:paraId="1F6056EB" w14:textId="77777777" w:rsidR="00F617C5" w:rsidRPr="00F617C5" w:rsidRDefault="00F617C5" w:rsidP="00F617C5">
            <w:pPr>
              <w:spacing w:after="0" w:line="240" w:lineRule="auto"/>
              <w:jc w:val="center"/>
              <w:rPr>
                <w:rFonts w:ascii="Calibri" w:eastAsia="Times New Roman" w:hAnsi="Calibri" w:cs="Calibri"/>
                <w:b/>
                <w:bCs/>
                <w:color w:val="387025"/>
                <w:kern w:val="0"/>
                <w:sz w:val="18"/>
                <w:szCs w:val="18"/>
                <w:lang w:eastAsia="es-PE" w:bidi="hi-IN"/>
                <w14:ligatures w14:val="none"/>
              </w:rPr>
            </w:pPr>
            <w:r w:rsidRPr="00F617C5">
              <w:rPr>
                <w:rFonts w:ascii="Calibri" w:eastAsia="Times New Roman" w:hAnsi="Calibri" w:cs="Calibri"/>
                <w:b/>
                <w:bCs/>
                <w:color w:val="387025"/>
                <w:kern w:val="0"/>
                <w:sz w:val="18"/>
                <w:szCs w:val="18"/>
                <w:lang w:eastAsia="es-PE" w:bidi="hi-IN"/>
                <w14:ligatures w14:val="none"/>
              </w:rPr>
              <w:t> </w:t>
            </w:r>
          </w:p>
        </w:tc>
        <w:tc>
          <w:tcPr>
            <w:tcW w:w="1385" w:type="dxa"/>
            <w:gridSpan w:val="2"/>
            <w:tcBorders>
              <w:top w:val="nil"/>
              <w:left w:val="nil"/>
              <w:bottom w:val="nil"/>
              <w:right w:val="nil"/>
            </w:tcBorders>
            <w:shd w:val="clear" w:color="000000" w:fill="C5E0B4"/>
            <w:noWrap/>
            <w:vAlign w:val="center"/>
            <w:hideMark/>
          </w:tcPr>
          <w:p w14:paraId="4DF329E5" w14:textId="77777777" w:rsidR="00F617C5" w:rsidRPr="00F617C5" w:rsidRDefault="00F617C5" w:rsidP="00F617C5">
            <w:pPr>
              <w:spacing w:after="0" w:line="240" w:lineRule="auto"/>
              <w:jc w:val="center"/>
              <w:rPr>
                <w:rFonts w:ascii="Calibri" w:eastAsia="Times New Roman" w:hAnsi="Calibri" w:cs="Calibri"/>
                <w:b/>
                <w:bCs/>
                <w:color w:val="387025"/>
                <w:kern w:val="0"/>
                <w:sz w:val="19"/>
                <w:szCs w:val="19"/>
                <w:lang w:eastAsia="es-PE" w:bidi="hi-IN"/>
                <w14:ligatures w14:val="none"/>
              </w:rPr>
            </w:pPr>
            <w:r w:rsidRPr="00F617C5">
              <w:rPr>
                <w:rFonts w:ascii="Calibri" w:eastAsia="Times New Roman" w:hAnsi="Calibri" w:cs="Calibri"/>
                <w:b/>
                <w:bCs/>
                <w:color w:val="387025"/>
                <w:kern w:val="0"/>
                <w:sz w:val="19"/>
                <w:szCs w:val="19"/>
                <w:lang w:eastAsia="es-PE" w:bidi="hi-IN"/>
                <w14:ligatures w14:val="none"/>
              </w:rPr>
              <w:t>SIMPLE</w:t>
            </w:r>
          </w:p>
        </w:tc>
        <w:tc>
          <w:tcPr>
            <w:tcW w:w="1385" w:type="dxa"/>
            <w:gridSpan w:val="2"/>
            <w:tcBorders>
              <w:top w:val="nil"/>
              <w:left w:val="nil"/>
              <w:bottom w:val="nil"/>
              <w:right w:val="nil"/>
            </w:tcBorders>
            <w:shd w:val="clear" w:color="000000" w:fill="C5E0B4"/>
            <w:noWrap/>
            <w:vAlign w:val="center"/>
            <w:hideMark/>
          </w:tcPr>
          <w:p w14:paraId="049B1CB2" w14:textId="77777777" w:rsidR="00F617C5" w:rsidRPr="00F617C5" w:rsidRDefault="00F617C5" w:rsidP="00F617C5">
            <w:pPr>
              <w:spacing w:after="0" w:line="240" w:lineRule="auto"/>
              <w:jc w:val="center"/>
              <w:rPr>
                <w:rFonts w:ascii="Calibri" w:eastAsia="Times New Roman" w:hAnsi="Calibri" w:cs="Calibri"/>
                <w:b/>
                <w:bCs/>
                <w:color w:val="387025"/>
                <w:kern w:val="0"/>
                <w:sz w:val="19"/>
                <w:szCs w:val="19"/>
                <w:lang w:eastAsia="es-PE" w:bidi="hi-IN"/>
                <w14:ligatures w14:val="none"/>
              </w:rPr>
            </w:pPr>
            <w:r w:rsidRPr="00F617C5">
              <w:rPr>
                <w:rFonts w:ascii="Calibri" w:eastAsia="Times New Roman" w:hAnsi="Calibri" w:cs="Calibri"/>
                <w:b/>
                <w:bCs/>
                <w:color w:val="387025"/>
                <w:kern w:val="0"/>
                <w:sz w:val="19"/>
                <w:szCs w:val="19"/>
                <w:lang w:eastAsia="es-PE" w:bidi="hi-IN"/>
                <w14:ligatures w14:val="none"/>
              </w:rPr>
              <w:t>DOBLE</w:t>
            </w:r>
          </w:p>
        </w:tc>
        <w:tc>
          <w:tcPr>
            <w:tcW w:w="1385" w:type="dxa"/>
            <w:gridSpan w:val="2"/>
            <w:tcBorders>
              <w:top w:val="nil"/>
              <w:left w:val="nil"/>
              <w:bottom w:val="nil"/>
              <w:right w:val="nil"/>
            </w:tcBorders>
            <w:shd w:val="clear" w:color="000000" w:fill="C5E0B4"/>
            <w:noWrap/>
            <w:vAlign w:val="center"/>
            <w:hideMark/>
          </w:tcPr>
          <w:p w14:paraId="4DA89EB9" w14:textId="77777777" w:rsidR="00F617C5" w:rsidRPr="00F617C5" w:rsidRDefault="00F617C5" w:rsidP="00F617C5">
            <w:pPr>
              <w:spacing w:after="0" w:line="240" w:lineRule="auto"/>
              <w:jc w:val="center"/>
              <w:rPr>
                <w:rFonts w:ascii="Calibri" w:eastAsia="Times New Roman" w:hAnsi="Calibri" w:cs="Calibri"/>
                <w:b/>
                <w:bCs/>
                <w:color w:val="387025"/>
                <w:kern w:val="0"/>
                <w:sz w:val="19"/>
                <w:szCs w:val="19"/>
                <w:lang w:eastAsia="es-PE" w:bidi="hi-IN"/>
                <w14:ligatures w14:val="none"/>
              </w:rPr>
            </w:pPr>
            <w:r w:rsidRPr="00F617C5">
              <w:rPr>
                <w:rFonts w:ascii="Calibri" w:eastAsia="Times New Roman" w:hAnsi="Calibri" w:cs="Calibri"/>
                <w:b/>
                <w:bCs/>
                <w:color w:val="387025"/>
                <w:kern w:val="0"/>
                <w:sz w:val="19"/>
                <w:szCs w:val="19"/>
                <w:lang w:eastAsia="es-PE" w:bidi="hi-IN"/>
                <w14:ligatures w14:val="none"/>
              </w:rPr>
              <w:t>TRIPLE</w:t>
            </w:r>
          </w:p>
        </w:tc>
        <w:tc>
          <w:tcPr>
            <w:tcW w:w="849" w:type="dxa"/>
            <w:tcBorders>
              <w:top w:val="nil"/>
              <w:left w:val="nil"/>
              <w:bottom w:val="nil"/>
              <w:right w:val="nil"/>
            </w:tcBorders>
            <w:shd w:val="clear" w:color="000000" w:fill="C5E0B4"/>
            <w:vAlign w:val="center"/>
            <w:hideMark/>
          </w:tcPr>
          <w:p w14:paraId="58DDF2AD" w14:textId="77777777" w:rsidR="00F617C5" w:rsidRPr="00F617C5" w:rsidRDefault="00F617C5" w:rsidP="00F617C5">
            <w:pPr>
              <w:spacing w:after="0" w:line="240" w:lineRule="auto"/>
              <w:jc w:val="center"/>
              <w:rPr>
                <w:rFonts w:ascii="Calibri" w:eastAsia="Times New Roman" w:hAnsi="Calibri" w:cs="Calibri"/>
                <w:b/>
                <w:bCs/>
                <w:color w:val="387025"/>
                <w:kern w:val="0"/>
                <w:sz w:val="18"/>
                <w:szCs w:val="18"/>
                <w:lang w:eastAsia="es-PE" w:bidi="hi-IN"/>
                <w14:ligatures w14:val="none"/>
              </w:rPr>
            </w:pPr>
            <w:r w:rsidRPr="00F617C5">
              <w:rPr>
                <w:rFonts w:ascii="Calibri" w:eastAsia="Times New Roman" w:hAnsi="Calibri" w:cs="Calibri"/>
                <w:b/>
                <w:bCs/>
                <w:color w:val="387025"/>
                <w:kern w:val="0"/>
                <w:sz w:val="18"/>
                <w:szCs w:val="18"/>
                <w:lang w:eastAsia="es-PE" w:bidi="hi-IN"/>
                <w14:ligatures w14:val="none"/>
              </w:rPr>
              <w:t>CHILD 1</w:t>
            </w:r>
          </w:p>
        </w:tc>
        <w:tc>
          <w:tcPr>
            <w:tcW w:w="878" w:type="dxa"/>
            <w:tcBorders>
              <w:top w:val="nil"/>
              <w:left w:val="nil"/>
              <w:bottom w:val="nil"/>
              <w:right w:val="nil"/>
            </w:tcBorders>
            <w:shd w:val="clear" w:color="000000" w:fill="C5E0B4"/>
            <w:noWrap/>
            <w:vAlign w:val="center"/>
            <w:hideMark/>
          </w:tcPr>
          <w:p w14:paraId="55B3BE06" w14:textId="77777777" w:rsidR="00F617C5" w:rsidRPr="00F617C5" w:rsidRDefault="00F617C5" w:rsidP="00F617C5">
            <w:pPr>
              <w:spacing w:after="0" w:line="240" w:lineRule="auto"/>
              <w:jc w:val="center"/>
              <w:rPr>
                <w:rFonts w:ascii="Calibri" w:eastAsia="Times New Roman" w:hAnsi="Calibri" w:cs="Calibri"/>
                <w:b/>
                <w:bCs/>
                <w:color w:val="0000FF"/>
                <w:kern w:val="0"/>
                <w:sz w:val="15"/>
                <w:szCs w:val="15"/>
                <w:lang w:eastAsia="es-PE" w:bidi="hi-IN"/>
                <w14:ligatures w14:val="none"/>
              </w:rPr>
            </w:pPr>
            <w:r w:rsidRPr="00F617C5">
              <w:rPr>
                <w:rFonts w:ascii="Calibri" w:eastAsia="Times New Roman" w:hAnsi="Calibri" w:cs="Calibri"/>
                <w:b/>
                <w:bCs/>
                <w:color w:val="0000FF"/>
                <w:kern w:val="0"/>
                <w:sz w:val="15"/>
                <w:szCs w:val="15"/>
                <w:lang w:eastAsia="es-PE" w:bidi="hi-IN"/>
                <w14:ligatures w14:val="none"/>
              </w:rPr>
              <w:t>02-10 yrs</w:t>
            </w:r>
          </w:p>
        </w:tc>
      </w:tr>
      <w:tr w:rsidR="00F617C5" w:rsidRPr="00F617C5" w14:paraId="6AB7A00A" w14:textId="77777777" w:rsidTr="00F617C5">
        <w:trPr>
          <w:gridAfter w:val="1"/>
          <w:wAfter w:w="12" w:type="dxa"/>
          <w:trHeight w:val="264"/>
        </w:trPr>
        <w:tc>
          <w:tcPr>
            <w:tcW w:w="3820" w:type="dxa"/>
            <w:vMerge/>
            <w:tcBorders>
              <w:top w:val="nil"/>
              <w:left w:val="nil"/>
              <w:bottom w:val="nil"/>
              <w:right w:val="nil"/>
            </w:tcBorders>
            <w:vAlign w:val="center"/>
            <w:hideMark/>
          </w:tcPr>
          <w:p w14:paraId="39A1D79A" w14:textId="77777777" w:rsidR="00F617C5" w:rsidRPr="00F617C5" w:rsidRDefault="00F617C5" w:rsidP="00F617C5">
            <w:pPr>
              <w:spacing w:after="0" w:line="240" w:lineRule="auto"/>
              <w:rPr>
                <w:rFonts w:ascii="Calibri" w:eastAsia="Times New Roman" w:hAnsi="Calibri" w:cs="Calibri"/>
                <w:b/>
                <w:bCs/>
                <w:color w:val="387025"/>
                <w:kern w:val="0"/>
                <w:sz w:val="18"/>
                <w:szCs w:val="18"/>
                <w:lang w:eastAsia="es-PE" w:bidi="hi-IN"/>
                <w14:ligatures w14:val="none"/>
              </w:rPr>
            </w:pPr>
          </w:p>
        </w:tc>
        <w:tc>
          <w:tcPr>
            <w:tcW w:w="578" w:type="dxa"/>
            <w:tcBorders>
              <w:top w:val="nil"/>
              <w:left w:val="nil"/>
              <w:bottom w:val="nil"/>
              <w:right w:val="nil"/>
            </w:tcBorders>
            <w:shd w:val="clear" w:color="000000" w:fill="C5E0B4"/>
            <w:noWrap/>
            <w:vAlign w:val="center"/>
            <w:hideMark/>
          </w:tcPr>
          <w:p w14:paraId="10D8F335" w14:textId="77777777" w:rsidR="00F617C5" w:rsidRPr="00F617C5" w:rsidRDefault="00F617C5" w:rsidP="00F617C5">
            <w:pPr>
              <w:spacing w:after="0" w:line="240" w:lineRule="auto"/>
              <w:jc w:val="center"/>
              <w:rPr>
                <w:rFonts w:ascii="Calibri" w:eastAsia="Times New Roman" w:hAnsi="Calibri" w:cs="Calibri"/>
                <w:b/>
                <w:bCs/>
                <w:color w:val="387025"/>
                <w:kern w:val="0"/>
                <w:sz w:val="18"/>
                <w:szCs w:val="18"/>
                <w:lang w:eastAsia="es-PE" w:bidi="hi-IN"/>
                <w14:ligatures w14:val="none"/>
              </w:rPr>
            </w:pPr>
            <w:r w:rsidRPr="00F617C5">
              <w:rPr>
                <w:rFonts w:ascii="Calibri" w:eastAsia="Times New Roman" w:hAnsi="Calibri" w:cs="Calibri"/>
                <w:b/>
                <w:bCs/>
                <w:color w:val="387025"/>
                <w:kern w:val="0"/>
                <w:sz w:val="18"/>
                <w:szCs w:val="18"/>
                <w:lang w:eastAsia="es-PE" w:bidi="hi-IN"/>
                <w14:ligatures w14:val="none"/>
              </w:rPr>
              <w:t>USD</w:t>
            </w:r>
          </w:p>
        </w:tc>
        <w:tc>
          <w:tcPr>
            <w:tcW w:w="806" w:type="dxa"/>
            <w:tcBorders>
              <w:top w:val="nil"/>
              <w:left w:val="nil"/>
              <w:bottom w:val="nil"/>
              <w:right w:val="nil"/>
            </w:tcBorders>
            <w:shd w:val="clear" w:color="000000" w:fill="C5E0B4"/>
            <w:noWrap/>
            <w:vAlign w:val="center"/>
            <w:hideMark/>
          </w:tcPr>
          <w:p w14:paraId="6DF6FDEF" w14:textId="77777777" w:rsidR="00F617C5" w:rsidRPr="00F617C5" w:rsidRDefault="00F617C5" w:rsidP="00F617C5">
            <w:pPr>
              <w:spacing w:after="0" w:line="240" w:lineRule="auto"/>
              <w:jc w:val="center"/>
              <w:rPr>
                <w:rFonts w:ascii="Calibri" w:eastAsia="Times New Roman" w:hAnsi="Calibri" w:cs="Calibri"/>
                <w:b/>
                <w:bCs/>
                <w:color w:val="387025"/>
                <w:kern w:val="0"/>
                <w:sz w:val="15"/>
                <w:szCs w:val="15"/>
                <w:lang w:eastAsia="es-PE" w:bidi="hi-IN"/>
                <w14:ligatures w14:val="none"/>
              </w:rPr>
            </w:pPr>
            <w:r w:rsidRPr="00F617C5">
              <w:rPr>
                <w:rFonts w:ascii="Calibri" w:eastAsia="Times New Roman" w:hAnsi="Calibri" w:cs="Calibri"/>
                <w:b/>
                <w:bCs/>
                <w:color w:val="387025"/>
                <w:kern w:val="0"/>
                <w:sz w:val="15"/>
                <w:szCs w:val="15"/>
                <w:lang w:eastAsia="es-PE" w:bidi="hi-IN"/>
                <w14:ligatures w14:val="none"/>
              </w:rPr>
              <w:t>SOLES</w:t>
            </w:r>
          </w:p>
        </w:tc>
        <w:tc>
          <w:tcPr>
            <w:tcW w:w="578" w:type="dxa"/>
            <w:tcBorders>
              <w:top w:val="nil"/>
              <w:left w:val="nil"/>
              <w:bottom w:val="nil"/>
              <w:right w:val="nil"/>
            </w:tcBorders>
            <w:shd w:val="clear" w:color="000000" w:fill="C5E0B4"/>
            <w:noWrap/>
            <w:vAlign w:val="center"/>
            <w:hideMark/>
          </w:tcPr>
          <w:p w14:paraId="3778B72E" w14:textId="77777777" w:rsidR="00F617C5" w:rsidRPr="00F617C5" w:rsidRDefault="00F617C5" w:rsidP="00F617C5">
            <w:pPr>
              <w:spacing w:after="0" w:line="240" w:lineRule="auto"/>
              <w:jc w:val="center"/>
              <w:rPr>
                <w:rFonts w:ascii="Calibri" w:eastAsia="Times New Roman" w:hAnsi="Calibri" w:cs="Calibri"/>
                <w:b/>
                <w:bCs/>
                <w:color w:val="387025"/>
                <w:kern w:val="0"/>
                <w:sz w:val="18"/>
                <w:szCs w:val="18"/>
                <w:lang w:eastAsia="es-PE" w:bidi="hi-IN"/>
                <w14:ligatures w14:val="none"/>
              </w:rPr>
            </w:pPr>
            <w:r w:rsidRPr="00F617C5">
              <w:rPr>
                <w:rFonts w:ascii="Calibri" w:eastAsia="Times New Roman" w:hAnsi="Calibri" w:cs="Calibri"/>
                <w:b/>
                <w:bCs/>
                <w:color w:val="387025"/>
                <w:kern w:val="0"/>
                <w:sz w:val="18"/>
                <w:szCs w:val="18"/>
                <w:lang w:eastAsia="es-PE" w:bidi="hi-IN"/>
                <w14:ligatures w14:val="none"/>
              </w:rPr>
              <w:t>USD</w:t>
            </w:r>
          </w:p>
        </w:tc>
        <w:tc>
          <w:tcPr>
            <w:tcW w:w="806" w:type="dxa"/>
            <w:tcBorders>
              <w:top w:val="nil"/>
              <w:left w:val="nil"/>
              <w:bottom w:val="nil"/>
              <w:right w:val="nil"/>
            </w:tcBorders>
            <w:shd w:val="clear" w:color="000000" w:fill="C5E0B4"/>
            <w:noWrap/>
            <w:vAlign w:val="center"/>
            <w:hideMark/>
          </w:tcPr>
          <w:p w14:paraId="2D183535" w14:textId="77777777" w:rsidR="00F617C5" w:rsidRPr="00F617C5" w:rsidRDefault="00F617C5" w:rsidP="00F617C5">
            <w:pPr>
              <w:spacing w:after="0" w:line="240" w:lineRule="auto"/>
              <w:jc w:val="center"/>
              <w:rPr>
                <w:rFonts w:ascii="Calibri" w:eastAsia="Times New Roman" w:hAnsi="Calibri" w:cs="Calibri"/>
                <w:b/>
                <w:bCs/>
                <w:color w:val="387025"/>
                <w:kern w:val="0"/>
                <w:sz w:val="15"/>
                <w:szCs w:val="15"/>
                <w:lang w:eastAsia="es-PE" w:bidi="hi-IN"/>
                <w14:ligatures w14:val="none"/>
              </w:rPr>
            </w:pPr>
            <w:r w:rsidRPr="00F617C5">
              <w:rPr>
                <w:rFonts w:ascii="Calibri" w:eastAsia="Times New Roman" w:hAnsi="Calibri" w:cs="Calibri"/>
                <w:b/>
                <w:bCs/>
                <w:color w:val="387025"/>
                <w:kern w:val="0"/>
                <w:sz w:val="15"/>
                <w:szCs w:val="15"/>
                <w:lang w:eastAsia="es-PE" w:bidi="hi-IN"/>
                <w14:ligatures w14:val="none"/>
              </w:rPr>
              <w:t>SOLES</w:t>
            </w:r>
          </w:p>
        </w:tc>
        <w:tc>
          <w:tcPr>
            <w:tcW w:w="578" w:type="dxa"/>
            <w:tcBorders>
              <w:top w:val="nil"/>
              <w:left w:val="nil"/>
              <w:bottom w:val="nil"/>
              <w:right w:val="nil"/>
            </w:tcBorders>
            <w:shd w:val="clear" w:color="000000" w:fill="C5E0B4"/>
            <w:noWrap/>
            <w:vAlign w:val="center"/>
            <w:hideMark/>
          </w:tcPr>
          <w:p w14:paraId="14BDEF66" w14:textId="77777777" w:rsidR="00F617C5" w:rsidRPr="00F617C5" w:rsidRDefault="00F617C5" w:rsidP="00F617C5">
            <w:pPr>
              <w:spacing w:after="0" w:line="240" w:lineRule="auto"/>
              <w:jc w:val="center"/>
              <w:rPr>
                <w:rFonts w:ascii="Calibri" w:eastAsia="Times New Roman" w:hAnsi="Calibri" w:cs="Calibri"/>
                <w:b/>
                <w:bCs/>
                <w:color w:val="387025"/>
                <w:kern w:val="0"/>
                <w:sz w:val="18"/>
                <w:szCs w:val="18"/>
                <w:lang w:eastAsia="es-PE" w:bidi="hi-IN"/>
                <w14:ligatures w14:val="none"/>
              </w:rPr>
            </w:pPr>
            <w:r w:rsidRPr="00F617C5">
              <w:rPr>
                <w:rFonts w:ascii="Calibri" w:eastAsia="Times New Roman" w:hAnsi="Calibri" w:cs="Calibri"/>
                <w:b/>
                <w:bCs/>
                <w:color w:val="387025"/>
                <w:kern w:val="0"/>
                <w:sz w:val="18"/>
                <w:szCs w:val="18"/>
                <w:lang w:eastAsia="es-PE" w:bidi="hi-IN"/>
                <w14:ligatures w14:val="none"/>
              </w:rPr>
              <w:t>USD</w:t>
            </w:r>
          </w:p>
        </w:tc>
        <w:tc>
          <w:tcPr>
            <w:tcW w:w="806" w:type="dxa"/>
            <w:tcBorders>
              <w:top w:val="nil"/>
              <w:left w:val="nil"/>
              <w:bottom w:val="nil"/>
              <w:right w:val="nil"/>
            </w:tcBorders>
            <w:shd w:val="clear" w:color="000000" w:fill="C5E0B4"/>
            <w:noWrap/>
            <w:vAlign w:val="center"/>
            <w:hideMark/>
          </w:tcPr>
          <w:p w14:paraId="5595D7EC" w14:textId="77777777" w:rsidR="00F617C5" w:rsidRPr="00F617C5" w:rsidRDefault="00F617C5" w:rsidP="00F617C5">
            <w:pPr>
              <w:spacing w:after="0" w:line="240" w:lineRule="auto"/>
              <w:jc w:val="center"/>
              <w:rPr>
                <w:rFonts w:ascii="Calibri" w:eastAsia="Times New Roman" w:hAnsi="Calibri" w:cs="Calibri"/>
                <w:b/>
                <w:bCs/>
                <w:color w:val="387025"/>
                <w:kern w:val="0"/>
                <w:sz w:val="15"/>
                <w:szCs w:val="15"/>
                <w:lang w:eastAsia="es-PE" w:bidi="hi-IN"/>
                <w14:ligatures w14:val="none"/>
              </w:rPr>
            </w:pPr>
            <w:r w:rsidRPr="00F617C5">
              <w:rPr>
                <w:rFonts w:ascii="Calibri" w:eastAsia="Times New Roman" w:hAnsi="Calibri" w:cs="Calibri"/>
                <w:b/>
                <w:bCs/>
                <w:color w:val="387025"/>
                <w:kern w:val="0"/>
                <w:sz w:val="15"/>
                <w:szCs w:val="15"/>
                <w:lang w:eastAsia="es-PE" w:bidi="hi-IN"/>
                <w14:ligatures w14:val="none"/>
              </w:rPr>
              <w:t>SOLES</w:t>
            </w:r>
          </w:p>
        </w:tc>
        <w:tc>
          <w:tcPr>
            <w:tcW w:w="849" w:type="dxa"/>
            <w:tcBorders>
              <w:top w:val="nil"/>
              <w:left w:val="nil"/>
              <w:bottom w:val="nil"/>
              <w:right w:val="nil"/>
            </w:tcBorders>
            <w:shd w:val="clear" w:color="000000" w:fill="C5E0B4"/>
            <w:noWrap/>
            <w:vAlign w:val="center"/>
            <w:hideMark/>
          </w:tcPr>
          <w:p w14:paraId="70895797" w14:textId="77777777" w:rsidR="00F617C5" w:rsidRPr="00F617C5" w:rsidRDefault="00F617C5" w:rsidP="00F617C5">
            <w:pPr>
              <w:spacing w:after="0" w:line="240" w:lineRule="auto"/>
              <w:jc w:val="center"/>
              <w:rPr>
                <w:rFonts w:ascii="Calibri" w:eastAsia="Times New Roman" w:hAnsi="Calibri" w:cs="Calibri"/>
                <w:b/>
                <w:bCs/>
                <w:color w:val="387025"/>
                <w:kern w:val="0"/>
                <w:sz w:val="18"/>
                <w:szCs w:val="18"/>
                <w:lang w:eastAsia="es-PE" w:bidi="hi-IN"/>
                <w14:ligatures w14:val="none"/>
              </w:rPr>
            </w:pPr>
            <w:r w:rsidRPr="00F617C5">
              <w:rPr>
                <w:rFonts w:ascii="Calibri" w:eastAsia="Times New Roman" w:hAnsi="Calibri" w:cs="Calibri"/>
                <w:b/>
                <w:bCs/>
                <w:color w:val="387025"/>
                <w:kern w:val="0"/>
                <w:sz w:val="18"/>
                <w:szCs w:val="18"/>
                <w:lang w:eastAsia="es-PE" w:bidi="hi-IN"/>
                <w14:ligatures w14:val="none"/>
              </w:rPr>
              <w:t>USD</w:t>
            </w:r>
          </w:p>
        </w:tc>
        <w:tc>
          <w:tcPr>
            <w:tcW w:w="878" w:type="dxa"/>
            <w:tcBorders>
              <w:top w:val="nil"/>
              <w:left w:val="nil"/>
              <w:bottom w:val="nil"/>
              <w:right w:val="nil"/>
            </w:tcBorders>
            <w:shd w:val="clear" w:color="000000" w:fill="C5E0B4"/>
            <w:noWrap/>
            <w:vAlign w:val="center"/>
            <w:hideMark/>
          </w:tcPr>
          <w:p w14:paraId="5FF23A68" w14:textId="77777777" w:rsidR="00F617C5" w:rsidRPr="00F617C5" w:rsidRDefault="00F617C5" w:rsidP="00F617C5">
            <w:pPr>
              <w:spacing w:after="0" w:line="240" w:lineRule="auto"/>
              <w:jc w:val="center"/>
              <w:rPr>
                <w:rFonts w:ascii="Calibri" w:eastAsia="Times New Roman" w:hAnsi="Calibri" w:cs="Calibri"/>
                <w:b/>
                <w:bCs/>
                <w:color w:val="387025"/>
                <w:kern w:val="0"/>
                <w:sz w:val="15"/>
                <w:szCs w:val="15"/>
                <w:lang w:eastAsia="es-PE" w:bidi="hi-IN"/>
                <w14:ligatures w14:val="none"/>
              </w:rPr>
            </w:pPr>
            <w:r w:rsidRPr="00F617C5">
              <w:rPr>
                <w:rFonts w:ascii="Calibri" w:eastAsia="Times New Roman" w:hAnsi="Calibri" w:cs="Calibri"/>
                <w:b/>
                <w:bCs/>
                <w:color w:val="387025"/>
                <w:kern w:val="0"/>
                <w:sz w:val="15"/>
                <w:szCs w:val="15"/>
                <w:lang w:eastAsia="es-PE" w:bidi="hi-IN"/>
                <w14:ligatures w14:val="none"/>
              </w:rPr>
              <w:t>SOLES</w:t>
            </w:r>
          </w:p>
        </w:tc>
      </w:tr>
      <w:tr w:rsidR="00F617C5" w:rsidRPr="00F617C5" w14:paraId="79555E53" w14:textId="77777777" w:rsidTr="00F617C5">
        <w:trPr>
          <w:gridAfter w:val="1"/>
          <w:wAfter w:w="12" w:type="dxa"/>
          <w:trHeight w:val="278"/>
        </w:trPr>
        <w:tc>
          <w:tcPr>
            <w:tcW w:w="3820" w:type="dxa"/>
            <w:tcBorders>
              <w:top w:val="single" w:sz="4" w:space="0" w:color="C5E0B4"/>
              <w:left w:val="nil"/>
              <w:bottom w:val="nil"/>
              <w:right w:val="nil"/>
            </w:tcBorders>
            <w:noWrap/>
            <w:vAlign w:val="center"/>
            <w:hideMark/>
          </w:tcPr>
          <w:p w14:paraId="21838DEE" w14:textId="77777777" w:rsidR="00F617C5" w:rsidRPr="00F617C5" w:rsidRDefault="00F617C5" w:rsidP="00F617C5">
            <w:pPr>
              <w:spacing w:after="0" w:line="240" w:lineRule="auto"/>
              <w:rPr>
                <w:rFonts w:ascii="Calibri" w:eastAsia="Times New Roman" w:hAnsi="Calibri" w:cs="Calibri"/>
                <w:b/>
                <w:bCs/>
                <w:color w:val="387025"/>
                <w:kern w:val="0"/>
                <w:sz w:val="18"/>
                <w:szCs w:val="18"/>
                <w:lang w:eastAsia="es-PE" w:bidi="hi-IN"/>
                <w14:ligatures w14:val="none"/>
              </w:rPr>
            </w:pPr>
            <w:r w:rsidRPr="00F617C5">
              <w:rPr>
                <w:rFonts w:ascii="Calibri" w:eastAsia="Times New Roman" w:hAnsi="Calibri" w:cs="Calibri"/>
                <w:b/>
                <w:bCs/>
                <w:color w:val="387025"/>
                <w:kern w:val="0"/>
                <w:sz w:val="18"/>
                <w:szCs w:val="18"/>
                <w:lang w:eastAsia="es-PE" w:bidi="hi-IN"/>
                <w14:ligatures w14:val="none"/>
              </w:rPr>
              <w:t>Del 13 marzo al 20 diciembre 2026</w:t>
            </w:r>
          </w:p>
        </w:tc>
        <w:tc>
          <w:tcPr>
            <w:tcW w:w="578" w:type="dxa"/>
            <w:tcBorders>
              <w:top w:val="single" w:sz="4" w:space="0" w:color="C5E0B4"/>
              <w:left w:val="nil"/>
              <w:bottom w:val="nil"/>
              <w:right w:val="nil"/>
            </w:tcBorders>
            <w:noWrap/>
            <w:vAlign w:val="center"/>
            <w:hideMark/>
          </w:tcPr>
          <w:p w14:paraId="4EE8A553" w14:textId="77777777" w:rsidR="00F617C5" w:rsidRPr="00F617C5" w:rsidRDefault="00F617C5" w:rsidP="00F617C5">
            <w:pPr>
              <w:spacing w:after="0" w:line="240" w:lineRule="auto"/>
              <w:jc w:val="center"/>
              <w:rPr>
                <w:rFonts w:ascii="Calibri" w:eastAsia="Times New Roman" w:hAnsi="Calibri" w:cs="Calibri"/>
                <w:b/>
                <w:bCs/>
                <w:color w:val="387025"/>
                <w:kern w:val="0"/>
                <w:sz w:val="18"/>
                <w:szCs w:val="18"/>
                <w:lang w:eastAsia="es-PE" w:bidi="hi-IN"/>
                <w14:ligatures w14:val="none"/>
              </w:rPr>
            </w:pPr>
            <w:r w:rsidRPr="00F617C5">
              <w:rPr>
                <w:rFonts w:ascii="Calibri" w:eastAsia="Times New Roman" w:hAnsi="Calibri" w:cs="Calibri"/>
                <w:b/>
                <w:bCs/>
                <w:color w:val="387025"/>
                <w:kern w:val="0"/>
                <w:sz w:val="18"/>
                <w:szCs w:val="18"/>
                <w:lang w:eastAsia="es-PE" w:bidi="hi-IN"/>
                <w14:ligatures w14:val="none"/>
              </w:rPr>
              <w:t>$740</w:t>
            </w:r>
          </w:p>
        </w:tc>
        <w:tc>
          <w:tcPr>
            <w:tcW w:w="806" w:type="dxa"/>
            <w:tcBorders>
              <w:top w:val="single" w:sz="4" w:space="0" w:color="C5E0B4"/>
              <w:left w:val="nil"/>
              <w:bottom w:val="nil"/>
              <w:right w:val="nil"/>
            </w:tcBorders>
            <w:noWrap/>
            <w:vAlign w:val="center"/>
            <w:hideMark/>
          </w:tcPr>
          <w:p w14:paraId="4E1B2E07" w14:textId="77777777" w:rsidR="00F617C5" w:rsidRPr="00F617C5" w:rsidRDefault="00F617C5" w:rsidP="00F617C5">
            <w:pPr>
              <w:spacing w:after="0" w:line="240" w:lineRule="auto"/>
              <w:jc w:val="center"/>
              <w:rPr>
                <w:rFonts w:ascii="Calibri" w:eastAsia="Times New Roman" w:hAnsi="Calibri" w:cs="Calibri"/>
                <w:b/>
                <w:bCs/>
                <w:color w:val="387025"/>
                <w:kern w:val="0"/>
                <w:sz w:val="15"/>
                <w:szCs w:val="15"/>
                <w:lang w:eastAsia="es-PE" w:bidi="hi-IN"/>
                <w14:ligatures w14:val="none"/>
              </w:rPr>
            </w:pPr>
            <w:r w:rsidRPr="00F617C5">
              <w:rPr>
                <w:rFonts w:ascii="Calibri" w:eastAsia="Times New Roman" w:hAnsi="Calibri" w:cs="Calibri"/>
                <w:b/>
                <w:bCs/>
                <w:color w:val="387025"/>
                <w:kern w:val="0"/>
                <w:sz w:val="15"/>
                <w:szCs w:val="15"/>
                <w:lang w:eastAsia="es-PE" w:bidi="hi-IN"/>
                <w14:ligatures w14:val="none"/>
              </w:rPr>
              <w:t>S/.2,664</w:t>
            </w:r>
          </w:p>
        </w:tc>
        <w:tc>
          <w:tcPr>
            <w:tcW w:w="578" w:type="dxa"/>
            <w:tcBorders>
              <w:top w:val="single" w:sz="4" w:space="0" w:color="C5E0B4"/>
              <w:left w:val="nil"/>
              <w:bottom w:val="nil"/>
              <w:right w:val="nil"/>
            </w:tcBorders>
            <w:noWrap/>
            <w:vAlign w:val="center"/>
            <w:hideMark/>
          </w:tcPr>
          <w:p w14:paraId="03C1AA53" w14:textId="77777777" w:rsidR="00F617C5" w:rsidRPr="00F617C5" w:rsidRDefault="00F617C5" w:rsidP="00F617C5">
            <w:pPr>
              <w:spacing w:after="0" w:line="240" w:lineRule="auto"/>
              <w:jc w:val="center"/>
              <w:rPr>
                <w:rFonts w:ascii="Calibri" w:eastAsia="Times New Roman" w:hAnsi="Calibri" w:cs="Calibri"/>
                <w:b/>
                <w:bCs/>
                <w:color w:val="387025"/>
                <w:kern w:val="0"/>
                <w:sz w:val="18"/>
                <w:szCs w:val="18"/>
                <w:lang w:eastAsia="es-PE" w:bidi="hi-IN"/>
                <w14:ligatures w14:val="none"/>
              </w:rPr>
            </w:pPr>
            <w:r w:rsidRPr="00F617C5">
              <w:rPr>
                <w:rFonts w:ascii="Calibri" w:eastAsia="Times New Roman" w:hAnsi="Calibri" w:cs="Calibri"/>
                <w:b/>
                <w:bCs/>
                <w:color w:val="387025"/>
                <w:kern w:val="0"/>
                <w:sz w:val="18"/>
                <w:szCs w:val="18"/>
                <w:lang w:eastAsia="es-PE" w:bidi="hi-IN"/>
                <w14:ligatures w14:val="none"/>
              </w:rPr>
              <w:t>$499</w:t>
            </w:r>
          </w:p>
        </w:tc>
        <w:tc>
          <w:tcPr>
            <w:tcW w:w="806" w:type="dxa"/>
            <w:tcBorders>
              <w:top w:val="single" w:sz="4" w:space="0" w:color="C5E0B4"/>
              <w:left w:val="nil"/>
              <w:bottom w:val="nil"/>
              <w:right w:val="nil"/>
            </w:tcBorders>
            <w:noWrap/>
            <w:vAlign w:val="center"/>
            <w:hideMark/>
          </w:tcPr>
          <w:p w14:paraId="37AFD538" w14:textId="77777777" w:rsidR="00F617C5" w:rsidRPr="00F617C5" w:rsidRDefault="00F617C5" w:rsidP="00F617C5">
            <w:pPr>
              <w:spacing w:after="0" w:line="240" w:lineRule="auto"/>
              <w:jc w:val="center"/>
              <w:rPr>
                <w:rFonts w:ascii="Calibri" w:eastAsia="Times New Roman" w:hAnsi="Calibri" w:cs="Calibri"/>
                <w:b/>
                <w:bCs/>
                <w:color w:val="387025"/>
                <w:kern w:val="0"/>
                <w:sz w:val="15"/>
                <w:szCs w:val="15"/>
                <w:lang w:eastAsia="es-PE" w:bidi="hi-IN"/>
                <w14:ligatures w14:val="none"/>
              </w:rPr>
            </w:pPr>
            <w:r w:rsidRPr="00F617C5">
              <w:rPr>
                <w:rFonts w:ascii="Calibri" w:eastAsia="Times New Roman" w:hAnsi="Calibri" w:cs="Calibri"/>
                <w:b/>
                <w:bCs/>
                <w:color w:val="387025"/>
                <w:kern w:val="0"/>
                <w:sz w:val="15"/>
                <w:szCs w:val="15"/>
                <w:lang w:eastAsia="es-PE" w:bidi="hi-IN"/>
                <w14:ligatures w14:val="none"/>
              </w:rPr>
              <w:t>S/.1,796</w:t>
            </w:r>
          </w:p>
        </w:tc>
        <w:tc>
          <w:tcPr>
            <w:tcW w:w="578" w:type="dxa"/>
            <w:tcBorders>
              <w:top w:val="single" w:sz="4" w:space="0" w:color="C5E0B4"/>
              <w:left w:val="nil"/>
              <w:bottom w:val="nil"/>
              <w:right w:val="nil"/>
            </w:tcBorders>
            <w:noWrap/>
            <w:vAlign w:val="center"/>
            <w:hideMark/>
          </w:tcPr>
          <w:p w14:paraId="6F939F7B" w14:textId="77777777" w:rsidR="00F617C5" w:rsidRPr="00F617C5" w:rsidRDefault="00F617C5" w:rsidP="00F617C5">
            <w:pPr>
              <w:spacing w:after="0" w:line="240" w:lineRule="auto"/>
              <w:jc w:val="center"/>
              <w:rPr>
                <w:rFonts w:ascii="Calibri" w:eastAsia="Times New Roman" w:hAnsi="Calibri" w:cs="Calibri"/>
                <w:b/>
                <w:bCs/>
                <w:color w:val="387025"/>
                <w:kern w:val="0"/>
                <w:sz w:val="18"/>
                <w:szCs w:val="18"/>
                <w:lang w:eastAsia="es-PE" w:bidi="hi-IN"/>
                <w14:ligatures w14:val="none"/>
              </w:rPr>
            </w:pPr>
            <w:r w:rsidRPr="00F617C5">
              <w:rPr>
                <w:rFonts w:ascii="Calibri" w:eastAsia="Times New Roman" w:hAnsi="Calibri" w:cs="Calibri"/>
                <w:b/>
                <w:bCs/>
                <w:color w:val="387025"/>
                <w:kern w:val="0"/>
                <w:sz w:val="18"/>
                <w:szCs w:val="18"/>
                <w:lang w:eastAsia="es-PE" w:bidi="hi-IN"/>
                <w14:ligatures w14:val="none"/>
              </w:rPr>
              <w:t>$489</w:t>
            </w:r>
          </w:p>
        </w:tc>
        <w:tc>
          <w:tcPr>
            <w:tcW w:w="806" w:type="dxa"/>
            <w:tcBorders>
              <w:top w:val="single" w:sz="4" w:space="0" w:color="C5E0B4"/>
              <w:left w:val="nil"/>
              <w:bottom w:val="nil"/>
              <w:right w:val="nil"/>
            </w:tcBorders>
            <w:noWrap/>
            <w:vAlign w:val="center"/>
            <w:hideMark/>
          </w:tcPr>
          <w:p w14:paraId="0D5A1F3B" w14:textId="77777777" w:rsidR="00F617C5" w:rsidRPr="00F617C5" w:rsidRDefault="00F617C5" w:rsidP="00F617C5">
            <w:pPr>
              <w:spacing w:after="0" w:line="240" w:lineRule="auto"/>
              <w:jc w:val="center"/>
              <w:rPr>
                <w:rFonts w:ascii="Calibri" w:eastAsia="Times New Roman" w:hAnsi="Calibri" w:cs="Calibri"/>
                <w:b/>
                <w:bCs/>
                <w:color w:val="387025"/>
                <w:kern w:val="0"/>
                <w:sz w:val="15"/>
                <w:szCs w:val="15"/>
                <w:lang w:eastAsia="es-PE" w:bidi="hi-IN"/>
                <w14:ligatures w14:val="none"/>
              </w:rPr>
            </w:pPr>
            <w:r w:rsidRPr="00F617C5">
              <w:rPr>
                <w:rFonts w:ascii="Calibri" w:eastAsia="Times New Roman" w:hAnsi="Calibri" w:cs="Calibri"/>
                <w:b/>
                <w:bCs/>
                <w:color w:val="387025"/>
                <w:kern w:val="0"/>
                <w:sz w:val="15"/>
                <w:szCs w:val="15"/>
                <w:lang w:eastAsia="es-PE" w:bidi="hi-IN"/>
                <w14:ligatures w14:val="none"/>
              </w:rPr>
              <w:t>S/.1,760</w:t>
            </w:r>
          </w:p>
        </w:tc>
        <w:tc>
          <w:tcPr>
            <w:tcW w:w="849" w:type="dxa"/>
            <w:tcBorders>
              <w:top w:val="single" w:sz="4" w:space="0" w:color="C5E0B4"/>
              <w:left w:val="nil"/>
              <w:bottom w:val="nil"/>
              <w:right w:val="nil"/>
            </w:tcBorders>
            <w:noWrap/>
            <w:vAlign w:val="center"/>
            <w:hideMark/>
          </w:tcPr>
          <w:p w14:paraId="556CE37D" w14:textId="77777777" w:rsidR="00F617C5" w:rsidRPr="00F617C5" w:rsidRDefault="00F617C5" w:rsidP="00F617C5">
            <w:pPr>
              <w:spacing w:after="0" w:line="240" w:lineRule="auto"/>
              <w:jc w:val="center"/>
              <w:rPr>
                <w:rFonts w:ascii="Calibri" w:eastAsia="Times New Roman" w:hAnsi="Calibri" w:cs="Calibri"/>
                <w:b/>
                <w:bCs/>
                <w:color w:val="387025"/>
                <w:kern w:val="0"/>
                <w:sz w:val="18"/>
                <w:szCs w:val="18"/>
                <w:lang w:eastAsia="es-PE" w:bidi="hi-IN"/>
                <w14:ligatures w14:val="none"/>
              </w:rPr>
            </w:pPr>
            <w:r w:rsidRPr="00F617C5">
              <w:rPr>
                <w:rFonts w:ascii="Calibri" w:eastAsia="Times New Roman" w:hAnsi="Calibri" w:cs="Calibri"/>
                <w:b/>
                <w:bCs/>
                <w:color w:val="387025"/>
                <w:kern w:val="0"/>
                <w:sz w:val="18"/>
                <w:szCs w:val="18"/>
                <w:lang w:eastAsia="es-PE" w:bidi="hi-IN"/>
                <w14:ligatures w14:val="none"/>
              </w:rPr>
              <w:t>$316</w:t>
            </w:r>
          </w:p>
        </w:tc>
        <w:tc>
          <w:tcPr>
            <w:tcW w:w="878" w:type="dxa"/>
            <w:tcBorders>
              <w:top w:val="single" w:sz="4" w:space="0" w:color="C5E0B4"/>
              <w:left w:val="nil"/>
              <w:bottom w:val="nil"/>
              <w:right w:val="nil"/>
            </w:tcBorders>
            <w:noWrap/>
            <w:vAlign w:val="center"/>
            <w:hideMark/>
          </w:tcPr>
          <w:p w14:paraId="4D601012" w14:textId="77777777" w:rsidR="00F617C5" w:rsidRPr="00F617C5" w:rsidRDefault="00F617C5" w:rsidP="00F617C5">
            <w:pPr>
              <w:spacing w:after="0" w:line="240" w:lineRule="auto"/>
              <w:jc w:val="center"/>
              <w:rPr>
                <w:rFonts w:ascii="Calibri" w:eastAsia="Times New Roman" w:hAnsi="Calibri" w:cs="Calibri"/>
                <w:b/>
                <w:bCs/>
                <w:color w:val="387025"/>
                <w:kern w:val="0"/>
                <w:sz w:val="15"/>
                <w:szCs w:val="15"/>
                <w:lang w:eastAsia="es-PE" w:bidi="hi-IN"/>
                <w14:ligatures w14:val="none"/>
              </w:rPr>
            </w:pPr>
            <w:r w:rsidRPr="00F617C5">
              <w:rPr>
                <w:rFonts w:ascii="Calibri" w:eastAsia="Times New Roman" w:hAnsi="Calibri" w:cs="Calibri"/>
                <w:b/>
                <w:bCs/>
                <w:color w:val="387025"/>
                <w:kern w:val="0"/>
                <w:sz w:val="15"/>
                <w:szCs w:val="15"/>
                <w:lang w:eastAsia="es-PE" w:bidi="hi-IN"/>
                <w14:ligatures w14:val="none"/>
              </w:rPr>
              <w:t>S/.1,139</w:t>
            </w:r>
          </w:p>
        </w:tc>
      </w:tr>
      <w:tr w:rsidR="00F617C5" w:rsidRPr="00F617C5" w14:paraId="53282BA7" w14:textId="77777777" w:rsidTr="00F617C5">
        <w:trPr>
          <w:gridAfter w:val="1"/>
          <w:wAfter w:w="12" w:type="dxa"/>
          <w:trHeight w:val="278"/>
        </w:trPr>
        <w:tc>
          <w:tcPr>
            <w:tcW w:w="3820" w:type="dxa"/>
            <w:tcBorders>
              <w:top w:val="nil"/>
              <w:left w:val="nil"/>
              <w:bottom w:val="nil"/>
              <w:right w:val="nil"/>
            </w:tcBorders>
            <w:noWrap/>
            <w:vAlign w:val="center"/>
            <w:hideMark/>
          </w:tcPr>
          <w:p w14:paraId="5B10838C" w14:textId="77777777" w:rsidR="00F617C5" w:rsidRPr="00F617C5" w:rsidRDefault="00F617C5" w:rsidP="00F617C5">
            <w:pPr>
              <w:spacing w:after="0" w:line="240" w:lineRule="auto"/>
              <w:rPr>
                <w:rFonts w:ascii="Calibri" w:eastAsia="Times New Roman" w:hAnsi="Calibri" w:cs="Calibri"/>
                <w:b/>
                <w:bCs/>
                <w:color w:val="387025"/>
                <w:kern w:val="0"/>
                <w:sz w:val="18"/>
                <w:szCs w:val="18"/>
                <w:lang w:eastAsia="es-PE" w:bidi="hi-IN"/>
                <w14:ligatures w14:val="none"/>
              </w:rPr>
            </w:pPr>
            <w:r w:rsidRPr="00F617C5">
              <w:rPr>
                <w:rFonts w:ascii="Calibri" w:eastAsia="Times New Roman" w:hAnsi="Calibri" w:cs="Calibri"/>
                <w:b/>
                <w:bCs/>
                <w:color w:val="387025"/>
                <w:kern w:val="0"/>
                <w:sz w:val="18"/>
                <w:szCs w:val="18"/>
                <w:lang w:eastAsia="es-PE" w:bidi="hi-IN"/>
                <w14:ligatures w14:val="none"/>
              </w:rPr>
              <w:t>Noche Adicional BOG</w:t>
            </w:r>
          </w:p>
        </w:tc>
        <w:tc>
          <w:tcPr>
            <w:tcW w:w="578" w:type="dxa"/>
            <w:tcBorders>
              <w:top w:val="nil"/>
              <w:left w:val="nil"/>
              <w:bottom w:val="nil"/>
              <w:right w:val="nil"/>
            </w:tcBorders>
            <w:noWrap/>
            <w:vAlign w:val="center"/>
            <w:hideMark/>
          </w:tcPr>
          <w:p w14:paraId="23937331" w14:textId="77777777" w:rsidR="00F617C5" w:rsidRPr="00F617C5" w:rsidRDefault="00F617C5" w:rsidP="00F617C5">
            <w:pPr>
              <w:spacing w:after="0" w:line="240" w:lineRule="auto"/>
              <w:jc w:val="center"/>
              <w:rPr>
                <w:rFonts w:ascii="Calibri" w:eastAsia="Times New Roman" w:hAnsi="Calibri" w:cs="Calibri"/>
                <w:b/>
                <w:bCs/>
                <w:color w:val="387025"/>
                <w:kern w:val="0"/>
                <w:sz w:val="18"/>
                <w:szCs w:val="18"/>
                <w:lang w:eastAsia="es-PE" w:bidi="hi-IN"/>
                <w14:ligatures w14:val="none"/>
              </w:rPr>
            </w:pPr>
            <w:r w:rsidRPr="00F617C5">
              <w:rPr>
                <w:rFonts w:ascii="Calibri" w:eastAsia="Times New Roman" w:hAnsi="Calibri" w:cs="Calibri"/>
                <w:b/>
                <w:bCs/>
                <w:color w:val="387025"/>
                <w:kern w:val="0"/>
                <w:sz w:val="18"/>
                <w:szCs w:val="18"/>
                <w:lang w:eastAsia="es-PE" w:bidi="hi-IN"/>
                <w14:ligatures w14:val="none"/>
              </w:rPr>
              <w:t>$74</w:t>
            </w:r>
          </w:p>
        </w:tc>
        <w:tc>
          <w:tcPr>
            <w:tcW w:w="806" w:type="dxa"/>
            <w:tcBorders>
              <w:top w:val="nil"/>
              <w:left w:val="nil"/>
              <w:bottom w:val="nil"/>
              <w:right w:val="nil"/>
            </w:tcBorders>
            <w:noWrap/>
            <w:vAlign w:val="center"/>
            <w:hideMark/>
          </w:tcPr>
          <w:p w14:paraId="6AB6F6C4" w14:textId="77777777" w:rsidR="00F617C5" w:rsidRPr="00F617C5" w:rsidRDefault="00F617C5" w:rsidP="00F617C5">
            <w:pPr>
              <w:spacing w:after="0" w:line="240" w:lineRule="auto"/>
              <w:jc w:val="center"/>
              <w:rPr>
                <w:rFonts w:ascii="Calibri" w:eastAsia="Times New Roman" w:hAnsi="Calibri" w:cs="Calibri"/>
                <w:b/>
                <w:bCs/>
                <w:color w:val="387025"/>
                <w:kern w:val="0"/>
                <w:sz w:val="15"/>
                <w:szCs w:val="15"/>
                <w:lang w:eastAsia="es-PE" w:bidi="hi-IN"/>
                <w14:ligatures w14:val="none"/>
              </w:rPr>
            </w:pPr>
            <w:r w:rsidRPr="00F617C5">
              <w:rPr>
                <w:rFonts w:ascii="Calibri" w:eastAsia="Times New Roman" w:hAnsi="Calibri" w:cs="Calibri"/>
                <w:b/>
                <w:bCs/>
                <w:color w:val="387025"/>
                <w:kern w:val="0"/>
                <w:sz w:val="15"/>
                <w:szCs w:val="15"/>
                <w:lang w:eastAsia="es-PE" w:bidi="hi-IN"/>
                <w14:ligatures w14:val="none"/>
              </w:rPr>
              <w:t>S/.266</w:t>
            </w:r>
          </w:p>
        </w:tc>
        <w:tc>
          <w:tcPr>
            <w:tcW w:w="578" w:type="dxa"/>
            <w:tcBorders>
              <w:top w:val="nil"/>
              <w:left w:val="nil"/>
              <w:bottom w:val="nil"/>
              <w:right w:val="nil"/>
            </w:tcBorders>
            <w:noWrap/>
            <w:vAlign w:val="center"/>
            <w:hideMark/>
          </w:tcPr>
          <w:p w14:paraId="0825A07D" w14:textId="77777777" w:rsidR="00F617C5" w:rsidRPr="00F617C5" w:rsidRDefault="00F617C5" w:rsidP="00F617C5">
            <w:pPr>
              <w:spacing w:after="0" w:line="240" w:lineRule="auto"/>
              <w:jc w:val="center"/>
              <w:rPr>
                <w:rFonts w:ascii="Calibri" w:eastAsia="Times New Roman" w:hAnsi="Calibri" w:cs="Calibri"/>
                <w:b/>
                <w:bCs/>
                <w:color w:val="387025"/>
                <w:kern w:val="0"/>
                <w:sz w:val="18"/>
                <w:szCs w:val="18"/>
                <w:lang w:eastAsia="es-PE" w:bidi="hi-IN"/>
                <w14:ligatures w14:val="none"/>
              </w:rPr>
            </w:pPr>
            <w:r w:rsidRPr="00F617C5">
              <w:rPr>
                <w:rFonts w:ascii="Calibri" w:eastAsia="Times New Roman" w:hAnsi="Calibri" w:cs="Calibri"/>
                <w:b/>
                <w:bCs/>
                <w:color w:val="387025"/>
                <w:kern w:val="0"/>
                <w:sz w:val="18"/>
                <w:szCs w:val="18"/>
                <w:lang w:eastAsia="es-PE" w:bidi="hi-IN"/>
                <w14:ligatures w14:val="none"/>
              </w:rPr>
              <w:t>$38</w:t>
            </w:r>
          </w:p>
        </w:tc>
        <w:tc>
          <w:tcPr>
            <w:tcW w:w="806" w:type="dxa"/>
            <w:tcBorders>
              <w:top w:val="nil"/>
              <w:left w:val="nil"/>
              <w:bottom w:val="nil"/>
              <w:right w:val="nil"/>
            </w:tcBorders>
            <w:noWrap/>
            <w:vAlign w:val="center"/>
            <w:hideMark/>
          </w:tcPr>
          <w:p w14:paraId="268A8260" w14:textId="77777777" w:rsidR="00F617C5" w:rsidRPr="00F617C5" w:rsidRDefault="00F617C5" w:rsidP="00F617C5">
            <w:pPr>
              <w:spacing w:after="0" w:line="240" w:lineRule="auto"/>
              <w:jc w:val="center"/>
              <w:rPr>
                <w:rFonts w:ascii="Calibri" w:eastAsia="Times New Roman" w:hAnsi="Calibri" w:cs="Calibri"/>
                <w:b/>
                <w:bCs/>
                <w:color w:val="387025"/>
                <w:kern w:val="0"/>
                <w:sz w:val="15"/>
                <w:szCs w:val="15"/>
                <w:lang w:eastAsia="es-PE" w:bidi="hi-IN"/>
                <w14:ligatures w14:val="none"/>
              </w:rPr>
            </w:pPr>
            <w:r w:rsidRPr="00F617C5">
              <w:rPr>
                <w:rFonts w:ascii="Calibri" w:eastAsia="Times New Roman" w:hAnsi="Calibri" w:cs="Calibri"/>
                <w:b/>
                <w:bCs/>
                <w:color w:val="387025"/>
                <w:kern w:val="0"/>
                <w:sz w:val="15"/>
                <w:szCs w:val="15"/>
                <w:lang w:eastAsia="es-PE" w:bidi="hi-IN"/>
                <w14:ligatures w14:val="none"/>
              </w:rPr>
              <w:t>S/.135</w:t>
            </w:r>
          </w:p>
        </w:tc>
        <w:tc>
          <w:tcPr>
            <w:tcW w:w="578" w:type="dxa"/>
            <w:tcBorders>
              <w:top w:val="nil"/>
              <w:left w:val="nil"/>
              <w:bottom w:val="nil"/>
              <w:right w:val="nil"/>
            </w:tcBorders>
            <w:noWrap/>
            <w:vAlign w:val="center"/>
            <w:hideMark/>
          </w:tcPr>
          <w:p w14:paraId="2AB861BC" w14:textId="77777777" w:rsidR="00F617C5" w:rsidRPr="00F617C5" w:rsidRDefault="00F617C5" w:rsidP="00F617C5">
            <w:pPr>
              <w:spacing w:after="0" w:line="240" w:lineRule="auto"/>
              <w:jc w:val="center"/>
              <w:rPr>
                <w:rFonts w:ascii="Calibri" w:eastAsia="Times New Roman" w:hAnsi="Calibri" w:cs="Calibri"/>
                <w:b/>
                <w:bCs/>
                <w:color w:val="387025"/>
                <w:kern w:val="0"/>
                <w:sz w:val="18"/>
                <w:szCs w:val="18"/>
                <w:lang w:eastAsia="es-PE" w:bidi="hi-IN"/>
                <w14:ligatures w14:val="none"/>
              </w:rPr>
            </w:pPr>
            <w:r w:rsidRPr="00F617C5">
              <w:rPr>
                <w:rFonts w:ascii="Calibri" w:eastAsia="Times New Roman" w:hAnsi="Calibri" w:cs="Calibri"/>
                <w:b/>
                <w:bCs/>
                <w:color w:val="387025"/>
                <w:kern w:val="0"/>
                <w:sz w:val="18"/>
                <w:szCs w:val="18"/>
                <w:lang w:eastAsia="es-PE" w:bidi="hi-IN"/>
                <w14:ligatures w14:val="none"/>
              </w:rPr>
              <w:t>$38</w:t>
            </w:r>
          </w:p>
        </w:tc>
        <w:tc>
          <w:tcPr>
            <w:tcW w:w="806" w:type="dxa"/>
            <w:tcBorders>
              <w:top w:val="nil"/>
              <w:left w:val="nil"/>
              <w:bottom w:val="nil"/>
              <w:right w:val="nil"/>
            </w:tcBorders>
            <w:noWrap/>
            <w:vAlign w:val="center"/>
            <w:hideMark/>
          </w:tcPr>
          <w:p w14:paraId="7E8A405C" w14:textId="77777777" w:rsidR="00F617C5" w:rsidRPr="00F617C5" w:rsidRDefault="00F617C5" w:rsidP="00F617C5">
            <w:pPr>
              <w:spacing w:after="0" w:line="240" w:lineRule="auto"/>
              <w:jc w:val="center"/>
              <w:rPr>
                <w:rFonts w:ascii="Calibri" w:eastAsia="Times New Roman" w:hAnsi="Calibri" w:cs="Calibri"/>
                <w:b/>
                <w:bCs/>
                <w:color w:val="387025"/>
                <w:kern w:val="0"/>
                <w:sz w:val="15"/>
                <w:szCs w:val="15"/>
                <w:lang w:eastAsia="es-PE" w:bidi="hi-IN"/>
                <w14:ligatures w14:val="none"/>
              </w:rPr>
            </w:pPr>
            <w:r w:rsidRPr="00F617C5">
              <w:rPr>
                <w:rFonts w:ascii="Calibri" w:eastAsia="Times New Roman" w:hAnsi="Calibri" w:cs="Calibri"/>
                <w:b/>
                <w:bCs/>
                <w:color w:val="387025"/>
                <w:kern w:val="0"/>
                <w:sz w:val="15"/>
                <w:szCs w:val="15"/>
                <w:lang w:eastAsia="es-PE" w:bidi="hi-IN"/>
                <w14:ligatures w14:val="none"/>
              </w:rPr>
              <w:t>S/.135</w:t>
            </w:r>
          </w:p>
        </w:tc>
        <w:tc>
          <w:tcPr>
            <w:tcW w:w="849" w:type="dxa"/>
            <w:tcBorders>
              <w:top w:val="nil"/>
              <w:left w:val="nil"/>
              <w:bottom w:val="nil"/>
              <w:right w:val="nil"/>
            </w:tcBorders>
            <w:noWrap/>
            <w:vAlign w:val="center"/>
            <w:hideMark/>
          </w:tcPr>
          <w:p w14:paraId="18D40C2D" w14:textId="77777777" w:rsidR="00F617C5" w:rsidRPr="00F617C5" w:rsidRDefault="00F617C5" w:rsidP="00F617C5">
            <w:pPr>
              <w:spacing w:after="0" w:line="240" w:lineRule="auto"/>
              <w:jc w:val="center"/>
              <w:rPr>
                <w:rFonts w:ascii="Calibri" w:eastAsia="Times New Roman" w:hAnsi="Calibri" w:cs="Calibri"/>
                <w:b/>
                <w:bCs/>
                <w:color w:val="387025"/>
                <w:kern w:val="0"/>
                <w:sz w:val="18"/>
                <w:szCs w:val="18"/>
                <w:lang w:eastAsia="es-PE" w:bidi="hi-IN"/>
                <w14:ligatures w14:val="none"/>
              </w:rPr>
            </w:pPr>
            <w:r w:rsidRPr="00F617C5">
              <w:rPr>
                <w:rFonts w:ascii="Calibri" w:eastAsia="Times New Roman" w:hAnsi="Calibri" w:cs="Calibri"/>
                <w:b/>
                <w:bCs/>
                <w:color w:val="387025"/>
                <w:kern w:val="0"/>
                <w:sz w:val="18"/>
                <w:szCs w:val="18"/>
                <w:lang w:eastAsia="es-PE" w:bidi="hi-IN"/>
                <w14:ligatures w14:val="none"/>
              </w:rPr>
              <w:t>$18</w:t>
            </w:r>
          </w:p>
        </w:tc>
        <w:tc>
          <w:tcPr>
            <w:tcW w:w="878" w:type="dxa"/>
            <w:tcBorders>
              <w:top w:val="nil"/>
              <w:left w:val="nil"/>
              <w:bottom w:val="nil"/>
              <w:right w:val="nil"/>
            </w:tcBorders>
            <w:noWrap/>
            <w:vAlign w:val="center"/>
            <w:hideMark/>
          </w:tcPr>
          <w:p w14:paraId="19E3CC7A" w14:textId="77777777" w:rsidR="00F617C5" w:rsidRPr="00F617C5" w:rsidRDefault="00F617C5" w:rsidP="00F617C5">
            <w:pPr>
              <w:spacing w:after="0" w:line="240" w:lineRule="auto"/>
              <w:jc w:val="center"/>
              <w:rPr>
                <w:rFonts w:ascii="Calibri" w:eastAsia="Times New Roman" w:hAnsi="Calibri" w:cs="Calibri"/>
                <w:b/>
                <w:bCs/>
                <w:color w:val="387025"/>
                <w:kern w:val="0"/>
                <w:sz w:val="15"/>
                <w:szCs w:val="15"/>
                <w:lang w:eastAsia="es-PE" w:bidi="hi-IN"/>
                <w14:ligatures w14:val="none"/>
              </w:rPr>
            </w:pPr>
            <w:r w:rsidRPr="00F617C5">
              <w:rPr>
                <w:rFonts w:ascii="Calibri" w:eastAsia="Times New Roman" w:hAnsi="Calibri" w:cs="Calibri"/>
                <w:b/>
                <w:bCs/>
                <w:color w:val="387025"/>
                <w:kern w:val="0"/>
                <w:sz w:val="15"/>
                <w:szCs w:val="15"/>
                <w:lang w:eastAsia="es-PE" w:bidi="hi-IN"/>
                <w14:ligatures w14:val="none"/>
              </w:rPr>
              <w:t>S/.63</w:t>
            </w:r>
          </w:p>
        </w:tc>
      </w:tr>
      <w:tr w:rsidR="00F617C5" w:rsidRPr="00F617C5" w14:paraId="088EC32A" w14:textId="77777777" w:rsidTr="00F617C5">
        <w:trPr>
          <w:gridAfter w:val="1"/>
          <w:wAfter w:w="12" w:type="dxa"/>
          <w:trHeight w:val="264"/>
        </w:trPr>
        <w:tc>
          <w:tcPr>
            <w:tcW w:w="3820" w:type="dxa"/>
            <w:tcBorders>
              <w:top w:val="nil"/>
              <w:left w:val="nil"/>
              <w:bottom w:val="single" w:sz="4" w:space="0" w:color="C5E0B4"/>
              <w:right w:val="nil"/>
            </w:tcBorders>
            <w:noWrap/>
            <w:vAlign w:val="center"/>
            <w:hideMark/>
          </w:tcPr>
          <w:p w14:paraId="471F7C82" w14:textId="77777777" w:rsidR="00F617C5" w:rsidRPr="00F617C5" w:rsidRDefault="00F617C5" w:rsidP="00F617C5">
            <w:pPr>
              <w:spacing w:after="0" w:line="240" w:lineRule="auto"/>
              <w:rPr>
                <w:rFonts w:ascii="Calibri" w:eastAsia="Times New Roman" w:hAnsi="Calibri" w:cs="Calibri"/>
                <w:b/>
                <w:bCs/>
                <w:color w:val="387025"/>
                <w:kern w:val="0"/>
                <w:sz w:val="18"/>
                <w:szCs w:val="18"/>
                <w:lang w:eastAsia="es-PE" w:bidi="hi-IN"/>
                <w14:ligatures w14:val="none"/>
              </w:rPr>
            </w:pPr>
            <w:r w:rsidRPr="00F617C5">
              <w:rPr>
                <w:rFonts w:ascii="Calibri" w:eastAsia="Times New Roman" w:hAnsi="Calibri" w:cs="Calibri"/>
                <w:b/>
                <w:bCs/>
                <w:color w:val="387025"/>
                <w:kern w:val="0"/>
                <w:sz w:val="18"/>
                <w:szCs w:val="18"/>
                <w:lang w:eastAsia="es-PE" w:bidi="hi-IN"/>
                <w14:ligatures w14:val="none"/>
              </w:rPr>
              <w:t>Noche Adicional CTG</w:t>
            </w:r>
          </w:p>
        </w:tc>
        <w:tc>
          <w:tcPr>
            <w:tcW w:w="578" w:type="dxa"/>
            <w:tcBorders>
              <w:top w:val="nil"/>
              <w:left w:val="nil"/>
              <w:bottom w:val="single" w:sz="4" w:space="0" w:color="C5E0B4"/>
              <w:right w:val="nil"/>
            </w:tcBorders>
            <w:noWrap/>
            <w:vAlign w:val="center"/>
            <w:hideMark/>
          </w:tcPr>
          <w:p w14:paraId="1DF87513" w14:textId="77777777" w:rsidR="00F617C5" w:rsidRPr="00F617C5" w:rsidRDefault="00F617C5" w:rsidP="00F617C5">
            <w:pPr>
              <w:spacing w:after="0" w:line="240" w:lineRule="auto"/>
              <w:jc w:val="center"/>
              <w:rPr>
                <w:rFonts w:ascii="Calibri" w:eastAsia="Times New Roman" w:hAnsi="Calibri" w:cs="Calibri"/>
                <w:b/>
                <w:bCs/>
                <w:color w:val="387025"/>
                <w:kern w:val="0"/>
                <w:sz w:val="18"/>
                <w:szCs w:val="18"/>
                <w:lang w:eastAsia="es-PE" w:bidi="hi-IN"/>
                <w14:ligatures w14:val="none"/>
              </w:rPr>
            </w:pPr>
            <w:r w:rsidRPr="00F617C5">
              <w:rPr>
                <w:rFonts w:ascii="Calibri" w:eastAsia="Times New Roman" w:hAnsi="Calibri" w:cs="Calibri"/>
                <w:b/>
                <w:bCs/>
                <w:color w:val="387025"/>
                <w:kern w:val="0"/>
                <w:sz w:val="18"/>
                <w:szCs w:val="18"/>
                <w:lang w:eastAsia="es-PE" w:bidi="hi-IN"/>
                <w14:ligatures w14:val="none"/>
              </w:rPr>
              <w:t>$115</w:t>
            </w:r>
          </w:p>
        </w:tc>
        <w:tc>
          <w:tcPr>
            <w:tcW w:w="806" w:type="dxa"/>
            <w:tcBorders>
              <w:top w:val="nil"/>
              <w:left w:val="nil"/>
              <w:bottom w:val="single" w:sz="4" w:space="0" w:color="C5E0B4"/>
              <w:right w:val="nil"/>
            </w:tcBorders>
            <w:noWrap/>
            <w:vAlign w:val="center"/>
            <w:hideMark/>
          </w:tcPr>
          <w:p w14:paraId="5FB01851" w14:textId="77777777" w:rsidR="00F617C5" w:rsidRPr="00F617C5" w:rsidRDefault="00F617C5" w:rsidP="00F617C5">
            <w:pPr>
              <w:spacing w:after="0" w:line="240" w:lineRule="auto"/>
              <w:jc w:val="center"/>
              <w:rPr>
                <w:rFonts w:ascii="Calibri" w:eastAsia="Times New Roman" w:hAnsi="Calibri" w:cs="Calibri"/>
                <w:b/>
                <w:bCs/>
                <w:color w:val="387025"/>
                <w:kern w:val="0"/>
                <w:sz w:val="15"/>
                <w:szCs w:val="15"/>
                <w:lang w:eastAsia="es-PE" w:bidi="hi-IN"/>
                <w14:ligatures w14:val="none"/>
              </w:rPr>
            </w:pPr>
            <w:r w:rsidRPr="00F617C5">
              <w:rPr>
                <w:rFonts w:ascii="Calibri" w:eastAsia="Times New Roman" w:hAnsi="Calibri" w:cs="Calibri"/>
                <w:b/>
                <w:bCs/>
                <w:color w:val="387025"/>
                <w:kern w:val="0"/>
                <w:sz w:val="15"/>
                <w:szCs w:val="15"/>
                <w:lang w:eastAsia="es-PE" w:bidi="hi-IN"/>
                <w14:ligatures w14:val="none"/>
              </w:rPr>
              <w:t>S/.414</w:t>
            </w:r>
          </w:p>
        </w:tc>
        <w:tc>
          <w:tcPr>
            <w:tcW w:w="578" w:type="dxa"/>
            <w:tcBorders>
              <w:top w:val="nil"/>
              <w:left w:val="nil"/>
              <w:bottom w:val="single" w:sz="4" w:space="0" w:color="C5E0B4"/>
              <w:right w:val="nil"/>
            </w:tcBorders>
            <w:noWrap/>
            <w:vAlign w:val="center"/>
            <w:hideMark/>
          </w:tcPr>
          <w:p w14:paraId="01A1C108" w14:textId="77777777" w:rsidR="00F617C5" w:rsidRPr="00F617C5" w:rsidRDefault="00F617C5" w:rsidP="00F617C5">
            <w:pPr>
              <w:spacing w:after="0" w:line="240" w:lineRule="auto"/>
              <w:jc w:val="center"/>
              <w:rPr>
                <w:rFonts w:ascii="Calibri" w:eastAsia="Times New Roman" w:hAnsi="Calibri" w:cs="Calibri"/>
                <w:b/>
                <w:bCs/>
                <w:color w:val="387025"/>
                <w:kern w:val="0"/>
                <w:sz w:val="18"/>
                <w:szCs w:val="18"/>
                <w:lang w:eastAsia="es-PE" w:bidi="hi-IN"/>
                <w14:ligatures w14:val="none"/>
              </w:rPr>
            </w:pPr>
            <w:r w:rsidRPr="00F617C5">
              <w:rPr>
                <w:rFonts w:ascii="Calibri" w:eastAsia="Times New Roman" w:hAnsi="Calibri" w:cs="Calibri"/>
                <w:b/>
                <w:bCs/>
                <w:color w:val="387025"/>
                <w:kern w:val="0"/>
                <w:sz w:val="18"/>
                <w:szCs w:val="18"/>
                <w:lang w:eastAsia="es-PE" w:bidi="hi-IN"/>
                <w14:ligatures w14:val="none"/>
              </w:rPr>
              <w:t>$59</w:t>
            </w:r>
          </w:p>
        </w:tc>
        <w:tc>
          <w:tcPr>
            <w:tcW w:w="806" w:type="dxa"/>
            <w:tcBorders>
              <w:top w:val="nil"/>
              <w:left w:val="nil"/>
              <w:bottom w:val="single" w:sz="4" w:space="0" w:color="C5E0B4"/>
              <w:right w:val="nil"/>
            </w:tcBorders>
            <w:noWrap/>
            <w:vAlign w:val="center"/>
            <w:hideMark/>
          </w:tcPr>
          <w:p w14:paraId="35770F12" w14:textId="77777777" w:rsidR="00F617C5" w:rsidRPr="00F617C5" w:rsidRDefault="00F617C5" w:rsidP="00F617C5">
            <w:pPr>
              <w:spacing w:after="0" w:line="240" w:lineRule="auto"/>
              <w:jc w:val="center"/>
              <w:rPr>
                <w:rFonts w:ascii="Calibri" w:eastAsia="Times New Roman" w:hAnsi="Calibri" w:cs="Calibri"/>
                <w:b/>
                <w:bCs/>
                <w:color w:val="387025"/>
                <w:kern w:val="0"/>
                <w:sz w:val="15"/>
                <w:szCs w:val="15"/>
                <w:lang w:eastAsia="es-PE" w:bidi="hi-IN"/>
                <w14:ligatures w14:val="none"/>
              </w:rPr>
            </w:pPr>
            <w:r w:rsidRPr="00F617C5">
              <w:rPr>
                <w:rFonts w:ascii="Calibri" w:eastAsia="Times New Roman" w:hAnsi="Calibri" w:cs="Calibri"/>
                <w:b/>
                <w:bCs/>
                <w:color w:val="387025"/>
                <w:kern w:val="0"/>
                <w:sz w:val="15"/>
                <w:szCs w:val="15"/>
                <w:lang w:eastAsia="es-PE" w:bidi="hi-IN"/>
                <w14:ligatures w14:val="none"/>
              </w:rPr>
              <w:t>S/.212</w:t>
            </w:r>
          </w:p>
        </w:tc>
        <w:tc>
          <w:tcPr>
            <w:tcW w:w="578" w:type="dxa"/>
            <w:tcBorders>
              <w:top w:val="nil"/>
              <w:left w:val="nil"/>
              <w:bottom w:val="single" w:sz="4" w:space="0" w:color="C5E0B4"/>
              <w:right w:val="nil"/>
            </w:tcBorders>
            <w:noWrap/>
            <w:vAlign w:val="center"/>
            <w:hideMark/>
          </w:tcPr>
          <w:p w14:paraId="338A041A" w14:textId="77777777" w:rsidR="00F617C5" w:rsidRPr="00F617C5" w:rsidRDefault="00F617C5" w:rsidP="00F617C5">
            <w:pPr>
              <w:spacing w:after="0" w:line="240" w:lineRule="auto"/>
              <w:jc w:val="center"/>
              <w:rPr>
                <w:rFonts w:ascii="Calibri" w:eastAsia="Times New Roman" w:hAnsi="Calibri" w:cs="Calibri"/>
                <w:b/>
                <w:bCs/>
                <w:color w:val="387025"/>
                <w:kern w:val="0"/>
                <w:sz w:val="18"/>
                <w:szCs w:val="18"/>
                <w:lang w:eastAsia="es-PE" w:bidi="hi-IN"/>
                <w14:ligatures w14:val="none"/>
              </w:rPr>
            </w:pPr>
            <w:r w:rsidRPr="00F617C5">
              <w:rPr>
                <w:rFonts w:ascii="Calibri" w:eastAsia="Times New Roman" w:hAnsi="Calibri" w:cs="Calibri"/>
                <w:b/>
                <w:bCs/>
                <w:color w:val="387025"/>
                <w:kern w:val="0"/>
                <w:sz w:val="18"/>
                <w:szCs w:val="18"/>
                <w:lang w:eastAsia="es-PE" w:bidi="hi-IN"/>
                <w14:ligatures w14:val="none"/>
              </w:rPr>
              <w:t>$59</w:t>
            </w:r>
          </w:p>
        </w:tc>
        <w:tc>
          <w:tcPr>
            <w:tcW w:w="806" w:type="dxa"/>
            <w:tcBorders>
              <w:top w:val="nil"/>
              <w:left w:val="nil"/>
              <w:bottom w:val="single" w:sz="4" w:space="0" w:color="C5E0B4"/>
              <w:right w:val="nil"/>
            </w:tcBorders>
            <w:noWrap/>
            <w:vAlign w:val="center"/>
            <w:hideMark/>
          </w:tcPr>
          <w:p w14:paraId="50CC213A" w14:textId="77777777" w:rsidR="00F617C5" w:rsidRPr="00F617C5" w:rsidRDefault="00F617C5" w:rsidP="00F617C5">
            <w:pPr>
              <w:spacing w:after="0" w:line="240" w:lineRule="auto"/>
              <w:jc w:val="center"/>
              <w:rPr>
                <w:rFonts w:ascii="Calibri" w:eastAsia="Times New Roman" w:hAnsi="Calibri" w:cs="Calibri"/>
                <w:b/>
                <w:bCs/>
                <w:color w:val="387025"/>
                <w:kern w:val="0"/>
                <w:sz w:val="15"/>
                <w:szCs w:val="15"/>
                <w:lang w:eastAsia="es-PE" w:bidi="hi-IN"/>
                <w14:ligatures w14:val="none"/>
              </w:rPr>
            </w:pPr>
            <w:r w:rsidRPr="00F617C5">
              <w:rPr>
                <w:rFonts w:ascii="Calibri" w:eastAsia="Times New Roman" w:hAnsi="Calibri" w:cs="Calibri"/>
                <w:b/>
                <w:bCs/>
                <w:color w:val="387025"/>
                <w:kern w:val="0"/>
                <w:sz w:val="15"/>
                <w:szCs w:val="15"/>
                <w:lang w:eastAsia="es-PE" w:bidi="hi-IN"/>
                <w14:ligatures w14:val="none"/>
              </w:rPr>
              <w:t>S/.212</w:t>
            </w:r>
          </w:p>
        </w:tc>
        <w:tc>
          <w:tcPr>
            <w:tcW w:w="849" w:type="dxa"/>
            <w:tcBorders>
              <w:top w:val="nil"/>
              <w:left w:val="nil"/>
              <w:bottom w:val="single" w:sz="4" w:space="0" w:color="C5E0B4"/>
              <w:right w:val="nil"/>
            </w:tcBorders>
            <w:noWrap/>
            <w:vAlign w:val="center"/>
            <w:hideMark/>
          </w:tcPr>
          <w:p w14:paraId="4223885C" w14:textId="77777777" w:rsidR="00F617C5" w:rsidRPr="00F617C5" w:rsidRDefault="00F617C5" w:rsidP="00F617C5">
            <w:pPr>
              <w:spacing w:after="0" w:line="240" w:lineRule="auto"/>
              <w:jc w:val="center"/>
              <w:rPr>
                <w:rFonts w:ascii="Calibri" w:eastAsia="Times New Roman" w:hAnsi="Calibri" w:cs="Calibri"/>
                <w:b/>
                <w:bCs/>
                <w:color w:val="387025"/>
                <w:kern w:val="0"/>
                <w:sz w:val="18"/>
                <w:szCs w:val="18"/>
                <w:lang w:eastAsia="es-PE" w:bidi="hi-IN"/>
                <w14:ligatures w14:val="none"/>
              </w:rPr>
            </w:pPr>
            <w:r w:rsidRPr="00F617C5">
              <w:rPr>
                <w:rFonts w:ascii="Calibri" w:eastAsia="Times New Roman" w:hAnsi="Calibri" w:cs="Calibri"/>
                <w:b/>
                <w:bCs/>
                <w:color w:val="387025"/>
                <w:kern w:val="0"/>
                <w:sz w:val="18"/>
                <w:szCs w:val="18"/>
                <w:lang w:eastAsia="es-PE" w:bidi="hi-IN"/>
                <w14:ligatures w14:val="none"/>
              </w:rPr>
              <w:t>$19</w:t>
            </w:r>
          </w:p>
        </w:tc>
        <w:tc>
          <w:tcPr>
            <w:tcW w:w="878" w:type="dxa"/>
            <w:tcBorders>
              <w:top w:val="nil"/>
              <w:left w:val="nil"/>
              <w:bottom w:val="single" w:sz="4" w:space="0" w:color="C5E0B4"/>
              <w:right w:val="nil"/>
            </w:tcBorders>
            <w:noWrap/>
            <w:vAlign w:val="center"/>
            <w:hideMark/>
          </w:tcPr>
          <w:p w14:paraId="6833068A" w14:textId="77777777" w:rsidR="00F617C5" w:rsidRPr="00F617C5" w:rsidRDefault="00F617C5" w:rsidP="00F617C5">
            <w:pPr>
              <w:spacing w:after="0" w:line="240" w:lineRule="auto"/>
              <w:jc w:val="center"/>
              <w:rPr>
                <w:rFonts w:ascii="Calibri" w:eastAsia="Times New Roman" w:hAnsi="Calibri" w:cs="Calibri"/>
                <w:b/>
                <w:bCs/>
                <w:color w:val="387025"/>
                <w:kern w:val="0"/>
                <w:sz w:val="15"/>
                <w:szCs w:val="15"/>
                <w:lang w:eastAsia="es-PE" w:bidi="hi-IN"/>
                <w14:ligatures w14:val="none"/>
              </w:rPr>
            </w:pPr>
            <w:r w:rsidRPr="00F617C5">
              <w:rPr>
                <w:rFonts w:ascii="Calibri" w:eastAsia="Times New Roman" w:hAnsi="Calibri" w:cs="Calibri"/>
                <w:b/>
                <w:bCs/>
                <w:color w:val="387025"/>
                <w:kern w:val="0"/>
                <w:sz w:val="15"/>
                <w:szCs w:val="15"/>
                <w:lang w:eastAsia="es-PE" w:bidi="hi-IN"/>
                <w14:ligatures w14:val="none"/>
              </w:rPr>
              <w:t>S/.68</w:t>
            </w:r>
          </w:p>
        </w:tc>
      </w:tr>
    </w:tbl>
    <w:p w14:paraId="229F571D" w14:textId="77777777" w:rsidR="009D6EC0" w:rsidRDefault="009D6EC0" w:rsidP="00F617C5">
      <w:pPr>
        <w:autoSpaceDE w:val="0"/>
        <w:autoSpaceDN w:val="0"/>
        <w:adjustRightInd w:val="0"/>
        <w:spacing w:line="240" w:lineRule="auto"/>
        <w:rPr>
          <w:rFonts w:ascii="Calibri" w:eastAsia="Times New Roman" w:hAnsi="Calibri" w:cs="Calibri"/>
          <w:b/>
          <w:color w:val="FF0000"/>
          <w:sz w:val="20"/>
          <w:szCs w:val="20"/>
          <w:lang w:eastAsia="es-PE"/>
        </w:rPr>
      </w:pPr>
    </w:p>
    <w:tbl>
      <w:tblPr>
        <w:tblW w:w="9740" w:type="dxa"/>
        <w:tblCellMar>
          <w:left w:w="70" w:type="dxa"/>
          <w:right w:w="70" w:type="dxa"/>
        </w:tblCellMar>
        <w:tblLook w:val="04A0" w:firstRow="1" w:lastRow="0" w:firstColumn="1" w:lastColumn="0" w:noHBand="0" w:noVBand="1"/>
      </w:tblPr>
      <w:tblGrid>
        <w:gridCol w:w="4931"/>
        <w:gridCol w:w="520"/>
        <w:gridCol w:w="679"/>
        <w:gridCol w:w="520"/>
        <w:gridCol w:w="679"/>
        <w:gridCol w:w="520"/>
        <w:gridCol w:w="679"/>
        <w:gridCol w:w="604"/>
        <w:gridCol w:w="608"/>
      </w:tblGrid>
      <w:tr w:rsidR="009D6EC0" w:rsidRPr="009D6EC0" w14:paraId="0113C87F" w14:textId="77777777" w:rsidTr="00F617C5">
        <w:trPr>
          <w:trHeight w:val="229"/>
        </w:trPr>
        <w:tc>
          <w:tcPr>
            <w:tcW w:w="9740" w:type="dxa"/>
            <w:gridSpan w:val="9"/>
            <w:tcBorders>
              <w:top w:val="single" w:sz="4" w:space="0" w:color="385724"/>
              <w:left w:val="single" w:sz="4" w:space="0" w:color="385724"/>
              <w:bottom w:val="nil"/>
              <w:right w:val="nil"/>
            </w:tcBorders>
            <w:shd w:val="clear" w:color="000000" w:fill="385724"/>
            <w:noWrap/>
            <w:vAlign w:val="center"/>
            <w:hideMark/>
          </w:tcPr>
          <w:p w14:paraId="1FEDCE65" w14:textId="77777777" w:rsidR="009D6EC0" w:rsidRPr="009D6EC0" w:rsidRDefault="009D6EC0" w:rsidP="009D6EC0">
            <w:pPr>
              <w:spacing w:after="0" w:line="240" w:lineRule="auto"/>
              <w:jc w:val="center"/>
              <w:rPr>
                <w:rFonts w:ascii="Calibri" w:eastAsia="Times New Roman" w:hAnsi="Calibri" w:cs="Calibri"/>
                <w:b/>
                <w:bCs/>
                <w:color w:val="FFFFFF"/>
                <w:kern w:val="0"/>
                <w:sz w:val="23"/>
                <w:szCs w:val="23"/>
                <w:lang w:eastAsia="es-PE" w:bidi="hi-IN"/>
                <w14:ligatures w14:val="none"/>
              </w:rPr>
            </w:pPr>
            <w:r w:rsidRPr="009D6EC0">
              <w:rPr>
                <w:rFonts w:ascii="Calibri" w:eastAsia="Times New Roman" w:hAnsi="Calibri" w:cs="Calibri"/>
                <w:b/>
                <w:bCs/>
                <w:color w:val="FFFFFF"/>
                <w:kern w:val="0"/>
                <w:sz w:val="23"/>
                <w:szCs w:val="23"/>
                <w:lang w:eastAsia="es-PE" w:bidi="hi-IN"/>
                <w14:ligatures w14:val="none"/>
              </w:rPr>
              <w:t>BEST WESTERN PLUS 93 &amp; HOLIDAY INN EXPRESS CARTAGENA BOCAGRANDE</w:t>
            </w:r>
          </w:p>
        </w:tc>
      </w:tr>
      <w:tr w:rsidR="009D6EC0" w:rsidRPr="009D6EC0" w14:paraId="536FD44E" w14:textId="77777777" w:rsidTr="00F617C5">
        <w:trPr>
          <w:trHeight w:val="238"/>
        </w:trPr>
        <w:tc>
          <w:tcPr>
            <w:tcW w:w="9740" w:type="dxa"/>
            <w:gridSpan w:val="9"/>
            <w:tcBorders>
              <w:top w:val="nil"/>
              <w:left w:val="single" w:sz="4" w:space="0" w:color="385724"/>
              <w:bottom w:val="single" w:sz="4" w:space="0" w:color="385724"/>
              <w:right w:val="nil"/>
            </w:tcBorders>
            <w:shd w:val="clear" w:color="000000" w:fill="385724"/>
            <w:noWrap/>
            <w:vAlign w:val="center"/>
            <w:hideMark/>
          </w:tcPr>
          <w:p w14:paraId="6EFF4E68" w14:textId="77777777" w:rsidR="009D6EC0" w:rsidRPr="009D6EC0" w:rsidRDefault="009D6EC0" w:rsidP="009D6EC0">
            <w:pPr>
              <w:spacing w:after="0" w:line="240" w:lineRule="auto"/>
              <w:jc w:val="center"/>
              <w:rPr>
                <w:rFonts w:ascii="Calibri" w:eastAsia="Times New Roman" w:hAnsi="Calibri" w:cs="Calibri"/>
                <w:b/>
                <w:bCs/>
                <w:color w:val="FFFFFF"/>
                <w:kern w:val="0"/>
                <w:sz w:val="20"/>
                <w:szCs w:val="20"/>
                <w:lang w:eastAsia="es-PE" w:bidi="hi-IN"/>
                <w14:ligatures w14:val="none"/>
              </w:rPr>
            </w:pPr>
            <w:r w:rsidRPr="009D6EC0">
              <w:rPr>
                <w:rFonts w:ascii="Calibri" w:eastAsia="Times New Roman" w:hAnsi="Calibri" w:cs="Calibri"/>
                <w:b/>
                <w:bCs/>
                <w:color w:val="FFFFFF"/>
                <w:kern w:val="0"/>
                <w:sz w:val="20"/>
                <w:szCs w:val="20"/>
                <w:lang w:eastAsia="es-PE" w:bidi="hi-IN"/>
                <w14:ligatures w14:val="none"/>
              </w:rPr>
              <w:t>Hab. Standard</w:t>
            </w:r>
          </w:p>
        </w:tc>
      </w:tr>
      <w:tr w:rsidR="009D6EC0" w:rsidRPr="009D6EC0" w14:paraId="50B50519" w14:textId="77777777" w:rsidTr="00F617C5">
        <w:trPr>
          <w:trHeight w:val="229"/>
        </w:trPr>
        <w:tc>
          <w:tcPr>
            <w:tcW w:w="4931" w:type="dxa"/>
            <w:vMerge w:val="restart"/>
            <w:tcBorders>
              <w:top w:val="nil"/>
              <w:left w:val="nil"/>
              <w:bottom w:val="nil"/>
              <w:right w:val="nil"/>
            </w:tcBorders>
            <w:shd w:val="clear" w:color="000000" w:fill="C5E0B4"/>
            <w:noWrap/>
            <w:vAlign w:val="center"/>
            <w:hideMark/>
          </w:tcPr>
          <w:p w14:paraId="0430A8B4" w14:textId="77777777" w:rsidR="009D6EC0" w:rsidRPr="009D6EC0" w:rsidRDefault="009D6EC0" w:rsidP="009D6EC0">
            <w:pPr>
              <w:spacing w:after="0" w:line="240" w:lineRule="auto"/>
              <w:jc w:val="center"/>
              <w:rPr>
                <w:rFonts w:ascii="Calibri" w:eastAsia="Times New Roman" w:hAnsi="Calibri" w:cs="Calibri"/>
                <w:b/>
                <w:bCs/>
                <w:color w:val="387025"/>
                <w:kern w:val="0"/>
                <w:sz w:val="18"/>
                <w:szCs w:val="18"/>
                <w:lang w:eastAsia="es-PE" w:bidi="hi-IN"/>
                <w14:ligatures w14:val="none"/>
              </w:rPr>
            </w:pPr>
            <w:r w:rsidRPr="009D6EC0">
              <w:rPr>
                <w:rFonts w:ascii="Calibri" w:eastAsia="Times New Roman" w:hAnsi="Calibri" w:cs="Calibri"/>
                <w:b/>
                <w:bCs/>
                <w:color w:val="387025"/>
                <w:kern w:val="0"/>
                <w:sz w:val="18"/>
                <w:szCs w:val="18"/>
                <w:lang w:eastAsia="es-PE" w:bidi="hi-IN"/>
                <w14:ligatures w14:val="none"/>
              </w:rPr>
              <w:t> </w:t>
            </w:r>
          </w:p>
        </w:tc>
        <w:tc>
          <w:tcPr>
            <w:tcW w:w="1199" w:type="dxa"/>
            <w:gridSpan w:val="2"/>
            <w:tcBorders>
              <w:top w:val="nil"/>
              <w:left w:val="nil"/>
              <w:bottom w:val="nil"/>
              <w:right w:val="nil"/>
            </w:tcBorders>
            <w:shd w:val="clear" w:color="000000" w:fill="C5E0B4"/>
            <w:noWrap/>
            <w:vAlign w:val="center"/>
            <w:hideMark/>
          </w:tcPr>
          <w:p w14:paraId="59C4B83D" w14:textId="77777777" w:rsidR="009D6EC0" w:rsidRPr="009D6EC0" w:rsidRDefault="009D6EC0" w:rsidP="009D6EC0">
            <w:pPr>
              <w:spacing w:after="0" w:line="240" w:lineRule="auto"/>
              <w:jc w:val="center"/>
              <w:rPr>
                <w:rFonts w:ascii="Calibri" w:eastAsia="Times New Roman" w:hAnsi="Calibri" w:cs="Calibri"/>
                <w:b/>
                <w:bCs/>
                <w:color w:val="387025"/>
                <w:kern w:val="0"/>
                <w:sz w:val="19"/>
                <w:szCs w:val="19"/>
                <w:lang w:eastAsia="es-PE" w:bidi="hi-IN"/>
                <w14:ligatures w14:val="none"/>
              </w:rPr>
            </w:pPr>
            <w:r w:rsidRPr="009D6EC0">
              <w:rPr>
                <w:rFonts w:ascii="Calibri" w:eastAsia="Times New Roman" w:hAnsi="Calibri" w:cs="Calibri"/>
                <w:b/>
                <w:bCs/>
                <w:color w:val="387025"/>
                <w:kern w:val="0"/>
                <w:sz w:val="19"/>
                <w:szCs w:val="19"/>
                <w:lang w:eastAsia="es-PE" w:bidi="hi-IN"/>
                <w14:ligatures w14:val="none"/>
              </w:rPr>
              <w:t>SIMPLE</w:t>
            </w:r>
          </w:p>
        </w:tc>
        <w:tc>
          <w:tcPr>
            <w:tcW w:w="1199" w:type="dxa"/>
            <w:gridSpan w:val="2"/>
            <w:tcBorders>
              <w:top w:val="nil"/>
              <w:left w:val="nil"/>
              <w:bottom w:val="nil"/>
              <w:right w:val="nil"/>
            </w:tcBorders>
            <w:shd w:val="clear" w:color="000000" w:fill="C5E0B4"/>
            <w:noWrap/>
            <w:vAlign w:val="center"/>
            <w:hideMark/>
          </w:tcPr>
          <w:p w14:paraId="6ADCD480" w14:textId="77777777" w:rsidR="009D6EC0" w:rsidRPr="009D6EC0" w:rsidRDefault="009D6EC0" w:rsidP="009D6EC0">
            <w:pPr>
              <w:spacing w:after="0" w:line="240" w:lineRule="auto"/>
              <w:jc w:val="center"/>
              <w:rPr>
                <w:rFonts w:ascii="Calibri" w:eastAsia="Times New Roman" w:hAnsi="Calibri" w:cs="Calibri"/>
                <w:b/>
                <w:bCs/>
                <w:color w:val="387025"/>
                <w:kern w:val="0"/>
                <w:sz w:val="19"/>
                <w:szCs w:val="19"/>
                <w:lang w:eastAsia="es-PE" w:bidi="hi-IN"/>
                <w14:ligatures w14:val="none"/>
              </w:rPr>
            </w:pPr>
            <w:r w:rsidRPr="009D6EC0">
              <w:rPr>
                <w:rFonts w:ascii="Calibri" w:eastAsia="Times New Roman" w:hAnsi="Calibri" w:cs="Calibri"/>
                <w:b/>
                <w:bCs/>
                <w:color w:val="387025"/>
                <w:kern w:val="0"/>
                <w:sz w:val="19"/>
                <w:szCs w:val="19"/>
                <w:lang w:eastAsia="es-PE" w:bidi="hi-IN"/>
                <w14:ligatures w14:val="none"/>
              </w:rPr>
              <w:t>DOBLE</w:t>
            </w:r>
          </w:p>
        </w:tc>
        <w:tc>
          <w:tcPr>
            <w:tcW w:w="1199" w:type="dxa"/>
            <w:gridSpan w:val="2"/>
            <w:tcBorders>
              <w:top w:val="nil"/>
              <w:left w:val="nil"/>
              <w:bottom w:val="nil"/>
              <w:right w:val="nil"/>
            </w:tcBorders>
            <w:shd w:val="clear" w:color="000000" w:fill="C5E0B4"/>
            <w:noWrap/>
            <w:vAlign w:val="center"/>
            <w:hideMark/>
          </w:tcPr>
          <w:p w14:paraId="34D11242" w14:textId="77777777" w:rsidR="009D6EC0" w:rsidRPr="009D6EC0" w:rsidRDefault="009D6EC0" w:rsidP="009D6EC0">
            <w:pPr>
              <w:spacing w:after="0" w:line="240" w:lineRule="auto"/>
              <w:jc w:val="center"/>
              <w:rPr>
                <w:rFonts w:ascii="Calibri" w:eastAsia="Times New Roman" w:hAnsi="Calibri" w:cs="Calibri"/>
                <w:b/>
                <w:bCs/>
                <w:color w:val="387025"/>
                <w:kern w:val="0"/>
                <w:sz w:val="19"/>
                <w:szCs w:val="19"/>
                <w:lang w:eastAsia="es-PE" w:bidi="hi-IN"/>
                <w14:ligatures w14:val="none"/>
              </w:rPr>
            </w:pPr>
            <w:r w:rsidRPr="009D6EC0">
              <w:rPr>
                <w:rFonts w:ascii="Calibri" w:eastAsia="Times New Roman" w:hAnsi="Calibri" w:cs="Calibri"/>
                <w:b/>
                <w:bCs/>
                <w:color w:val="387025"/>
                <w:kern w:val="0"/>
                <w:sz w:val="19"/>
                <w:szCs w:val="19"/>
                <w:lang w:eastAsia="es-PE" w:bidi="hi-IN"/>
                <w14:ligatures w14:val="none"/>
              </w:rPr>
              <w:t>TRIPLE</w:t>
            </w:r>
          </w:p>
        </w:tc>
        <w:tc>
          <w:tcPr>
            <w:tcW w:w="604" w:type="dxa"/>
            <w:tcBorders>
              <w:top w:val="nil"/>
              <w:left w:val="nil"/>
              <w:bottom w:val="nil"/>
              <w:right w:val="nil"/>
            </w:tcBorders>
            <w:shd w:val="clear" w:color="000000" w:fill="C5E0B4"/>
            <w:vAlign w:val="center"/>
            <w:hideMark/>
          </w:tcPr>
          <w:p w14:paraId="53B64D36" w14:textId="77777777" w:rsidR="009D6EC0" w:rsidRPr="009D6EC0" w:rsidRDefault="009D6EC0" w:rsidP="009D6EC0">
            <w:pPr>
              <w:spacing w:after="0" w:line="240" w:lineRule="auto"/>
              <w:jc w:val="center"/>
              <w:rPr>
                <w:rFonts w:ascii="Calibri" w:eastAsia="Times New Roman" w:hAnsi="Calibri" w:cs="Calibri"/>
                <w:b/>
                <w:bCs/>
                <w:color w:val="387025"/>
                <w:kern w:val="0"/>
                <w:sz w:val="18"/>
                <w:szCs w:val="18"/>
                <w:lang w:eastAsia="es-PE" w:bidi="hi-IN"/>
                <w14:ligatures w14:val="none"/>
              </w:rPr>
            </w:pPr>
            <w:r w:rsidRPr="009D6EC0">
              <w:rPr>
                <w:rFonts w:ascii="Calibri" w:eastAsia="Times New Roman" w:hAnsi="Calibri" w:cs="Calibri"/>
                <w:b/>
                <w:bCs/>
                <w:color w:val="387025"/>
                <w:kern w:val="0"/>
                <w:sz w:val="18"/>
                <w:szCs w:val="18"/>
                <w:lang w:eastAsia="es-PE" w:bidi="hi-IN"/>
                <w14:ligatures w14:val="none"/>
              </w:rPr>
              <w:t>CHILD 1</w:t>
            </w:r>
          </w:p>
        </w:tc>
        <w:tc>
          <w:tcPr>
            <w:tcW w:w="608" w:type="dxa"/>
            <w:tcBorders>
              <w:top w:val="nil"/>
              <w:left w:val="nil"/>
              <w:bottom w:val="nil"/>
              <w:right w:val="nil"/>
            </w:tcBorders>
            <w:shd w:val="clear" w:color="000000" w:fill="C5E0B4"/>
            <w:noWrap/>
            <w:vAlign w:val="center"/>
            <w:hideMark/>
          </w:tcPr>
          <w:p w14:paraId="13BCE54A" w14:textId="77777777" w:rsidR="009D6EC0" w:rsidRPr="009D6EC0" w:rsidRDefault="009D6EC0" w:rsidP="009D6EC0">
            <w:pPr>
              <w:spacing w:after="0" w:line="240" w:lineRule="auto"/>
              <w:jc w:val="center"/>
              <w:rPr>
                <w:rFonts w:ascii="Calibri" w:eastAsia="Times New Roman" w:hAnsi="Calibri" w:cs="Calibri"/>
                <w:b/>
                <w:bCs/>
                <w:color w:val="0000FF"/>
                <w:kern w:val="0"/>
                <w:sz w:val="15"/>
                <w:szCs w:val="15"/>
                <w:lang w:eastAsia="es-PE" w:bidi="hi-IN"/>
                <w14:ligatures w14:val="none"/>
              </w:rPr>
            </w:pPr>
            <w:r w:rsidRPr="009D6EC0">
              <w:rPr>
                <w:rFonts w:ascii="Calibri" w:eastAsia="Times New Roman" w:hAnsi="Calibri" w:cs="Calibri"/>
                <w:b/>
                <w:bCs/>
                <w:color w:val="0000FF"/>
                <w:kern w:val="0"/>
                <w:sz w:val="15"/>
                <w:szCs w:val="15"/>
                <w:lang w:eastAsia="es-PE" w:bidi="hi-IN"/>
                <w14:ligatures w14:val="none"/>
              </w:rPr>
              <w:t>02-10 yrs</w:t>
            </w:r>
          </w:p>
        </w:tc>
      </w:tr>
      <w:tr w:rsidR="009D6EC0" w:rsidRPr="009D6EC0" w14:paraId="00352111" w14:textId="77777777" w:rsidTr="00F617C5">
        <w:trPr>
          <w:trHeight w:val="229"/>
        </w:trPr>
        <w:tc>
          <w:tcPr>
            <w:tcW w:w="4931" w:type="dxa"/>
            <w:vMerge/>
            <w:tcBorders>
              <w:top w:val="nil"/>
              <w:left w:val="nil"/>
              <w:bottom w:val="nil"/>
              <w:right w:val="nil"/>
            </w:tcBorders>
            <w:vAlign w:val="center"/>
            <w:hideMark/>
          </w:tcPr>
          <w:p w14:paraId="4B917948" w14:textId="77777777" w:rsidR="009D6EC0" w:rsidRPr="009D6EC0" w:rsidRDefault="009D6EC0" w:rsidP="009D6EC0">
            <w:pPr>
              <w:spacing w:after="0" w:line="240" w:lineRule="auto"/>
              <w:rPr>
                <w:rFonts w:ascii="Calibri" w:eastAsia="Times New Roman" w:hAnsi="Calibri" w:cs="Calibri"/>
                <w:b/>
                <w:bCs/>
                <w:color w:val="387025"/>
                <w:kern w:val="0"/>
                <w:sz w:val="18"/>
                <w:szCs w:val="18"/>
                <w:lang w:eastAsia="es-PE" w:bidi="hi-IN"/>
                <w14:ligatures w14:val="none"/>
              </w:rPr>
            </w:pPr>
          </w:p>
        </w:tc>
        <w:tc>
          <w:tcPr>
            <w:tcW w:w="520" w:type="dxa"/>
            <w:tcBorders>
              <w:top w:val="nil"/>
              <w:left w:val="nil"/>
              <w:bottom w:val="nil"/>
              <w:right w:val="nil"/>
            </w:tcBorders>
            <w:shd w:val="clear" w:color="000000" w:fill="C5E0B4"/>
            <w:noWrap/>
            <w:vAlign w:val="center"/>
            <w:hideMark/>
          </w:tcPr>
          <w:p w14:paraId="26E699E5" w14:textId="77777777" w:rsidR="009D6EC0" w:rsidRPr="009D6EC0" w:rsidRDefault="009D6EC0" w:rsidP="009D6EC0">
            <w:pPr>
              <w:spacing w:after="0" w:line="240" w:lineRule="auto"/>
              <w:jc w:val="center"/>
              <w:rPr>
                <w:rFonts w:ascii="Calibri" w:eastAsia="Times New Roman" w:hAnsi="Calibri" w:cs="Calibri"/>
                <w:b/>
                <w:bCs/>
                <w:color w:val="387025"/>
                <w:kern w:val="0"/>
                <w:sz w:val="18"/>
                <w:szCs w:val="18"/>
                <w:lang w:eastAsia="es-PE" w:bidi="hi-IN"/>
                <w14:ligatures w14:val="none"/>
              </w:rPr>
            </w:pPr>
            <w:r w:rsidRPr="009D6EC0">
              <w:rPr>
                <w:rFonts w:ascii="Calibri" w:eastAsia="Times New Roman" w:hAnsi="Calibri" w:cs="Calibri"/>
                <w:b/>
                <w:bCs/>
                <w:color w:val="387025"/>
                <w:kern w:val="0"/>
                <w:sz w:val="18"/>
                <w:szCs w:val="18"/>
                <w:lang w:eastAsia="es-PE" w:bidi="hi-IN"/>
                <w14:ligatures w14:val="none"/>
              </w:rPr>
              <w:t>USD</w:t>
            </w:r>
          </w:p>
        </w:tc>
        <w:tc>
          <w:tcPr>
            <w:tcW w:w="679" w:type="dxa"/>
            <w:tcBorders>
              <w:top w:val="nil"/>
              <w:left w:val="nil"/>
              <w:bottom w:val="nil"/>
              <w:right w:val="nil"/>
            </w:tcBorders>
            <w:shd w:val="clear" w:color="000000" w:fill="C5E0B4"/>
            <w:noWrap/>
            <w:vAlign w:val="center"/>
            <w:hideMark/>
          </w:tcPr>
          <w:p w14:paraId="77AABEC1" w14:textId="77777777" w:rsidR="009D6EC0" w:rsidRPr="009D6EC0" w:rsidRDefault="009D6EC0" w:rsidP="009D6EC0">
            <w:pPr>
              <w:spacing w:after="0" w:line="240" w:lineRule="auto"/>
              <w:jc w:val="center"/>
              <w:rPr>
                <w:rFonts w:ascii="Calibri" w:eastAsia="Times New Roman" w:hAnsi="Calibri" w:cs="Calibri"/>
                <w:b/>
                <w:bCs/>
                <w:color w:val="387025"/>
                <w:kern w:val="0"/>
                <w:sz w:val="15"/>
                <w:szCs w:val="15"/>
                <w:lang w:eastAsia="es-PE" w:bidi="hi-IN"/>
                <w14:ligatures w14:val="none"/>
              </w:rPr>
            </w:pPr>
            <w:r w:rsidRPr="009D6EC0">
              <w:rPr>
                <w:rFonts w:ascii="Calibri" w:eastAsia="Times New Roman" w:hAnsi="Calibri" w:cs="Calibri"/>
                <w:b/>
                <w:bCs/>
                <w:color w:val="387025"/>
                <w:kern w:val="0"/>
                <w:sz w:val="15"/>
                <w:szCs w:val="15"/>
                <w:lang w:eastAsia="es-PE" w:bidi="hi-IN"/>
                <w14:ligatures w14:val="none"/>
              </w:rPr>
              <w:t>SOLES</w:t>
            </w:r>
          </w:p>
        </w:tc>
        <w:tc>
          <w:tcPr>
            <w:tcW w:w="520" w:type="dxa"/>
            <w:tcBorders>
              <w:top w:val="nil"/>
              <w:left w:val="nil"/>
              <w:bottom w:val="nil"/>
              <w:right w:val="nil"/>
            </w:tcBorders>
            <w:shd w:val="clear" w:color="000000" w:fill="C5E0B4"/>
            <w:noWrap/>
            <w:vAlign w:val="center"/>
            <w:hideMark/>
          </w:tcPr>
          <w:p w14:paraId="6C64E6C6" w14:textId="77777777" w:rsidR="009D6EC0" w:rsidRPr="009D6EC0" w:rsidRDefault="009D6EC0" w:rsidP="009D6EC0">
            <w:pPr>
              <w:spacing w:after="0" w:line="240" w:lineRule="auto"/>
              <w:jc w:val="center"/>
              <w:rPr>
                <w:rFonts w:ascii="Calibri" w:eastAsia="Times New Roman" w:hAnsi="Calibri" w:cs="Calibri"/>
                <w:b/>
                <w:bCs/>
                <w:color w:val="387025"/>
                <w:kern w:val="0"/>
                <w:sz w:val="18"/>
                <w:szCs w:val="18"/>
                <w:lang w:eastAsia="es-PE" w:bidi="hi-IN"/>
                <w14:ligatures w14:val="none"/>
              </w:rPr>
            </w:pPr>
            <w:r w:rsidRPr="009D6EC0">
              <w:rPr>
                <w:rFonts w:ascii="Calibri" w:eastAsia="Times New Roman" w:hAnsi="Calibri" w:cs="Calibri"/>
                <w:b/>
                <w:bCs/>
                <w:color w:val="387025"/>
                <w:kern w:val="0"/>
                <w:sz w:val="18"/>
                <w:szCs w:val="18"/>
                <w:lang w:eastAsia="es-PE" w:bidi="hi-IN"/>
                <w14:ligatures w14:val="none"/>
              </w:rPr>
              <w:t>USD</w:t>
            </w:r>
          </w:p>
        </w:tc>
        <w:tc>
          <w:tcPr>
            <w:tcW w:w="679" w:type="dxa"/>
            <w:tcBorders>
              <w:top w:val="nil"/>
              <w:left w:val="nil"/>
              <w:bottom w:val="nil"/>
              <w:right w:val="nil"/>
            </w:tcBorders>
            <w:shd w:val="clear" w:color="000000" w:fill="C5E0B4"/>
            <w:noWrap/>
            <w:vAlign w:val="center"/>
            <w:hideMark/>
          </w:tcPr>
          <w:p w14:paraId="75F63316" w14:textId="77777777" w:rsidR="009D6EC0" w:rsidRPr="009D6EC0" w:rsidRDefault="009D6EC0" w:rsidP="009D6EC0">
            <w:pPr>
              <w:spacing w:after="0" w:line="240" w:lineRule="auto"/>
              <w:jc w:val="center"/>
              <w:rPr>
                <w:rFonts w:ascii="Calibri" w:eastAsia="Times New Roman" w:hAnsi="Calibri" w:cs="Calibri"/>
                <w:b/>
                <w:bCs/>
                <w:color w:val="387025"/>
                <w:kern w:val="0"/>
                <w:sz w:val="15"/>
                <w:szCs w:val="15"/>
                <w:lang w:eastAsia="es-PE" w:bidi="hi-IN"/>
                <w14:ligatures w14:val="none"/>
              </w:rPr>
            </w:pPr>
            <w:r w:rsidRPr="009D6EC0">
              <w:rPr>
                <w:rFonts w:ascii="Calibri" w:eastAsia="Times New Roman" w:hAnsi="Calibri" w:cs="Calibri"/>
                <w:b/>
                <w:bCs/>
                <w:color w:val="387025"/>
                <w:kern w:val="0"/>
                <w:sz w:val="15"/>
                <w:szCs w:val="15"/>
                <w:lang w:eastAsia="es-PE" w:bidi="hi-IN"/>
                <w14:ligatures w14:val="none"/>
              </w:rPr>
              <w:t>SOLES</w:t>
            </w:r>
          </w:p>
        </w:tc>
        <w:tc>
          <w:tcPr>
            <w:tcW w:w="520" w:type="dxa"/>
            <w:tcBorders>
              <w:top w:val="nil"/>
              <w:left w:val="nil"/>
              <w:bottom w:val="nil"/>
              <w:right w:val="nil"/>
            </w:tcBorders>
            <w:shd w:val="clear" w:color="000000" w:fill="C5E0B4"/>
            <w:noWrap/>
            <w:vAlign w:val="center"/>
            <w:hideMark/>
          </w:tcPr>
          <w:p w14:paraId="0112C842" w14:textId="77777777" w:rsidR="009D6EC0" w:rsidRPr="009D6EC0" w:rsidRDefault="009D6EC0" w:rsidP="009D6EC0">
            <w:pPr>
              <w:spacing w:after="0" w:line="240" w:lineRule="auto"/>
              <w:jc w:val="center"/>
              <w:rPr>
                <w:rFonts w:ascii="Calibri" w:eastAsia="Times New Roman" w:hAnsi="Calibri" w:cs="Calibri"/>
                <w:b/>
                <w:bCs/>
                <w:color w:val="387025"/>
                <w:kern w:val="0"/>
                <w:sz w:val="18"/>
                <w:szCs w:val="18"/>
                <w:lang w:eastAsia="es-PE" w:bidi="hi-IN"/>
                <w14:ligatures w14:val="none"/>
              </w:rPr>
            </w:pPr>
            <w:r w:rsidRPr="009D6EC0">
              <w:rPr>
                <w:rFonts w:ascii="Calibri" w:eastAsia="Times New Roman" w:hAnsi="Calibri" w:cs="Calibri"/>
                <w:b/>
                <w:bCs/>
                <w:color w:val="387025"/>
                <w:kern w:val="0"/>
                <w:sz w:val="18"/>
                <w:szCs w:val="18"/>
                <w:lang w:eastAsia="es-PE" w:bidi="hi-IN"/>
                <w14:ligatures w14:val="none"/>
              </w:rPr>
              <w:t>USD</w:t>
            </w:r>
          </w:p>
        </w:tc>
        <w:tc>
          <w:tcPr>
            <w:tcW w:w="679" w:type="dxa"/>
            <w:tcBorders>
              <w:top w:val="nil"/>
              <w:left w:val="nil"/>
              <w:bottom w:val="nil"/>
              <w:right w:val="nil"/>
            </w:tcBorders>
            <w:shd w:val="clear" w:color="000000" w:fill="C5E0B4"/>
            <w:noWrap/>
            <w:vAlign w:val="center"/>
            <w:hideMark/>
          </w:tcPr>
          <w:p w14:paraId="489949CB" w14:textId="77777777" w:rsidR="009D6EC0" w:rsidRPr="009D6EC0" w:rsidRDefault="009D6EC0" w:rsidP="009D6EC0">
            <w:pPr>
              <w:spacing w:after="0" w:line="240" w:lineRule="auto"/>
              <w:jc w:val="center"/>
              <w:rPr>
                <w:rFonts w:ascii="Calibri" w:eastAsia="Times New Roman" w:hAnsi="Calibri" w:cs="Calibri"/>
                <w:b/>
                <w:bCs/>
                <w:color w:val="387025"/>
                <w:kern w:val="0"/>
                <w:sz w:val="15"/>
                <w:szCs w:val="15"/>
                <w:lang w:eastAsia="es-PE" w:bidi="hi-IN"/>
                <w14:ligatures w14:val="none"/>
              </w:rPr>
            </w:pPr>
            <w:r w:rsidRPr="009D6EC0">
              <w:rPr>
                <w:rFonts w:ascii="Calibri" w:eastAsia="Times New Roman" w:hAnsi="Calibri" w:cs="Calibri"/>
                <w:b/>
                <w:bCs/>
                <w:color w:val="387025"/>
                <w:kern w:val="0"/>
                <w:sz w:val="15"/>
                <w:szCs w:val="15"/>
                <w:lang w:eastAsia="es-PE" w:bidi="hi-IN"/>
                <w14:ligatures w14:val="none"/>
              </w:rPr>
              <w:t>SOLES</w:t>
            </w:r>
          </w:p>
        </w:tc>
        <w:tc>
          <w:tcPr>
            <w:tcW w:w="604" w:type="dxa"/>
            <w:tcBorders>
              <w:top w:val="nil"/>
              <w:left w:val="nil"/>
              <w:bottom w:val="nil"/>
              <w:right w:val="nil"/>
            </w:tcBorders>
            <w:shd w:val="clear" w:color="000000" w:fill="C5E0B4"/>
            <w:noWrap/>
            <w:vAlign w:val="center"/>
            <w:hideMark/>
          </w:tcPr>
          <w:p w14:paraId="3BB0C4F8" w14:textId="77777777" w:rsidR="009D6EC0" w:rsidRPr="009D6EC0" w:rsidRDefault="009D6EC0" w:rsidP="009D6EC0">
            <w:pPr>
              <w:spacing w:after="0" w:line="240" w:lineRule="auto"/>
              <w:jc w:val="center"/>
              <w:rPr>
                <w:rFonts w:ascii="Calibri" w:eastAsia="Times New Roman" w:hAnsi="Calibri" w:cs="Calibri"/>
                <w:b/>
                <w:bCs/>
                <w:color w:val="387025"/>
                <w:kern w:val="0"/>
                <w:sz w:val="18"/>
                <w:szCs w:val="18"/>
                <w:lang w:eastAsia="es-PE" w:bidi="hi-IN"/>
                <w14:ligatures w14:val="none"/>
              </w:rPr>
            </w:pPr>
            <w:r w:rsidRPr="009D6EC0">
              <w:rPr>
                <w:rFonts w:ascii="Calibri" w:eastAsia="Times New Roman" w:hAnsi="Calibri" w:cs="Calibri"/>
                <w:b/>
                <w:bCs/>
                <w:color w:val="387025"/>
                <w:kern w:val="0"/>
                <w:sz w:val="18"/>
                <w:szCs w:val="18"/>
                <w:lang w:eastAsia="es-PE" w:bidi="hi-IN"/>
                <w14:ligatures w14:val="none"/>
              </w:rPr>
              <w:t>USD</w:t>
            </w:r>
          </w:p>
        </w:tc>
        <w:tc>
          <w:tcPr>
            <w:tcW w:w="608" w:type="dxa"/>
            <w:tcBorders>
              <w:top w:val="nil"/>
              <w:left w:val="nil"/>
              <w:bottom w:val="nil"/>
              <w:right w:val="nil"/>
            </w:tcBorders>
            <w:shd w:val="clear" w:color="000000" w:fill="C5E0B4"/>
            <w:noWrap/>
            <w:vAlign w:val="center"/>
            <w:hideMark/>
          </w:tcPr>
          <w:p w14:paraId="07812355" w14:textId="77777777" w:rsidR="009D6EC0" w:rsidRPr="009D6EC0" w:rsidRDefault="009D6EC0" w:rsidP="009D6EC0">
            <w:pPr>
              <w:spacing w:after="0" w:line="240" w:lineRule="auto"/>
              <w:jc w:val="center"/>
              <w:rPr>
                <w:rFonts w:ascii="Calibri" w:eastAsia="Times New Roman" w:hAnsi="Calibri" w:cs="Calibri"/>
                <w:b/>
                <w:bCs/>
                <w:color w:val="387025"/>
                <w:kern w:val="0"/>
                <w:sz w:val="15"/>
                <w:szCs w:val="15"/>
                <w:lang w:eastAsia="es-PE" w:bidi="hi-IN"/>
                <w14:ligatures w14:val="none"/>
              </w:rPr>
            </w:pPr>
            <w:r w:rsidRPr="009D6EC0">
              <w:rPr>
                <w:rFonts w:ascii="Calibri" w:eastAsia="Times New Roman" w:hAnsi="Calibri" w:cs="Calibri"/>
                <w:b/>
                <w:bCs/>
                <w:color w:val="387025"/>
                <w:kern w:val="0"/>
                <w:sz w:val="15"/>
                <w:szCs w:val="15"/>
                <w:lang w:eastAsia="es-PE" w:bidi="hi-IN"/>
                <w14:ligatures w14:val="none"/>
              </w:rPr>
              <w:t>SOLES</w:t>
            </w:r>
          </w:p>
        </w:tc>
      </w:tr>
      <w:tr w:rsidR="00F617C5" w:rsidRPr="009D6EC0" w14:paraId="6CBD91B0" w14:textId="77777777" w:rsidTr="00F617C5">
        <w:trPr>
          <w:trHeight w:val="238"/>
        </w:trPr>
        <w:tc>
          <w:tcPr>
            <w:tcW w:w="4931" w:type="dxa"/>
            <w:tcBorders>
              <w:top w:val="single" w:sz="4" w:space="0" w:color="C5E0B4"/>
              <w:left w:val="nil"/>
              <w:bottom w:val="nil"/>
              <w:right w:val="nil"/>
            </w:tcBorders>
            <w:noWrap/>
            <w:vAlign w:val="center"/>
            <w:hideMark/>
          </w:tcPr>
          <w:p w14:paraId="11422A99" w14:textId="7F694B75" w:rsidR="00F617C5" w:rsidRPr="009D6EC0" w:rsidRDefault="00F617C5" w:rsidP="00F617C5">
            <w:pPr>
              <w:spacing w:after="0" w:line="240" w:lineRule="auto"/>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Del 13 marzo al 20 diciembre 2026 (Excepto Temporada Media)</w:t>
            </w:r>
          </w:p>
        </w:tc>
        <w:tc>
          <w:tcPr>
            <w:tcW w:w="520" w:type="dxa"/>
            <w:tcBorders>
              <w:top w:val="single" w:sz="4" w:space="0" w:color="C5E0B4"/>
              <w:left w:val="nil"/>
              <w:bottom w:val="nil"/>
              <w:right w:val="nil"/>
            </w:tcBorders>
            <w:noWrap/>
            <w:vAlign w:val="center"/>
            <w:hideMark/>
          </w:tcPr>
          <w:p w14:paraId="3268E383" w14:textId="38CAB8E1" w:rsidR="00F617C5" w:rsidRPr="009D6EC0" w:rsidRDefault="00F617C5" w:rsidP="00F617C5">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$868</w:t>
            </w:r>
          </w:p>
        </w:tc>
        <w:tc>
          <w:tcPr>
            <w:tcW w:w="679" w:type="dxa"/>
            <w:tcBorders>
              <w:top w:val="single" w:sz="4" w:space="0" w:color="C5E0B4"/>
              <w:left w:val="nil"/>
              <w:bottom w:val="nil"/>
              <w:right w:val="nil"/>
            </w:tcBorders>
            <w:noWrap/>
            <w:vAlign w:val="center"/>
            <w:hideMark/>
          </w:tcPr>
          <w:p w14:paraId="7CECD5B6" w14:textId="6E84B9B3" w:rsidR="00F617C5" w:rsidRPr="009D6EC0" w:rsidRDefault="00F617C5" w:rsidP="00F617C5">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S/.3,123</w:t>
            </w:r>
          </w:p>
        </w:tc>
        <w:tc>
          <w:tcPr>
            <w:tcW w:w="520" w:type="dxa"/>
            <w:tcBorders>
              <w:top w:val="single" w:sz="4" w:space="0" w:color="C5E0B4"/>
              <w:left w:val="nil"/>
              <w:bottom w:val="nil"/>
              <w:right w:val="nil"/>
            </w:tcBorders>
            <w:noWrap/>
            <w:vAlign w:val="center"/>
            <w:hideMark/>
          </w:tcPr>
          <w:p w14:paraId="24CF9138" w14:textId="2C13EC52" w:rsidR="00F617C5" w:rsidRPr="009D6EC0" w:rsidRDefault="00F617C5" w:rsidP="00F617C5">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$569</w:t>
            </w:r>
          </w:p>
        </w:tc>
        <w:tc>
          <w:tcPr>
            <w:tcW w:w="679" w:type="dxa"/>
            <w:tcBorders>
              <w:top w:val="single" w:sz="4" w:space="0" w:color="C5E0B4"/>
              <w:left w:val="nil"/>
              <w:bottom w:val="nil"/>
              <w:right w:val="nil"/>
            </w:tcBorders>
            <w:noWrap/>
            <w:vAlign w:val="center"/>
            <w:hideMark/>
          </w:tcPr>
          <w:p w14:paraId="4A02CC9D" w14:textId="136FF421" w:rsidR="00F617C5" w:rsidRPr="009D6EC0" w:rsidRDefault="00F617C5" w:rsidP="00F617C5">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S/.2,048</w:t>
            </w:r>
          </w:p>
        </w:tc>
        <w:tc>
          <w:tcPr>
            <w:tcW w:w="520" w:type="dxa"/>
            <w:tcBorders>
              <w:top w:val="single" w:sz="4" w:space="0" w:color="C5E0B4"/>
              <w:left w:val="nil"/>
              <w:bottom w:val="nil"/>
              <w:right w:val="nil"/>
            </w:tcBorders>
            <w:noWrap/>
            <w:vAlign w:val="center"/>
            <w:hideMark/>
          </w:tcPr>
          <w:p w14:paraId="68707082" w14:textId="05CDE35F" w:rsidR="00F617C5" w:rsidRPr="009D6EC0" w:rsidRDefault="00F617C5" w:rsidP="00F617C5">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$564</w:t>
            </w:r>
          </w:p>
        </w:tc>
        <w:tc>
          <w:tcPr>
            <w:tcW w:w="679" w:type="dxa"/>
            <w:tcBorders>
              <w:top w:val="single" w:sz="4" w:space="0" w:color="C5E0B4"/>
              <w:left w:val="nil"/>
              <w:bottom w:val="nil"/>
              <w:right w:val="nil"/>
            </w:tcBorders>
            <w:noWrap/>
            <w:vAlign w:val="center"/>
            <w:hideMark/>
          </w:tcPr>
          <w:p w14:paraId="3C992463" w14:textId="5F1E504E" w:rsidR="00F617C5" w:rsidRPr="009D6EC0" w:rsidRDefault="00F617C5" w:rsidP="00F617C5">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S/.2,030</w:t>
            </w:r>
          </w:p>
        </w:tc>
        <w:tc>
          <w:tcPr>
            <w:tcW w:w="604" w:type="dxa"/>
            <w:tcBorders>
              <w:top w:val="single" w:sz="4" w:space="0" w:color="C5E0B4"/>
              <w:left w:val="nil"/>
              <w:bottom w:val="nil"/>
              <w:right w:val="nil"/>
            </w:tcBorders>
            <w:noWrap/>
            <w:vAlign w:val="center"/>
            <w:hideMark/>
          </w:tcPr>
          <w:p w14:paraId="5A15B8CA" w14:textId="5AA39BFF" w:rsidR="00F617C5" w:rsidRPr="009D6EC0" w:rsidRDefault="00F617C5" w:rsidP="00F617C5">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$225</w:t>
            </w:r>
          </w:p>
        </w:tc>
        <w:tc>
          <w:tcPr>
            <w:tcW w:w="608" w:type="dxa"/>
            <w:tcBorders>
              <w:top w:val="single" w:sz="4" w:space="0" w:color="C5E0B4"/>
              <w:left w:val="nil"/>
              <w:bottom w:val="nil"/>
              <w:right w:val="nil"/>
            </w:tcBorders>
            <w:noWrap/>
            <w:vAlign w:val="center"/>
            <w:hideMark/>
          </w:tcPr>
          <w:p w14:paraId="0E5EFA86" w14:textId="2C458218" w:rsidR="00F617C5" w:rsidRPr="009D6EC0" w:rsidRDefault="00F617C5" w:rsidP="00F617C5">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S/.810</w:t>
            </w:r>
          </w:p>
        </w:tc>
      </w:tr>
      <w:tr w:rsidR="00F617C5" w:rsidRPr="009D6EC0" w14:paraId="5BE5E5A2" w14:textId="77777777" w:rsidTr="00F617C5">
        <w:trPr>
          <w:trHeight w:val="229"/>
        </w:trPr>
        <w:tc>
          <w:tcPr>
            <w:tcW w:w="4931" w:type="dxa"/>
            <w:tcBorders>
              <w:top w:val="nil"/>
              <w:left w:val="nil"/>
              <w:bottom w:val="nil"/>
              <w:right w:val="nil"/>
            </w:tcBorders>
            <w:noWrap/>
            <w:vAlign w:val="center"/>
            <w:hideMark/>
          </w:tcPr>
          <w:p w14:paraId="3F8AF0D1" w14:textId="70899328" w:rsidR="00F617C5" w:rsidRPr="009D6EC0" w:rsidRDefault="00F617C5" w:rsidP="00F617C5">
            <w:pPr>
              <w:spacing w:after="0" w:line="240" w:lineRule="auto"/>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Noche Adicional BOG</w:t>
            </w:r>
          </w:p>
        </w:tc>
        <w:tc>
          <w:tcPr>
            <w:tcW w:w="520" w:type="dxa"/>
            <w:tcBorders>
              <w:top w:val="nil"/>
              <w:left w:val="nil"/>
              <w:bottom w:val="nil"/>
              <w:right w:val="nil"/>
            </w:tcBorders>
            <w:noWrap/>
            <w:vAlign w:val="center"/>
            <w:hideMark/>
          </w:tcPr>
          <w:p w14:paraId="504560B6" w14:textId="5AA8591A" w:rsidR="00F617C5" w:rsidRPr="009D6EC0" w:rsidRDefault="00F617C5" w:rsidP="00F617C5">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$115</w:t>
            </w:r>
          </w:p>
        </w:tc>
        <w:tc>
          <w:tcPr>
            <w:tcW w:w="679" w:type="dxa"/>
            <w:tcBorders>
              <w:top w:val="nil"/>
              <w:left w:val="nil"/>
              <w:bottom w:val="nil"/>
              <w:right w:val="nil"/>
            </w:tcBorders>
            <w:noWrap/>
            <w:vAlign w:val="center"/>
            <w:hideMark/>
          </w:tcPr>
          <w:p w14:paraId="109BF758" w14:textId="4E414579" w:rsidR="00F617C5" w:rsidRPr="009D6EC0" w:rsidRDefault="00F617C5" w:rsidP="00F617C5">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S/.414</w:t>
            </w:r>
          </w:p>
        </w:tc>
        <w:tc>
          <w:tcPr>
            <w:tcW w:w="520" w:type="dxa"/>
            <w:tcBorders>
              <w:top w:val="nil"/>
              <w:left w:val="nil"/>
              <w:bottom w:val="nil"/>
              <w:right w:val="nil"/>
            </w:tcBorders>
            <w:noWrap/>
            <w:vAlign w:val="center"/>
            <w:hideMark/>
          </w:tcPr>
          <w:p w14:paraId="4A6C9A8C" w14:textId="29C7EC54" w:rsidR="00F617C5" w:rsidRPr="009D6EC0" w:rsidRDefault="00F617C5" w:rsidP="00F617C5">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$66</w:t>
            </w:r>
          </w:p>
        </w:tc>
        <w:tc>
          <w:tcPr>
            <w:tcW w:w="679" w:type="dxa"/>
            <w:tcBorders>
              <w:top w:val="nil"/>
              <w:left w:val="nil"/>
              <w:bottom w:val="nil"/>
              <w:right w:val="nil"/>
            </w:tcBorders>
            <w:noWrap/>
            <w:vAlign w:val="center"/>
            <w:hideMark/>
          </w:tcPr>
          <w:p w14:paraId="4371D3D0" w14:textId="31C577EB" w:rsidR="00F617C5" w:rsidRPr="009D6EC0" w:rsidRDefault="00F617C5" w:rsidP="00F617C5">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S/.239</w:t>
            </w:r>
          </w:p>
        </w:tc>
        <w:tc>
          <w:tcPr>
            <w:tcW w:w="520" w:type="dxa"/>
            <w:tcBorders>
              <w:top w:val="nil"/>
              <w:left w:val="nil"/>
              <w:bottom w:val="nil"/>
              <w:right w:val="nil"/>
            </w:tcBorders>
            <w:noWrap/>
            <w:vAlign w:val="center"/>
            <w:hideMark/>
          </w:tcPr>
          <w:p w14:paraId="00D79C12" w14:textId="415023CF" w:rsidR="00F617C5" w:rsidRPr="009D6EC0" w:rsidRDefault="00F617C5" w:rsidP="00F617C5">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$55</w:t>
            </w:r>
          </w:p>
        </w:tc>
        <w:tc>
          <w:tcPr>
            <w:tcW w:w="679" w:type="dxa"/>
            <w:tcBorders>
              <w:top w:val="nil"/>
              <w:left w:val="nil"/>
              <w:bottom w:val="nil"/>
              <w:right w:val="nil"/>
            </w:tcBorders>
            <w:noWrap/>
            <w:vAlign w:val="center"/>
            <w:hideMark/>
          </w:tcPr>
          <w:p w14:paraId="6A8B1948" w14:textId="0DD4B88C" w:rsidR="00F617C5" w:rsidRPr="009D6EC0" w:rsidRDefault="00F617C5" w:rsidP="00F617C5">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S/.198</w:t>
            </w:r>
          </w:p>
        </w:tc>
        <w:tc>
          <w:tcPr>
            <w:tcW w:w="604" w:type="dxa"/>
            <w:tcBorders>
              <w:top w:val="nil"/>
              <w:left w:val="nil"/>
              <w:bottom w:val="nil"/>
              <w:right w:val="nil"/>
            </w:tcBorders>
            <w:noWrap/>
            <w:vAlign w:val="center"/>
            <w:hideMark/>
          </w:tcPr>
          <w:p w14:paraId="7555C894" w14:textId="267F1D7C" w:rsidR="00F617C5" w:rsidRPr="009D6EC0" w:rsidRDefault="00F617C5" w:rsidP="00F617C5">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$10</w:t>
            </w:r>
          </w:p>
        </w:tc>
        <w:tc>
          <w:tcPr>
            <w:tcW w:w="608" w:type="dxa"/>
            <w:tcBorders>
              <w:top w:val="nil"/>
              <w:left w:val="nil"/>
              <w:bottom w:val="nil"/>
              <w:right w:val="nil"/>
            </w:tcBorders>
            <w:noWrap/>
            <w:vAlign w:val="center"/>
            <w:hideMark/>
          </w:tcPr>
          <w:p w14:paraId="76FCD0DF" w14:textId="522233CC" w:rsidR="00F617C5" w:rsidRPr="009D6EC0" w:rsidRDefault="00F617C5" w:rsidP="00F617C5">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S/.36</w:t>
            </w:r>
          </w:p>
        </w:tc>
      </w:tr>
      <w:tr w:rsidR="00F617C5" w:rsidRPr="009D6EC0" w14:paraId="5F2C341A" w14:textId="77777777" w:rsidTr="00F617C5">
        <w:trPr>
          <w:trHeight w:val="229"/>
        </w:trPr>
        <w:tc>
          <w:tcPr>
            <w:tcW w:w="4931" w:type="dxa"/>
            <w:tcBorders>
              <w:top w:val="nil"/>
              <w:left w:val="nil"/>
              <w:bottom w:val="single" w:sz="4" w:space="0" w:color="C5E0B4"/>
              <w:right w:val="nil"/>
            </w:tcBorders>
            <w:noWrap/>
            <w:vAlign w:val="center"/>
            <w:hideMark/>
          </w:tcPr>
          <w:p w14:paraId="1DA763FA" w14:textId="3418346F" w:rsidR="00F617C5" w:rsidRPr="009D6EC0" w:rsidRDefault="00F617C5" w:rsidP="00F617C5">
            <w:pPr>
              <w:spacing w:after="0" w:line="240" w:lineRule="auto"/>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Noche Adicional CTG</w:t>
            </w:r>
          </w:p>
        </w:tc>
        <w:tc>
          <w:tcPr>
            <w:tcW w:w="520" w:type="dxa"/>
            <w:tcBorders>
              <w:top w:val="nil"/>
              <w:left w:val="nil"/>
              <w:bottom w:val="single" w:sz="4" w:space="0" w:color="C5E0B4"/>
              <w:right w:val="nil"/>
            </w:tcBorders>
            <w:noWrap/>
            <w:vAlign w:val="center"/>
            <w:hideMark/>
          </w:tcPr>
          <w:p w14:paraId="39B3256B" w14:textId="66B2BBA2" w:rsidR="00F617C5" w:rsidRPr="009D6EC0" w:rsidRDefault="00F617C5" w:rsidP="00F617C5">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$135</w:t>
            </w:r>
          </w:p>
        </w:tc>
        <w:tc>
          <w:tcPr>
            <w:tcW w:w="679" w:type="dxa"/>
            <w:tcBorders>
              <w:top w:val="nil"/>
              <w:left w:val="nil"/>
              <w:bottom w:val="single" w:sz="4" w:space="0" w:color="C5E0B4"/>
              <w:right w:val="nil"/>
            </w:tcBorders>
            <w:noWrap/>
            <w:vAlign w:val="center"/>
            <w:hideMark/>
          </w:tcPr>
          <w:p w14:paraId="28AF4B2C" w14:textId="1B090E73" w:rsidR="00F617C5" w:rsidRPr="009D6EC0" w:rsidRDefault="00F617C5" w:rsidP="00F617C5">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S/.486</w:t>
            </w:r>
          </w:p>
        </w:tc>
        <w:tc>
          <w:tcPr>
            <w:tcW w:w="520" w:type="dxa"/>
            <w:tcBorders>
              <w:top w:val="nil"/>
              <w:left w:val="nil"/>
              <w:bottom w:val="single" w:sz="4" w:space="0" w:color="C5E0B4"/>
              <w:right w:val="nil"/>
            </w:tcBorders>
            <w:noWrap/>
            <w:vAlign w:val="center"/>
            <w:hideMark/>
          </w:tcPr>
          <w:p w14:paraId="67E38D88" w14:textId="460430B1" w:rsidR="00F617C5" w:rsidRPr="009D6EC0" w:rsidRDefault="00F617C5" w:rsidP="00F617C5">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$68</w:t>
            </w:r>
          </w:p>
        </w:tc>
        <w:tc>
          <w:tcPr>
            <w:tcW w:w="679" w:type="dxa"/>
            <w:tcBorders>
              <w:top w:val="nil"/>
              <w:left w:val="nil"/>
              <w:bottom w:val="single" w:sz="4" w:space="0" w:color="C5E0B4"/>
              <w:right w:val="nil"/>
            </w:tcBorders>
            <w:noWrap/>
            <w:vAlign w:val="center"/>
            <w:hideMark/>
          </w:tcPr>
          <w:p w14:paraId="1FB97D3D" w14:textId="33FA687D" w:rsidR="00F617C5" w:rsidRPr="009D6EC0" w:rsidRDefault="00F617C5" w:rsidP="00F617C5">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S/.243</w:t>
            </w:r>
          </w:p>
        </w:tc>
        <w:tc>
          <w:tcPr>
            <w:tcW w:w="520" w:type="dxa"/>
            <w:tcBorders>
              <w:top w:val="nil"/>
              <w:left w:val="nil"/>
              <w:bottom w:val="single" w:sz="4" w:space="0" w:color="C5E0B4"/>
              <w:right w:val="nil"/>
            </w:tcBorders>
            <w:noWrap/>
            <w:vAlign w:val="center"/>
            <w:hideMark/>
          </w:tcPr>
          <w:p w14:paraId="2A06570B" w14:textId="6B36BBC0" w:rsidR="00F617C5" w:rsidRPr="009D6EC0" w:rsidRDefault="00F617C5" w:rsidP="00F617C5">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$76</w:t>
            </w:r>
          </w:p>
        </w:tc>
        <w:tc>
          <w:tcPr>
            <w:tcW w:w="679" w:type="dxa"/>
            <w:tcBorders>
              <w:top w:val="nil"/>
              <w:left w:val="nil"/>
              <w:bottom w:val="single" w:sz="4" w:space="0" w:color="C5E0B4"/>
              <w:right w:val="nil"/>
            </w:tcBorders>
            <w:noWrap/>
            <w:vAlign w:val="center"/>
            <w:hideMark/>
          </w:tcPr>
          <w:p w14:paraId="5045F838" w14:textId="42C43E84" w:rsidR="00F617C5" w:rsidRPr="009D6EC0" w:rsidRDefault="00F617C5" w:rsidP="00F617C5">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S/.275</w:t>
            </w:r>
          </w:p>
        </w:tc>
        <w:tc>
          <w:tcPr>
            <w:tcW w:w="604" w:type="dxa"/>
            <w:tcBorders>
              <w:top w:val="nil"/>
              <w:left w:val="nil"/>
              <w:bottom w:val="single" w:sz="4" w:space="0" w:color="C5E0B4"/>
              <w:right w:val="nil"/>
            </w:tcBorders>
            <w:noWrap/>
            <w:vAlign w:val="center"/>
            <w:hideMark/>
          </w:tcPr>
          <w:p w14:paraId="2750512A" w14:textId="5C92D641" w:rsidR="00F617C5" w:rsidRPr="009D6EC0" w:rsidRDefault="00F617C5" w:rsidP="00F617C5">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$15</w:t>
            </w:r>
          </w:p>
        </w:tc>
        <w:tc>
          <w:tcPr>
            <w:tcW w:w="608" w:type="dxa"/>
            <w:tcBorders>
              <w:top w:val="nil"/>
              <w:left w:val="nil"/>
              <w:bottom w:val="single" w:sz="4" w:space="0" w:color="C5E0B4"/>
              <w:right w:val="nil"/>
            </w:tcBorders>
            <w:noWrap/>
            <w:vAlign w:val="center"/>
            <w:hideMark/>
          </w:tcPr>
          <w:p w14:paraId="4F468369" w14:textId="10CDF4BE" w:rsidR="00F617C5" w:rsidRPr="009D6EC0" w:rsidRDefault="00F617C5" w:rsidP="00F617C5">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S/.54</w:t>
            </w:r>
          </w:p>
        </w:tc>
      </w:tr>
      <w:tr w:rsidR="00F617C5" w:rsidRPr="009D6EC0" w14:paraId="3A28B985" w14:textId="77777777" w:rsidTr="00F617C5">
        <w:trPr>
          <w:trHeight w:val="229"/>
        </w:trPr>
        <w:tc>
          <w:tcPr>
            <w:tcW w:w="4931" w:type="dxa"/>
            <w:tcBorders>
              <w:top w:val="single" w:sz="4" w:space="0" w:color="C5E0B4"/>
              <w:left w:val="nil"/>
              <w:bottom w:val="nil"/>
              <w:right w:val="nil"/>
            </w:tcBorders>
            <w:noWrap/>
            <w:vAlign w:val="center"/>
            <w:hideMark/>
          </w:tcPr>
          <w:p w14:paraId="3DD7A4EF" w14:textId="77777777" w:rsidR="00F617C5" w:rsidRPr="009D6EC0" w:rsidRDefault="00F617C5" w:rsidP="00F617C5">
            <w:pPr>
              <w:spacing w:after="0" w:line="240" w:lineRule="auto"/>
              <w:rPr>
                <w:rFonts w:ascii="Calibri" w:eastAsia="Times New Roman" w:hAnsi="Calibri" w:cs="Calibri"/>
                <w:b/>
                <w:bCs/>
                <w:color w:val="387025"/>
                <w:kern w:val="0"/>
                <w:sz w:val="18"/>
                <w:szCs w:val="18"/>
                <w:lang w:eastAsia="es-PE" w:bidi="hi-IN"/>
                <w14:ligatures w14:val="none"/>
              </w:rPr>
            </w:pPr>
            <w:r w:rsidRPr="009D6EC0">
              <w:rPr>
                <w:rFonts w:ascii="Calibri" w:eastAsia="Times New Roman" w:hAnsi="Calibri" w:cs="Calibri"/>
                <w:b/>
                <w:bCs/>
                <w:color w:val="387025"/>
                <w:kern w:val="0"/>
                <w:sz w:val="18"/>
                <w:szCs w:val="18"/>
                <w:lang w:eastAsia="es-PE" w:bidi="hi-IN"/>
                <w14:ligatures w14:val="none"/>
              </w:rPr>
              <w:t>Temporada Media 2026</w:t>
            </w:r>
          </w:p>
        </w:tc>
        <w:tc>
          <w:tcPr>
            <w:tcW w:w="520" w:type="dxa"/>
            <w:tcBorders>
              <w:top w:val="single" w:sz="4" w:space="0" w:color="C5E0B4"/>
              <w:left w:val="nil"/>
              <w:bottom w:val="nil"/>
              <w:right w:val="nil"/>
            </w:tcBorders>
            <w:noWrap/>
            <w:vAlign w:val="center"/>
            <w:hideMark/>
          </w:tcPr>
          <w:p w14:paraId="14DF3659" w14:textId="7B057CB0" w:rsidR="00F617C5" w:rsidRPr="009D6EC0" w:rsidRDefault="00F617C5" w:rsidP="00F617C5">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$901</w:t>
            </w:r>
          </w:p>
        </w:tc>
        <w:tc>
          <w:tcPr>
            <w:tcW w:w="679" w:type="dxa"/>
            <w:tcBorders>
              <w:top w:val="single" w:sz="4" w:space="0" w:color="C5E0B4"/>
              <w:left w:val="nil"/>
              <w:bottom w:val="nil"/>
              <w:right w:val="nil"/>
            </w:tcBorders>
            <w:noWrap/>
            <w:vAlign w:val="center"/>
            <w:hideMark/>
          </w:tcPr>
          <w:p w14:paraId="5234BFC9" w14:textId="765B2B57" w:rsidR="00F617C5" w:rsidRPr="009D6EC0" w:rsidRDefault="00F617C5" w:rsidP="00F617C5">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S/.3,245</w:t>
            </w:r>
          </w:p>
        </w:tc>
        <w:tc>
          <w:tcPr>
            <w:tcW w:w="520" w:type="dxa"/>
            <w:tcBorders>
              <w:top w:val="single" w:sz="4" w:space="0" w:color="C5E0B4"/>
              <w:left w:val="nil"/>
              <w:bottom w:val="nil"/>
              <w:right w:val="nil"/>
            </w:tcBorders>
            <w:noWrap/>
            <w:vAlign w:val="center"/>
            <w:hideMark/>
          </w:tcPr>
          <w:p w14:paraId="4CAE587D" w14:textId="204E15EA" w:rsidR="00F617C5" w:rsidRPr="009D6EC0" w:rsidRDefault="00F617C5" w:rsidP="00F617C5">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$589</w:t>
            </w:r>
          </w:p>
        </w:tc>
        <w:tc>
          <w:tcPr>
            <w:tcW w:w="679" w:type="dxa"/>
            <w:tcBorders>
              <w:top w:val="single" w:sz="4" w:space="0" w:color="C5E0B4"/>
              <w:left w:val="nil"/>
              <w:bottom w:val="nil"/>
              <w:right w:val="nil"/>
            </w:tcBorders>
            <w:noWrap/>
            <w:vAlign w:val="center"/>
            <w:hideMark/>
          </w:tcPr>
          <w:p w14:paraId="57857E6A" w14:textId="427A9F89" w:rsidR="00F617C5" w:rsidRPr="009D6EC0" w:rsidRDefault="00F617C5" w:rsidP="00F617C5">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S/.2,120</w:t>
            </w:r>
          </w:p>
        </w:tc>
        <w:tc>
          <w:tcPr>
            <w:tcW w:w="520" w:type="dxa"/>
            <w:tcBorders>
              <w:top w:val="single" w:sz="4" w:space="0" w:color="C5E0B4"/>
              <w:left w:val="nil"/>
              <w:bottom w:val="nil"/>
              <w:right w:val="nil"/>
            </w:tcBorders>
            <w:noWrap/>
            <w:vAlign w:val="center"/>
            <w:hideMark/>
          </w:tcPr>
          <w:p w14:paraId="374F7B87" w14:textId="44C48CCF" w:rsidR="00F617C5" w:rsidRPr="009D6EC0" w:rsidRDefault="00F617C5" w:rsidP="00F617C5">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$571</w:t>
            </w:r>
          </w:p>
        </w:tc>
        <w:tc>
          <w:tcPr>
            <w:tcW w:w="679" w:type="dxa"/>
            <w:tcBorders>
              <w:top w:val="single" w:sz="4" w:space="0" w:color="C5E0B4"/>
              <w:left w:val="nil"/>
              <w:bottom w:val="nil"/>
              <w:right w:val="nil"/>
            </w:tcBorders>
            <w:noWrap/>
            <w:vAlign w:val="center"/>
            <w:hideMark/>
          </w:tcPr>
          <w:p w14:paraId="7F42CDC5" w14:textId="0CD72883" w:rsidR="00F617C5" w:rsidRPr="009D6EC0" w:rsidRDefault="00F617C5" w:rsidP="00F617C5">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S/.2,057</w:t>
            </w:r>
          </w:p>
        </w:tc>
        <w:tc>
          <w:tcPr>
            <w:tcW w:w="604" w:type="dxa"/>
            <w:tcBorders>
              <w:top w:val="single" w:sz="4" w:space="0" w:color="C5E0B4"/>
              <w:left w:val="nil"/>
              <w:bottom w:val="nil"/>
              <w:right w:val="nil"/>
            </w:tcBorders>
            <w:noWrap/>
            <w:vAlign w:val="center"/>
            <w:hideMark/>
          </w:tcPr>
          <w:p w14:paraId="40DCF5B4" w14:textId="092A581C" w:rsidR="00F617C5" w:rsidRPr="009D6EC0" w:rsidRDefault="00F617C5" w:rsidP="00F617C5">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$225</w:t>
            </w:r>
          </w:p>
        </w:tc>
        <w:tc>
          <w:tcPr>
            <w:tcW w:w="608" w:type="dxa"/>
            <w:tcBorders>
              <w:top w:val="single" w:sz="4" w:space="0" w:color="C5E0B4"/>
              <w:left w:val="nil"/>
              <w:bottom w:val="nil"/>
              <w:right w:val="nil"/>
            </w:tcBorders>
            <w:noWrap/>
            <w:vAlign w:val="center"/>
            <w:hideMark/>
          </w:tcPr>
          <w:p w14:paraId="77CACD09" w14:textId="0E028C0D" w:rsidR="00F617C5" w:rsidRPr="009D6EC0" w:rsidRDefault="00F617C5" w:rsidP="00F617C5">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S/.810</w:t>
            </w:r>
          </w:p>
        </w:tc>
      </w:tr>
      <w:tr w:rsidR="00F617C5" w:rsidRPr="009D6EC0" w14:paraId="37EF4B5F" w14:textId="77777777" w:rsidTr="00F617C5">
        <w:trPr>
          <w:trHeight w:val="229"/>
        </w:trPr>
        <w:tc>
          <w:tcPr>
            <w:tcW w:w="4931" w:type="dxa"/>
            <w:tcBorders>
              <w:top w:val="nil"/>
              <w:left w:val="nil"/>
              <w:right w:val="nil"/>
            </w:tcBorders>
            <w:noWrap/>
            <w:vAlign w:val="center"/>
            <w:hideMark/>
          </w:tcPr>
          <w:p w14:paraId="476208D8" w14:textId="77777777" w:rsidR="00F617C5" w:rsidRPr="009D6EC0" w:rsidRDefault="00F617C5" w:rsidP="00F617C5">
            <w:pPr>
              <w:spacing w:after="0" w:line="240" w:lineRule="auto"/>
              <w:rPr>
                <w:rFonts w:ascii="Calibri" w:eastAsia="Times New Roman" w:hAnsi="Calibri" w:cs="Calibri"/>
                <w:b/>
                <w:bCs/>
                <w:color w:val="387025"/>
                <w:kern w:val="0"/>
                <w:sz w:val="18"/>
                <w:szCs w:val="18"/>
                <w:lang w:eastAsia="es-PE" w:bidi="hi-IN"/>
                <w14:ligatures w14:val="none"/>
              </w:rPr>
            </w:pPr>
            <w:r w:rsidRPr="009D6EC0">
              <w:rPr>
                <w:rFonts w:ascii="Calibri" w:eastAsia="Times New Roman" w:hAnsi="Calibri" w:cs="Calibri"/>
                <w:b/>
                <w:bCs/>
                <w:color w:val="387025"/>
                <w:kern w:val="0"/>
                <w:sz w:val="18"/>
                <w:szCs w:val="18"/>
                <w:lang w:eastAsia="es-PE" w:bidi="hi-IN"/>
                <w14:ligatures w14:val="none"/>
              </w:rPr>
              <w:t>Noche Adicional BOG</w:t>
            </w:r>
          </w:p>
        </w:tc>
        <w:tc>
          <w:tcPr>
            <w:tcW w:w="520" w:type="dxa"/>
            <w:tcBorders>
              <w:top w:val="nil"/>
              <w:left w:val="nil"/>
              <w:right w:val="nil"/>
            </w:tcBorders>
            <w:noWrap/>
            <w:vAlign w:val="center"/>
            <w:hideMark/>
          </w:tcPr>
          <w:p w14:paraId="16FA2508" w14:textId="725DE513" w:rsidR="00F617C5" w:rsidRPr="009D6EC0" w:rsidRDefault="00F617C5" w:rsidP="00F617C5">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$115</w:t>
            </w:r>
          </w:p>
        </w:tc>
        <w:tc>
          <w:tcPr>
            <w:tcW w:w="679" w:type="dxa"/>
            <w:tcBorders>
              <w:top w:val="nil"/>
              <w:left w:val="nil"/>
              <w:right w:val="nil"/>
            </w:tcBorders>
            <w:noWrap/>
            <w:vAlign w:val="center"/>
            <w:hideMark/>
          </w:tcPr>
          <w:p w14:paraId="156B603A" w14:textId="4162901C" w:rsidR="00F617C5" w:rsidRPr="009D6EC0" w:rsidRDefault="00F617C5" w:rsidP="00F617C5">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S/.414</w:t>
            </w:r>
          </w:p>
        </w:tc>
        <w:tc>
          <w:tcPr>
            <w:tcW w:w="520" w:type="dxa"/>
            <w:tcBorders>
              <w:top w:val="nil"/>
              <w:left w:val="nil"/>
              <w:right w:val="nil"/>
            </w:tcBorders>
            <w:noWrap/>
            <w:vAlign w:val="center"/>
            <w:hideMark/>
          </w:tcPr>
          <w:p w14:paraId="53574D03" w14:textId="0243D611" w:rsidR="00F617C5" w:rsidRPr="009D6EC0" w:rsidRDefault="00F617C5" w:rsidP="00F617C5">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$66</w:t>
            </w:r>
          </w:p>
        </w:tc>
        <w:tc>
          <w:tcPr>
            <w:tcW w:w="679" w:type="dxa"/>
            <w:tcBorders>
              <w:top w:val="nil"/>
              <w:left w:val="nil"/>
              <w:right w:val="nil"/>
            </w:tcBorders>
            <w:noWrap/>
            <w:vAlign w:val="center"/>
            <w:hideMark/>
          </w:tcPr>
          <w:p w14:paraId="573251EB" w14:textId="3B8F6738" w:rsidR="00F617C5" w:rsidRPr="009D6EC0" w:rsidRDefault="00F617C5" w:rsidP="00F617C5">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S/.239</w:t>
            </w:r>
          </w:p>
        </w:tc>
        <w:tc>
          <w:tcPr>
            <w:tcW w:w="520" w:type="dxa"/>
            <w:tcBorders>
              <w:top w:val="nil"/>
              <w:left w:val="nil"/>
              <w:right w:val="nil"/>
            </w:tcBorders>
            <w:noWrap/>
            <w:vAlign w:val="center"/>
            <w:hideMark/>
          </w:tcPr>
          <w:p w14:paraId="407D7871" w14:textId="140148FE" w:rsidR="00F617C5" w:rsidRPr="009D6EC0" w:rsidRDefault="00F617C5" w:rsidP="00F617C5">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$55</w:t>
            </w:r>
          </w:p>
        </w:tc>
        <w:tc>
          <w:tcPr>
            <w:tcW w:w="679" w:type="dxa"/>
            <w:tcBorders>
              <w:top w:val="nil"/>
              <w:left w:val="nil"/>
              <w:right w:val="nil"/>
            </w:tcBorders>
            <w:noWrap/>
            <w:vAlign w:val="center"/>
            <w:hideMark/>
          </w:tcPr>
          <w:p w14:paraId="28825940" w14:textId="64BBB629" w:rsidR="00F617C5" w:rsidRPr="009D6EC0" w:rsidRDefault="00F617C5" w:rsidP="00F617C5">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S/.198</w:t>
            </w:r>
          </w:p>
        </w:tc>
        <w:tc>
          <w:tcPr>
            <w:tcW w:w="604" w:type="dxa"/>
            <w:tcBorders>
              <w:top w:val="nil"/>
              <w:left w:val="nil"/>
              <w:right w:val="nil"/>
            </w:tcBorders>
            <w:noWrap/>
            <w:vAlign w:val="center"/>
            <w:hideMark/>
          </w:tcPr>
          <w:p w14:paraId="2BA6A9B1" w14:textId="3DF576C2" w:rsidR="00F617C5" w:rsidRPr="009D6EC0" w:rsidRDefault="00F617C5" w:rsidP="00F617C5">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$10</w:t>
            </w:r>
          </w:p>
        </w:tc>
        <w:tc>
          <w:tcPr>
            <w:tcW w:w="608" w:type="dxa"/>
            <w:tcBorders>
              <w:top w:val="nil"/>
              <w:left w:val="nil"/>
              <w:right w:val="nil"/>
            </w:tcBorders>
            <w:noWrap/>
            <w:vAlign w:val="center"/>
            <w:hideMark/>
          </w:tcPr>
          <w:p w14:paraId="33C8C30B" w14:textId="1708BB92" w:rsidR="00F617C5" w:rsidRPr="009D6EC0" w:rsidRDefault="00F617C5" w:rsidP="00F617C5">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S/.36</w:t>
            </w:r>
          </w:p>
        </w:tc>
      </w:tr>
      <w:tr w:rsidR="00F617C5" w:rsidRPr="009D6EC0" w14:paraId="054AF825" w14:textId="77777777" w:rsidTr="00F617C5">
        <w:trPr>
          <w:trHeight w:val="229"/>
        </w:trPr>
        <w:tc>
          <w:tcPr>
            <w:tcW w:w="4931" w:type="dxa"/>
            <w:tcBorders>
              <w:top w:val="nil"/>
              <w:left w:val="nil"/>
              <w:bottom w:val="single" w:sz="4" w:space="0" w:color="C5E0B4"/>
              <w:right w:val="nil"/>
            </w:tcBorders>
            <w:noWrap/>
            <w:vAlign w:val="center"/>
            <w:hideMark/>
          </w:tcPr>
          <w:p w14:paraId="722B5533" w14:textId="77777777" w:rsidR="00F617C5" w:rsidRPr="009D6EC0" w:rsidRDefault="00F617C5" w:rsidP="00F617C5">
            <w:pPr>
              <w:spacing w:after="0" w:line="240" w:lineRule="auto"/>
              <w:rPr>
                <w:rFonts w:ascii="Calibri" w:eastAsia="Times New Roman" w:hAnsi="Calibri" w:cs="Calibri"/>
                <w:b/>
                <w:bCs/>
                <w:color w:val="387025"/>
                <w:kern w:val="0"/>
                <w:sz w:val="18"/>
                <w:szCs w:val="18"/>
                <w:lang w:eastAsia="es-PE" w:bidi="hi-IN"/>
                <w14:ligatures w14:val="none"/>
              </w:rPr>
            </w:pPr>
            <w:r w:rsidRPr="009D6EC0">
              <w:rPr>
                <w:rFonts w:ascii="Calibri" w:eastAsia="Times New Roman" w:hAnsi="Calibri" w:cs="Calibri"/>
                <w:b/>
                <w:bCs/>
                <w:color w:val="387025"/>
                <w:kern w:val="0"/>
                <w:sz w:val="18"/>
                <w:szCs w:val="18"/>
                <w:lang w:eastAsia="es-PE" w:bidi="hi-IN"/>
                <w14:ligatures w14:val="none"/>
              </w:rPr>
              <w:t>Noche Adicional CTG</w:t>
            </w:r>
          </w:p>
        </w:tc>
        <w:tc>
          <w:tcPr>
            <w:tcW w:w="520" w:type="dxa"/>
            <w:tcBorders>
              <w:top w:val="nil"/>
              <w:left w:val="nil"/>
              <w:bottom w:val="single" w:sz="4" w:space="0" w:color="C5E0B4"/>
              <w:right w:val="nil"/>
            </w:tcBorders>
            <w:noWrap/>
            <w:vAlign w:val="center"/>
            <w:hideMark/>
          </w:tcPr>
          <w:p w14:paraId="03706FA1" w14:textId="27301E01" w:rsidR="00F617C5" w:rsidRPr="009D6EC0" w:rsidRDefault="00F617C5" w:rsidP="00F617C5">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$141</w:t>
            </w:r>
          </w:p>
        </w:tc>
        <w:tc>
          <w:tcPr>
            <w:tcW w:w="679" w:type="dxa"/>
            <w:tcBorders>
              <w:top w:val="nil"/>
              <w:left w:val="nil"/>
              <w:bottom w:val="single" w:sz="4" w:space="0" w:color="C5E0B4"/>
              <w:right w:val="nil"/>
            </w:tcBorders>
            <w:noWrap/>
            <w:vAlign w:val="center"/>
            <w:hideMark/>
          </w:tcPr>
          <w:p w14:paraId="0B772EC3" w14:textId="06F80A61" w:rsidR="00F617C5" w:rsidRPr="009D6EC0" w:rsidRDefault="00F617C5" w:rsidP="00F617C5">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S/.509</w:t>
            </w:r>
          </w:p>
        </w:tc>
        <w:tc>
          <w:tcPr>
            <w:tcW w:w="520" w:type="dxa"/>
            <w:tcBorders>
              <w:top w:val="nil"/>
              <w:left w:val="nil"/>
              <w:bottom w:val="single" w:sz="4" w:space="0" w:color="C5E0B4"/>
              <w:right w:val="nil"/>
            </w:tcBorders>
            <w:noWrap/>
            <w:vAlign w:val="center"/>
            <w:hideMark/>
          </w:tcPr>
          <w:p w14:paraId="764995F3" w14:textId="0F7848BD" w:rsidR="00F617C5" w:rsidRPr="009D6EC0" w:rsidRDefault="00F617C5" w:rsidP="00F617C5">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$71</w:t>
            </w:r>
          </w:p>
        </w:tc>
        <w:tc>
          <w:tcPr>
            <w:tcW w:w="679" w:type="dxa"/>
            <w:tcBorders>
              <w:top w:val="nil"/>
              <w:left w:val="nil"/>
              <w:bottom w:val="single" w:sz="4" w:space="0" w:color="C5E0B4"/>
              <w:right w:val="nil"/>
            </w:tcBorders>
            <w:noWrap/>
            <w:vAlign w:val="center"/>
            <w:hideMark/>
          </w:tcPr>
          <w:p w14:paraId="000A8471" w14:textId="3BB7B7E7" w:rsidR="00F617C5" w:rsidRPr="009D6EC0" w:rsidRDefault="00F617C5" w:rsidP="00F617C5">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S/.257</w:t>
            </w:r>
          </w:p>
        </w:tc>
        <w:tc>
          <w:tcPr>
            <w:tcW w:w="520" w:type="dxa"/>
            <w:tcBorders>
              <w:top w:val="nil"/>
              <w:left w:val="nil"/>
              <w:bottom w:val="single" w:sz="4" w:space="0" w:color="C5E0B4"/>
              <w:right w:val="nil"/>
            </w:tcBorders>
            <w:noWrap/>
            <w:vAlign w:val="center"/>
            <w:hideMark/>
          </w:tcPr>
          <w:p w14:paraId="2E878B97" w14:textId="152C90FF" w:rsidR="00F617C5" w:rsidRPr="009D6EC0" w:rsidRDefault="00F617C5" w:rsidP="00F617C5">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$79</w:t>
            </w:r>
          </w:p>
        </w:tc>
        <w:tc>
          <w:tcPr>
            <w:tcW w:w="679" w:type="dxa"/>
            <w:tcBorders>
              <w:top w:val="nil"/>
              <w:left w:val="nil"/>
              <w:bottom w:val="single" w:sz="4" w:space="0" w:color="C5E0B4"/>
              <w:right w:val="nil"/>
            </w:tcBorders>
            <w:noWrap/>
            <w:vAlign w:val="center"/>
            <w:hideMark/>
          </w:tcPr>
          <w:p w14:paraId="2102DD9A" w14:textId="039EA4EF" w:rsidR="00F617C5" w:rsidRPr="009D6EC0" w:rsidRDefault="00F617C5" w:rsidP="00F617C5">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S/.284</w:t>
            </w:r>
          </w:p>
        </w:tc>
        <w:tc>
          <w:tcPr>
            <w:tcW w:w="604" w:type="dxa"/>
            <w:tcBorders>
              <w:top w:val="nil"/>
              <w:left w:val="nil"/>
              <w:bottom w:val="single" w:sz="4" w:space="0" w:color="C5E0B4"/>
              <w:right w:val="nil"/>
            </w:tcBorders>
            <w:noWrap/>
            <w:vAlign w:val="center"/>
            <w:hideMark/>
          </w:tcPr>
          <w:p w14:paraId="05FC1179" w14:textId="7FF36AA9" w:rsidR="00F617C5" w:rsidRPr="009D6EC0" w:rsidRDefault="00F617C5" w:rsidP="00F617C5">
            <w:pPr>
              <w:spacing w:after="0" w:line="240" w:lineRule="auto"/>
              <w:jc w:val="center"/>
              <w:rPr>
                <w:rFonts w:ascii="Calibri" w:eastAsia="Times New Roman" w:hAnsi="Calibri" w:cs="Calibri"/>
                <w:b/>
                <w:bCs/>
                <w:color w:val="387025"/>
                <w:kern w:val="0"/>
                <w:sz w:val="18"/>
                <w:szCs w:val="18"/>
                <w:lang w:eastAsia="es-PE" w:bidi="hi-IN"/>
                <w14:ligatures w14:val="none"/>
              </w:rPr>
            </w:pPr>
            <w:r>
              <w:rPr>
                <w:rFonts w:ascii="Calibri" w:hAnsi="Calibri" w:cs="Calibri"/>
                <w:b/>
                <w:bCs/>
                <w:color w:val="387025"/>
                <w:sz w:val="18"/>
                <w:szCs w:val="18"/>
              </w:rPr>
              <w:t>$15</w:t>
            </w:r>
          </w:p>
        </w:tc>
        <w:tc>
          <w:tcPr>
            <w:tcW w:w="608" w:type="dxa"/>
            <w:tcBorders>
              <w:top w:val="nil"/>
              <w:left w:val="nil"/>
              <w:bottom w:val="single" w:sz="4" w:space="0" w:color="C5E0B4"/>
              <w:right w:val="nil"/>
            </w:tcBorders>
            <w:noWrap/>
            <w:vAlign w:val="center"/>
            <w:hideMark/>
          </w:tcPr>
          <w:p w14:paraId="32370F19" w14:textId="6A631916" w:rsidR="00F617C5" w:rsidRPr="009D6EC0" w:rsidRDefault="00F617C5" w:rsidP="00F617C5">
            <w:pPr>
              <w:spacing w:after="0" w:line="240" w:lineRule="auto"/>
              <w:jc w:val="center"/>
              <w:rPr>
                <w:rFonts w:ascii="Calibri" w:eastAsia="Times New Roman" w:hAnsi="Calibri" w:cs="Calibri"/>
                <w:b/>
                <w:bCs/>
                <w:color w:val="387025"/>
                <w:kern w:val="0"/>
                <w:sz w:val="15"/>
                <w:szCs w:val="15"/>
                <w:lang w:eastAsia="es-PE" w:bidi="hi-IN"/>
                <w14:ligatures w14:val="none"/>
              </w:rPr>
            </w:pPr>
            <w:r>
              <w:rPr>
                <w:rFonts w:ascii="Calibri" w:hAnsi="Calibri" w:cs="Calibri"/>
                <w:b/>
                <w:bCs/>
                <w:color w:val="387025"/>
                <w:sz w:val="15"/>
                <w:szCs w:val="15"/>
              </w:rPr>
              <w:t>S/.54</w:t>
            </w:r>
          </w:p>
        </w:tc>
      </w:tr>
      <w:tr w:rsidR="009D6EC0" w:rsidRPr="009D6EC0" w14:paraId="48F7DF42" w14:textId="77777777" w:rsidTr="00F617C5">
        <w:trPr>
          <w:trHeight w:val="229"/>
        </w:trPr>
        <w:tc>
          <w:tcPr>
            <w:tcW w:w="9740" w:type="dxa"/>
            <w:gridSpan w:val="9"/>
            <w:tcBorders>
              <w:top w:val="single" w:sz="4" w:space="0" w:color="C5E0B4"/>
              <w:left w:val="nil"/>
              <w:right w:val="nil"/>
            </w:tcBorders>
            <w:noWrap/>
            <w:vAlign w:val="center"/>
          </w:tcPr>
          <w:p w14:paraId="4AFF8E03" w14:textId="743F5D3A" w:rsidR="009D6EC0" w:rsidRPr="009D6EC0" w:rsidRDefault="009D6EC0" w:rsidP="009D6EC0">
            <w:pPr>
              <w:spacing w:after="0" w:line="240" w:lineRule="auto"/>
              <w:rPr>
                <w:rFonts w:ascii="Calibri" w:eastAsia="Times New Roman" w:hAnsi="Calibri" w:cs="Calibri"/>
                <w:b/>
                <w:bCs/>
                <w:color w:val="387025"/>
                <w:kern w:val="0"/>
                <w:sz w:val="15"/>
                <w:szCs w:val="15"/>
                <w:lang w:eastAsia="es-PE" w:bidi="hi-IN"/>
                <w14:ligatures w14:val="none"/>
              </w:rPr>
            </w:pPr>
            <w:r w:rsidRPr="009D6EC0">
              <w:rPr>
                <w:rFonts w:ascii="Calibri" w:eastAsia="Times New Roman" w:hAnsi="Calibri" w:cs="Calibri"/>
                <w:b/>
                <w:bCs/>
                <w:color w:val="002060"/>
                <w:kern w:val="0"/>
                <w:sz w:val="18"/>
                <w:szCs w:val="18"/>
                <w:lang w:eastAsia="es-PE" w:bidi="hi-IN"/>
                <w14:ligatures w14:val="none"/>
              </w:rPr>
              <w:t>Temporada Media CTG: Mar 28/26 - Abr 06/26, Jun 05/26- Ago 17/26, Oct 03/26 - Oct 12/26</w:t>
            </w:r>
          </w:p>
        </w:tc>
      </w:tr>
    </w:tbl>
    <w:p w14:paraId="620732A6" w14:textId="77777777" w:rsidR="009D6EC0" w:rsidRDefault="009D6EC0" w:rsidP="009D6EC0">
      <w:pPr>
        <w:autoSpaceDE w:val="0"/>
        <w:autoSpaceDN w:val="0"/>
        <w:adjustRightInd w:val="0"/>
        <w:spacing w:line="240" w:lineRule="auto"/>
        <w:ind w:left="-284" w:firstLine="708"/>
        <w:rPr>
          <w:rFonts w:ascii="Calibri" w:eastAsia="Times New Roman" w:hAnsi="Calibri" w:cs="Calibri"/>
          <w:b/>
          <w:color w:val="FF0000"/>
          <w:sz w:val="20"/>
          <w:szCs w:val="20"/>
          <w:lang w:eastAsia="es-PE"/>
        </w:rPr>
      </w:pPr>
    </w:p>
    <w:tbl>
      <w:tblPr>
        <w:tblW w:w="9799" w:type="dxa"/>
        <w:tblCellMar>
          <w:left w:w="70" w:type="dxa"/>
          <w:right w:w="70" w:type="dxa"/>
        </w:tblCellMar>
        <w:tblLook w:val="04A0" w:firstRow="1" w:lastRow="0" w:firstColumn="1" w:lastColumn="0" w:noHBand="0" w:noVBand="1"/>
      </w:tblPr>
      <w:tblGrid>
        <w:gridCol w:w="3857"/>
        <w:gridCol w:w="585"/>
        <w:gridCol w:w="813"/>
        <w:gridCol w:w="585"/>
        <w:gridCol w:w="813"/>
        <w:gridCol w:w="585"/>
        <w:gridCol w:w="813"/>
        <w:gridCol w:w="857"/>
        <w:gridCol w:w="891"/>
      </w:tblGrid>
      <w:tr w:rsidR="00F617C5" w:rsidRPr="00F617C5" w14:paraId="2D6EB458" w14:textId="77777777" w:rsidTr="00F617C5">
        <w:trPr>
          <w:trHeight w:val="258"/>
        </w:trPr>
        <w:tc>
          <w:tcPr>
            <w:tcW w:w="9799" w:type="dxa"/>
            <w:gridSpan w:val="9"/>
            <w:tcBorders>
              <w:top w:val="single" w:sz="4" w:space="0" w:color="385724"/>
              <w:left w:val="single" w:sz="4" w:space="0" w:color="385724"/>
              <w:bottom w:val="nil"/>
              <w:right w:val="nil"/>
            </w:tcBorders>
            <w:shd w:val="clear" w:color="000000" w:fill="385724"/>
            <w:noWrap/>
            <w:vAlign w:val="center"/>
            <w:hideMark/>
          </w:tcPr>
          <w:p w14:paraId="0A9912B1" w14:textId="77777777" w:rsidR="00F617C5" w:rsidRPr="00F617C5" w:rsidRDefault="00F617C5" w:rsidP="00F617C5">
            <w:pPr>
              <w:spacing w:after="0" w:line="240" w:lineRule="auto"/>
              <w:jc w:val="center"/>
              <w:rPr>
                <w:rFonts w:ascii="Calibri" w:eastAsia="Times New Roman" w:hAnsi="Calibri" w:cs="Calibri"/>
                <w:b/>
                <w:bCs/>
                <w:color w:val="FFFFFF"/>
                <w:kern w:val="0"/>
                <w:sz w:val="23"/>
                <w:szCs w:val="23"/>
                <w:lang w:eastAsia="es-PE" w:bidi="hi-IN"/>
                <w14:ligatures w14:val="none"/>
              </w:rPr>
            </w:pPr>
            <w:r w:rsidRPr="00F617C5">
              <w:rPr>
                <w:rFonts w:ascii="Calibri" w:eastAsia="Times New Roman" w:hAnsi="Calibri" w:cs="Calibri"/>
                <w:b/>
                <w:bCs/>
                <w:color w:val="FFFFFF"/>
                <w:kern w:val="0"/>
                <w:sz w:val="23"/>
                <w:szCs w:val="23"/>
                <w:lang w:eastAsia="es-PE" w:bidi="hi-IN"/>
                <w14:ligatures w14:val="none"/>
              </w:rPr>
              <w:t>BOGOTÁ PLAZA &amp; CAPILLA DEL MAR</w:t>
            </w:r>
          </w:p>
        </w:tc>
      </w:tr>
      <w:tr w:rsidR="00F617C5" w:rsidRPr="00F617C5" w14:paraId="0025F9A6" w14:textId="77777777" w:rsidTr="00F617C5">
        <w:trPr>
          <w:trHeight w:val="258"/>
        </w:trPr>
        <w:tc>
          <w:tcPr>
            <w:tcW w:w="9799" w:type="dxa"/>
            <w:gridSpan w:val="9"/>
            <w:tcBorders>
              <w:top w:val="nil"/>
              <w:left w:val="single" w:sz="4" w:space="0" w:color="385724"/>
              <w:bottom w:val="single" w:sz="4" w:space="0" w:color="385724"/>
              <w:right w:val="nil"/>
            </w:tcBorders>
            <w:shd w:val="clear" w:color="000000" w:fill="385724"/>
            <w:noWrap/>
            <w:vAlign w:val="center"/>
            <w:hideMark/>
          </w:tcPr>
          <w:p w14:paraId="0B09559C" w14:textId="77777777" w:rsidR="00F617C5" w:rsidRPr="00F617C5" w:rsidRDefault="00F617C5" w:rsidP="00F617C5">
            <w:pPr>
              <w:spacing w:after="0" w:line="240" w:lineRule="auto"/>
              <w:jc w:val="center"/>
              <w:rPr>
                <w:rFonts w:ascii="Calibri" w:eastAsia="Times New Roman" w:hAnsi="Calibri" w:cs="Calibri"/>
                <w:b/>
                <w:bCs/>
                <w:color w:val="FFFFFF"/>
                <w:kern w:val="0"/>
                <w:sz w:val="20"/>
                <w:szCs w:val="20"/>
                <w:lang w:eastAsia="es-PE" w:bidi="hi-IN"/>
                <w14:ligatures w14:val="none"/>
              </w:rPr>
            </w:pPr>
            <w:r w:rsidRPr="00F617C5">
              <w:rPr>
                <w:rFonts w:ascii="Calibri" w:eastAsia="Times New Roman" w:hAnsi="Calibri" w:cs="Calibri"/>
                <w:b/>
                <w:bCs/>
                <w:color w:val="FFFFFF"/>
                <w:kern w:val="0"/>
                <w:sz w:val="20"/>
                <w:szCs w:val="20"/>
                <w:lang w:eastAsia="es-PE" w:bidi="hi-IN"/>
                <w14:ligatures w14:val="none"/>
              </w:rPr>
              <w:t>Hab. Superior</w:t>
            </w:r>
          </w:p>
        </w:tc>
      </w:tr>
      <w:tr w:rsidR="00F617C5" w:rsidRPr="00F617C5" w14:paraId="4D0211C2" w14:textId="77777777" w:rsidTr="00F617C5">
        <w:trPr>
          <w:trHeight w:val="258"/>
        </w:trPr>
        <w:tc>
          <w:tcPr>
            <w:tcW w:w="3857" w:type="dxa"/>
            <w:vMerge w:val="restart"/>
            <w:tcBorders>
              <w:top w:val="nil"/>
              <w:left w:val="nil"/>
              <w:bottom w:val="nil"/>
              <w:right w:val="nil"/>
            </w:tcBorders>
            <w:shd w:val="clear" w:color="000000" w:fill="C5E0B4"/>
            <w:noWrap/>
            <w:vAlign w:val="center"/>
            <w:hideMark/>
          </w:tcPr>
          <w:p w14:paraId="4BE6FCB7" w14:textId="77777777" w:rsidR="00F617C5" w:rsidRPr="00F617C5" w:rsidRDefault="00F617C5" w:rsidP="00F617C5">
            <w:pPr>
              <w:spacing w:after="0" w:line="240" w:lineRule="auto"/>
              <w:jc w:val="center"/>
              <w:rPr>
                <w:rFonts w:ascii="Calibri" w:eastAsia="Times New Roman" w:hAnsi="Calibri" w:cs="Calibri"/>
                <w:b/>
                <w:bCs/>
                <w:color w:val="387025"/>
                <w:kern w:val="0"/>
                <w:sz w:val="18"/>
                <w:szCs w:val="18"/>
                <w:lang w:eastAsia="es-PE" w:bidi="hi-IN"/>
                <w14:ligatures w14:val="none"/>
              </w:rPr>
            </w:pPr>
            <w:r w:rsidRPr="00F617C5">
              <w:rPr>
                <w:rFonts w:ascii="Calibri" w:eastAsia="Times New Roman" w:hAnsi="Calibri" w:cs="Calibri"/>
                <w:b/>
                <w:bCs/>
                <w:color w:val="387025"/>
                <w:kern w:val="0"/>
                <w:sz w:val="18"/>
                <w:szCs w:val="18"/>
                <w:lang w:eastAsia="es-PE" w:bidi="hi-IN"/>
                <w14:ligatures w14:val="none"/>
              </w:rPr>
              <w:t> </w:t>
            </w:r>
          </w:p>
        </w:tc>
        <w:tc>
          <w:tcPr>
            <w:tcW w:w="1398" w:type="dxa"/>
            <w:gridSpan w:val="2"/>
            <w:tcBorders>
              <w:top w:val="nil"/>
              <w:left w:val="nil"/>
              <w:bottom w:val="nil"/>
              <w:right w:val="nil"/>
            </w:tcBorders>
            <w:shd w:val="clear" w:color="000000" w:fill="C5E0B4"/>
            <w:noWrap/>
            <w:vAlign w:val="center"/>
            <w:hideMark/>
          </w:tcPr>
          <w:p w14:paraId="7779E726" w14:textId="77777777" w:rsidR="00F617C5" w:rsidRPr="00F617C5" w:rsidRDefault="00F617C5" w:rsidP="00F617C5">
            <w:pPr>
              <w:spacing w:after="0" w:line="240" w:lineRule="auto"/>
              <w:jc w:val="center"/>
              <w:rPr>
                <w:rFonts w:ascii="Calibri" w:eastAsia="Times New Roman" w:hAnsi="Calibri" w:cs="Calibri"/>
                <w:b/>
                <w:bCs/>
                <w:color w:val="387025"/>
                <w:kern w:val="0"/>
                <w:sz w:val="19"/>
                <w:szCs w:val="19"/>
                <w:lang w:eastAsia="es-PE" w:bidi="hi-IN"/>
                <w14:ligatures w14:val="none"/>
              </w:rPr>
            </w:pPr>
            <w:r w:rsidRPr="00F617C5">
              <w:rPr>
                <w:rFonts w:ascii="Calibri" w:eastAsia="Times New Roman" w:hAnsi="Calibri" w:cs="Calibri"/>
                <w:b/>
                <w:bCs/>
                <w:color w:val="387025"/>
                <w:kern w:val="0"/>
                <w:sz w:val="19"/>
                <w:szCs w:val="19"/>
                <w:lang w:eastAsia="es-PE" w:bidi="hi-IN"/>
                <w14:ligatures w14:val="none"/>
              </w:rPr>
              <w:t>SIMPLE</w:t>
            </w:r>
          </w:p>
        </w:tc>
        <w:tc>
          <w:tcPr>
            <w:tcW w:w="1398" w:type="dxa"/>
            <w:gridSpan w:val="2"/>
            <w:tcBorders>
              <w:top w:val="nil"/>
              <w:left w:val="nil"/>
              <w:bottom w:val="nil"/>
              <w:right w:val="nil"/>
            </w:tcBorders>
            <w:shd w:val="clear" w:color="000000" w:fill="C5E0B4"/>
            <w:noWrap/>
            <w:vAlign w:val="center"/>
            <w:hideMark/>
          </w:tcPr>
          <w:p w14:paraId="1AA58FE6" w14:textId="77777777" w:rsidR="00F617C5" w:rsidRPr="00F617C5" w:rsidRDefault="00F617C5" w:rsidP="00F617C5">
            <w:pPr>
              <w:spacing w:after="0" w:line="240" w:lineRule="auto"/>
              <w:jc w:val="center"/>
              <w:rPr>
                <w:rFonts w:ascii="Calibri" w:eastAsia="Times New Roman" w:hAnsi="Calibri" w:cs="Calibri"/>
                <w:b/>
                <w:bCs/>
                <w:color w:val="387025"/>
                <w:kern w:val="0"/>
                <w:sz w:val="19"/>
                <w:szCs w:val="19"/>
                <w:lang w:eastAsia="es-PE" w:bidi="hi-IN"/>
                <w14:ligatures w14:val="none"/>
              </w:rPr>
            </w:pPr>
            <w:r w:rsidRPr="00F617C5">
              <w:rPr>
                <w:rFonts w:ascii="Calibri" w:eastAsia="Times New Roman" w:hAnsi="Calibri" w:cs="Calibri"/>
                <w:b/>
                <w:bCs/>
                <w:color w:val="387025"/>
                <w:kern w:val="0"/>
                <w:sz w:val="19"/>
                <w:szCs w:val="19"/>
                <w:lang w:eastAsia="es-PE" w:bidi="hi-IN"/>
                <w14:ligatures w14:val="none"/>
              </w:rPr>
              <w:t>DOBLE</w:t>
            </w:r>
          </w:p>
        </w:tc>
        <w:tc>
          <w:tcPr>
            <w:tcW w:w="1398" w:type="dxa"/>
            <w:gridSpan w:val="2"/>
            <w:tcBorders>
              <w:top w:val="nil"/>
              <w:left w:val="nil"/>
              <w:bottom w:val="nil"/>
              <w:right w:val="nil"/>
            </w:tcBorders>
            <w:shd w:val="clear" w:color="000000" w:fill="C5E0B4"/>
            <w:noWrap/>
            <w:vAlign w:val="center"/>
            <w:hideMark/>
          </w:tcPr>
          <w:p w14:paraId="5C8E1E07" w14:textId="77777777" w:rsidR="00F617C5" w:rsidRPr="00F617C5" w:rsidRDefault="00F617C5" w:rsidP="00F617C5">
            <w:pPr>
              <w:spacing w:after="0" w:line="240" w:lineRule="auto"/>
              <w:jc w:val="center"/>
              <w:rPr>
                <w:rFonts w:ascii="Calibri" w:eastAsia="Times New Roman" w:hAnsi="Calibri" w:cs="Calibri"/>
                <w:b/>
                <w:bCs/>
                <w:color w:val="387025"/>
                <w:kern w:val="0"/>
                <w:sz w:val="19"/>
                <w:szCs w:val="19"/>
                <w:lang w:eastAsia="es-PE" w:bidi="hi-IN"/>
                <w14:ligatures w14:val="none"/>
              </w:rPr>
            </w:pPr>
            <w:r w:rsidRPr="00F617C5">
              <w:rPr>
                <w:rFonts w:ascii="Calibri" w:eastAsia="Times New Roman" w:hAnsi="Calibri" w:cs="Calibri"/>
                <w:b/>
                <w:bCs/>
                <w:color w:val="387025"/>
                <w:kern w:val="0"/>
                <w:sz w:val="19"/>
                <w:szCs w:val="19"/>
                <w:lang w:eastAsia="es-PE" w:bidi="hi-IN"/>
                <w14:ligatures w14:val="none"/>
              </w:rPr>
              <w:t>TRIPLE</w:t>
            </w:r>
          </w:p>
        </w:tc>
        <w:tc>
          <w:tcPr>
            <w:tcW w:w="857" w:type="dxa"/>
            <w:tcBorders>
              <w:top w:val="nil"/>
              <w:left w:val="nil"/>
              <w:bottom w:val="nil"/>
              <w:right w:val="nil"/>
            </w:tcBorders>
            <w:shd w:val="clear" w:color="000000" w:fill="C5E0B4"/>
            <w:vAlign w:val="center"/>
            <w:hideMark/>
          </w:tcPr>
          <w:p w14:paraId="5322EA94" w14:textId="77777777" w:rsidR="00F617C5" w:rsidRPr="00F617C5" w:rsidRDefault="00F617C5" w:rsidP="00F617C5">
            <w:pPr>
              <w:spacing w:after="0" w:line="240" w:lineRule="auto"/>
              <w:jc w:val="center"/>
              <w:rPr>
                <w:rFonts w:ascii="Calibri" w:eastAsia="Times New Roman" w:hAnsi="Calibri" w:cs="Calibri"/>
                <w:b/>
                <w:bCs/>
                <w:color w:val="387025"/>
                <w:kern w:val="0"/>
                <w:sz w:val="18"/>
                <w:szCs w:val="18"/>
                <w:lang w:eastAsia="es-PE" w:bidi="hi-IN"/>
                <w14:ligatures w14:val="none"/>
              </w:rPr>
            </w:pPr>
            <w:r w:rsidRPr="00F617C5">
              <w:rPr>
                <w:rFonts w:ascii="Calibri" w:eastAsia="Times New Roman" w:hAnsi="Calibri" w:cs="Calibri"/>
                <w:b/>
                <w:bCs/>
                <w:color w:val="387025"/>
                <w:kern w:val="0"/>
                <w:sz w:val="18"/>
                <w:szCs w:val="18"/>
                <w:lang w:eastAsia="es-PE" w:bidi="hi-IN"/>
                <w14:ligatures w14:val="none"/>
              </w:rPr>
              <w:t>CHILD 1</w:t>
            </w:r>
          </w:p>
        </w:tc>
        <w:tc>
          <w:tcPr>
            <w:tcW w:w="888" w:type="dxa"/>
            <w:tcBorders>
              <w:top w:val="nil"/>
              <w:left w:val="nil"/>
              <w:bottom w:val="nil"/>
              <w:right w:val="nil"/>
            </w:tcBorders>
            <w:shd w:val="clear" w:color="000000" w:fill="C5E0B4"/>
            <w:noWrap/>
            <w:vAlign w:val="center"/>
            <w:hideMark/>
          </w:tcPr>
          <w:p w14:paraId="7D8E0927" w14:textId="77777777" w:rsidR="00F617C5" w:rsidRPr="00F617C5" w:rsidRDefault="00F617C5" w:rsidP="00F617C5">
            <w:pPr>
              <w:spacing w:after="0" w:line="240" w:lineRule="auto"/>
              <w:jc w:val="center"/>
              <w:rPr>
                <w:rFonts w:ascii="Calibri" w:eastAsia="Times New Roman" w:hAnsi="Calibri" w:cs="Calibri"/>
                <w:b/>
                <w:bCs/>
                <w:color w:val="0000FF"/>
                <w:kern w:val="0"/>
                <w:sz w:val="15"/>
                <w:szCs w:val="15"/>
                <w:lang w:eastAsia="es-PE" w:bidi="hi-IN"/>
                <w14:ligatures w14:val="none"/>
              </w:rPr>
            </w:pPr>
            <w:r w:rsidRPr="00F617C5">
              <w:rPr>
                <w:rFonts w:ascii="Calibri" w:eastAsia="Times New Roman" w:hAnsi="Calibri" w:cs="Calibri"/>
                <w:b/>
                <w:bCs/>
                <w:color w:val="0000FF"/>
                <w:kern w:val="0"/>
                <w:sz w:val="15"/>
                <w:szCs w:val="15"/>
                <w:lang w:eastAsia="es-PE" w:bidi="hi-IN"/>
                <w14:ligatures w14:val="none"/>
              </w:rPr>
              <w:t>02-10 yrs</w:t>
            </w:r>
          </w:p>
        </w:tc>
      </w:tr>
      <w:tr w:rsidR="00F617C5" w:rsidRPr="00F617C5" w14:paraId="184C4042" w14:textId="77777777" w:rsidTr="00F617C5">
        <w:trPr>
          <w:trHeight w:val="258"/>
        </w:trPr>
        <w:tc>
          <w:tcPr>
            <w:tcW w:w="3857" w:type="dxa"/>
            <w:vMerge/>
            <w:tcBorders>
              <w:top w:val="nil"/>
              <w:left w:val="nil"/>
              <w:bottom w:val="nil"/>
              <w:right w:val="nil"/>
            </w:tcBorders>
            <w:vAlign w:val="center"/>
            <w:hideMark/>
          </w:tcPr>
          <w:p w14:paraId="63700B3A" w14:textId="77777777" w:rsidR="00F617C5" w:rsidRPr="00F617C5" w:rsidRDefault="00F617C5" w:rsidP="00F617C5">
            <w:pPr>
              <w:spacing w:after="0" w:line="240" w:lineRule="auto"/>
              <w:rPr>
                <w:rFonts w:ascii="Calibri" w:eastAsia="Times New Roman" w:hAnsi="Calibri" w:cs="Calibri"/>
                <w:b/>
                <w:bCs/>
                <w:color w:val="387025"/>
                <w:kern w:val="0"/>
                <w:sz w:val="18"/>
                <w:szCs w:val="18"/>
                <w:lang w:eastAsia="es-PE" w:bidi="hi-IN"/>
                <w14:ligatures w14:val="none"/>
              </w:rPr>
            </w:pPr>
          </w:p>
        </w:tc>
        <w:tc>
          <w:tcPr>
            <w:tcW w:w="585" w:type="dxa"/>
            <w:tcBorders>
              <w:top w:val="nil"/>
              <w:left w:val="nil"/>
              <w:bottom w:val="nil"/>
              <w:right w:val="nil"/>
            </w:tcBorders>
            <w:shd w:val="clear" w:color="000000" w:fill="C5E0B4"/>
            <w:noWrap/>
            <w:vAlign w:val="center"/>
            <w:hideMark/>
          </w:tcPr>
          <w:p w14:paraId="5C6BA269" w14:textId="77777777" w:rsidR="00F617C5" w:rsidRPr="00F617C5" w:rsidRDefault="00F617C5" w:rsidP="00F617C5">
            <w:pPr>
              <w:spacing w:after="0" w:line="240" w:lineRule="auto"/>
              <w:jc w:val="center"/>
              <w:rPr>
                <w:rFonts w:ascii="Calibri" w:eastAsia="Times New Roman" w:hAnsi="Calibri" w:cs="Calibri"/>
                <w:b/>
                <w:bCs/>
                <w:color w:val="387025"/>
                <w:kern w:val="0"/>
                <w:sz w:val="18"/>
                <w:szCs w:val="18"/>
                <w:lang w:eastAsia="es-PE" w:bidi="hi-IN"/>
                <w14:ligatures w14:val="none"/>
              </w:rPr>
            </w:pPr>
            <w:r w:rsidRPr="00F617C5">
              <w:rPr>
                <w:rFonts w:ascii="Calibri" w:eastAsia="Times New Roman" w:hAnsi="Calibri" w:cs="Calibri"/>
                <w:b/>
                <w:bCs/>
                <w:color w:val="387025"/>
                <w:kern w:val="0"/>
                <w:sz w:val="18"/>
                <w:szCs w:val="18"/>
                <w:lang w:eastAsia="es-PE" w:bidi="hi-IN"/>
                <w14:ligatures w14:val="none"/>
              </w:rPr>
              <w:t>USD</w:t>
            </w:r>
          </w:p>
        </w:tc>
        <w:tc>
          <w:tcPr>
            <w:tcW w:w="813" w:type="dxa"/>
            <w:tcBorders>
              <w:top w:val="nil"/>
              <w:left w:val="nil"/>
              <w:bottom w:val="nil"/>
              <w:right w:val="nil"/>
            </w:tcBorders>
            <w:shd w:val="clear" w:color="000000" w:fill="C5E0B4"/>
            <w:noWrap/>
            <w:vAlign w:val="center"/>
            <w:hideMark/>
          </w:tcPr>
          <w:p w14:paraId="28427707" w14:textId="77777777" w:rsidR="00F617C5" w:rsidRPr="00F617C5" w:rsidRDefault="00F617C5" w:rsidP="00F617C5">
            <w:pPr>
              <w:spacing w:after="0" w:line="240" w:lineRule="auto"/>
              <w:jc w:val="center"/>
              <w:rPr>
                <w:rFonts w:ascii="Calibri" w:eastAsia="Times New Roman" w:hAnsi="Calibri" w:cs="Calibri"/>
                <w:b/>
                <w:bCs/>
                <w:color w:val="387025"/>
                <w:kern w:val="0"/>
                <w:sz w:val="15"/>
                <w:szCs w:val="15"/>
                <w:lang w:eastAsia="es-PE" w:bidi="hi-IN"/>
                <w14:ligatures w14:val="none"/>
              </w:rPr>
            </w:pPr>
            <w:r w:rsidRPr="00F617C5">
              <w:rPr>
                <w:rFonts w:ascii="Calibri" w:eastAsia="Times New Roman" w:hAnsi="Calibri" w:cs="Calibri"/>
                <w:b/>
                <w:bCs/>
                <w:color w:val="387025"/>
                <w:kern w:val="0"/>
                <w:sz w:val="15"/>
                <w:szCs w:val="15"/>
                <w:lang w:eastAsia="es-PE" w:bidi="hi-IN"/>
                <w14:ligatures w14:val="none"/>
              </w:rPr>
              <w:t>SOLES</w:t>
            </w:r>
          </w:p>
        </w:tc>
        <w:tc>
          <w:tcPr>
            <w:tcW w:w="585" w:type="dxa"/>
            <w:tcBorders>
              <w:top w:val="nil"/>
              <w:left w:val="nil"/>
              <w:bottom w:val="nil"/>
              <w:right w:val="nil"/>
            </w:tcBorders>
            <w:shd w:val="clear" w:color="000000" w:fill="C5E0B4"/>
            <w:noWrap/>
            <w:vAlign w:val="center"/>
            <w:hideMark/>
          </w:tcPr>
          <w:p w14:paraId="18DD1C11" w14:textId="77777777" w:rsidR="00F617C5" w:rsidRPr="00F617C5" w:rsidRDefault="00F617C5" w:rsidP="00F617C5">
            <w:pPr>
              <w:spacing w:after="0" w:line="240" w:lineRule="auto"/>
              <w:jc w:val="center"/>
              <w:rPr>
                <w:rFonts w:ascii="Calibri" w:eastAsia="Times New Roman" w:hAnsi="Calibri" w:cs="Calibri"/>
                <w:b/>
                <w:bCs/>
                <w:color w:val="387025"/>
                <w:kern w:val="0"/>
                <w:sz w:val="18"/>
                <w:szCs w:val="18"/>
                <w:lang w:eastAsia="es-PE" w:bidi="hi-IN"/>
                <w14:ligatures w14:val="none"/>
              </w:rPr>
            </w:pPr>
            <w:r w:rsidRPr="00F617C5">
              <w:rPr>
                <w:rFonts w:ascii="Calibri" w:eastAsia="Times New Roman" w:hAnsi="Calibri" w:cs="Calibri"/>
                <w:b/>
                <w:bCs/>
                <w:color w:val="387025"/>
                <w:kern w:val="0"/>
                <w:sz w:val="18"/>
                <w:szCs w:val="18"/>
                <w:lang w:eastAsia="es-PE" w:bidi="hi-IN"/>
                <w14:ligatures w14:val="none"/>
              </w:rPr>
              <w:t>USD</w:t>
            </w:r>
          </w:p>
        </w:tc>
        <w:tc>
          <w:tcPr>
            <w:tcW w:w="813" w:type="dxa"/>
            <w:tcBorders>
              <w:top w:val="nil"/>
              <w:left w:val="nil"/>
              <w:bottom w:val="nil"/>
              <w:right w:val="nil"/>
            </w:tcBorders>
            <w:shd w:val="clear" w:color="000000" w:fill="C5E0B4"/>
            <w:noWrap/>
            <w:vAlign w:val="center"/>
            <w:hideMark/>
          </w:tcPr>
          <w:p w14:paraId="758A6774" w14:textId="77777777" w:rsidR="00F617C5" w:rsidRPr="00F617C5" w:rsidRDefault="00F617C5" w:rsidP="00F617C5">
            <w:pPr>
              <w:spacing w:after="0" w:line="240" w:lineRule="auto"/>
              <w:jc w:val="center"/>
              <w:rPr>
                <w:rFonts w:ascii="Calibri" w:eastAsia="Times New Roman" w:hAnsi="Calibri" w:cs="Calibri"/>
                <w:b/>
                <w:bCs/>
                <w:color w:val="387025"/>
                <w:kern w:val="0"/>
                <w:sz w:val="15"/>
                <w:szCs w:val="15"/>
                <w:lang w:eastAsia="es-PE" w:bidi="hi-IN"/>
                <w14:ligatures w14:val="none"/>
              </w:rPr>
            </w:pPr>
            <w:r w:rsidRPr="00F617C5">
              <w:rPr>
                <w:rFonts w:ascii="Calibri" w:eastAsia="Times New Roman" w:hAnsi="Calibri" w:cs="Calibri"/>
                <w:b/>
                <w:bCs/>
                <w:color w:val="387025"/>
                <w:kern w:val="0"/>
                <w:sz w:val="15"/>
                <w:szCs w:val="15"/>
                <w:lang w:eastAsia="es-PE" w:bidi="hi-IN"/>
                <w14:ligatures w14:val="none"/>
              </w:rPr>
              <w:t>SOLES</w:t>
            </w:r>
          </w:p>
        </w:tc>
        <w:tc>
          <w:tcPr>
            <w:tcW w:w="585" w:type="dxa"/>
            <w:tcBorders>
              <w:top w:val="nil"/>
              <w:left w:val="nil"/>
              <w:bottom w:val="nil"/>
              <w:right w:val="nil"/>
            </w:tcBorders>
            <w:shd w:val="clear" w:color="000000" w:fill="C5E0B4"/>
            <w:noWrap/>
            <w:vAlign w:val="center"/>
            <w:hideMark/>
          </w:tcPr>
          <w:p w14:paraId="59AFBE95" w14:textId="77777777" w:rsidR="00F617C5" w:rsidRPr="00F617C5" w:rsidRDefault="00F617C5" w:rsidP="00F617C5">
            <w:pPr>
              <w:spacing w:after="0" w:line="240" w:lineRule="auto"/>
              <w:jc w:val="center"/>
              <w:rPr>
                <w:rFonts w:ascii="Calibri" w:eastAsia="Times New Roman" w:hAnsi="Calibri" w:cs="Calibri"/>
                <w:b/>
                <w:bCs/>
                <w:color w:val="387025"/>
                <w:kern w:val="0"/>
                <w:sz w:val="18"/>
                <w:szCs w:val="18"/>
                <w:lang w:eastAsia="es-PE" w:bidi="hi-IN"/>
                <w14:ligatures w14:val="none"/>
              </w:rPr>
            </w:pPr>
            <w:r w:rsidRPr="00F617C5">
              <w:rPr>
                <w:rFonts w:ascii="Calibri" w:eastAsia="Times New Roman" w:hAnsi="Calibri" w:cs="Calibri"/>
                <w:b/>
                <w:bCs/>
                <w:color w:val="387025"/>
                <w:kern w:val="0"/>
                <w:sz w:val="18"/>
                <w:szCs w:val="18"/>
                <w:lang w:eastAsia="es-PE" w:bidi="hi-IN"/>
                <w14:ligatures w14:val="none"/>
              </w:rPr>
              <w:t>USD</w:t>
            </w:r>
          </w:p>
        </w:tc>
        <w:tc>
          <w:tcPr>
            <w:tcW w:w="813" w:type="dxa"/>
            <w:tcBorders>
              <w:top w:val="nil"/>
              <w:left w:val="nil"/>
              <w:bottom w:val="nil"/>
              <w:right w:val="nil"/>
            </w:tcBorders>
            <w:shd w:val="clear" w:color="000000" w:fill="C5E0B4"/>
            <w:noWrap/>
            <w:vAlign w:val="center"/>
            <w:hideMark/>
          </w:tcPr>
          <w:p w14:paraId="462F3445" w14:textId="77777777" w:rsidR="00F617C5" w:rsidRPr="00F617C5" w:rsidRDefault="00F617C5" w:rsidP="00F617C5">
            <w:pPr>
              <w:spacing w:after="0" w:line="240" w:lineRule="auto"/>
              <w:jc w:val="center"/>
              <w:rPr>
                <w:rFonts w:ascii="Calibri" w:eastAsia="Times New Roman" w:hAnsi="Calibri" w:cs="Calibri"/>
                <w:b/>
                <w:bCs/>
                <w:color w:val="387025"/>
                <w:kern w:val="0"/>
                <w:sz w:val="15"/>
                <w:szCs w:val="15"/>
                <w:lang w:eastAsia="es-PE" w:bidi="hi-IN"/>
                <w14:ligatures w14:val="none"/>
              </w:rPr>
            </w:pPr>
            <w:r w:rsidRPr="00F617C5">
              <w:rPr>
                <w:rFonts w:ascii="Calibri" w:eastAsia="Times New Roman" w:hAnsi="Calibri" w:cs="Calibri"/>
                <w:b/>
                <w:bCs/>
                <w:color w:val="387025"/>
                <w:kern w:val="0"/>
                <w:sz w:val="15"/>
                <w:szCs w:val="15"/>
                <w:lang w:eastAsia="es-PE" w:bidi="hi-IN"/>
                <w14:ligatures w14:val="none"/>
              </w:rPr>
              <w:t>SOLES</w:t>
            </w:r>
          </w:p>
        </w:tc>
        <w:tc>
          <w:tcPr>
            <w:tcW w:w="857" w:type="dxa"/>
            <w:tcBorders>
              <w:top w:val="nil"/>
              <w:left w:val="nil"/>
              <w:bottom w:val="nil"/>
              <w:right w:val="nil"/>
            </w:tcBorders>
            <w:shd w:val="clear" w:color="000000" w:fill="C5E0B4"/>
            <w:noWrap/>
            <w:vAlign w:val="center"/>
            <w:hideMark/>
          </w:tcPr>
          <w:p w14:paraId="1BF50240" w14:textId="77777777" w:rsidR="00F617C5" w:rsidRPr="00F617C5" w:rsidRDefault="00F617C5" w:rsidP="00F617C5">
            <w:pPr>
              <w:spacing w:after="0" w:line="240" w:lineRule="auto"/>
              <w:jc w:val="center"/>
              <w:rPr>
                <w:rFonts w:ascii="Calibri" w:eastAsia="Times New Roman" w:hAnsi="Calibri" w:cs="Calibri"/>
                <w:b/>
                <w:bCs/>
                <w:color w:val="387025"/>
                <w:kern w:val="0"/>
                <w:sz w:val="18"/>
                <w:szCs w:val="18"/>
                <w:lang w:eastAsia="es-PE" w:bidi="hi-IN"/>
                <w14:ligatures w14:val="none"/>
              </w:rPr>
            </w:pPr>
            <w:r w:rsidRPr="00F617C5">
              <w:rPr>
                <w:rFonts w:ascii="Calibri" w:eastAsia="Times New Roman" w:hAnsi="Calibri" w:cs="Calibri"/>
                <w:b/>
                <w:bCs/>
                <w:color w:val="387025"/>
                <w:kern w:val="0"/>
                <w:sz w:val="18"/>
                <w:szCs w:val="18"/>
                <w:lang w:eastAsia="es-PE" w:bidi="hi-IN"/>
                <w14:ligatures w14:val="none"/>
              </w:rPr>
              <w:t>USD</w:t>
            </w:r>
          </w:p>
        </w:tc>
        <w:tc>
          <w:tcPr>
            <w:tcW w:w="888" w:type="dxa"/>
            <w:tcBorders>
              <w:top w:val="nil"/>
              <w:left w:val="nil"/>
              <w:bottom w:val="nil"/>
              <w:right w:val="nil"/>
            </w:tcBorders>
            <w:shd w:val="clear" w:color="000000" w:fill="C5E0B4"/>
            <w:noWrap/>
            <w:vAlign w:val="center"/>
            <w:hideMark/>
          </w:tcPr>
          <w:p w14:paraId="21641A28" w14:textId="77777777" w:rsidR="00F617C5" w:rsidRPr="00F617C5" w:rsidRDefault="00F617C5" w:rsidP="00F617C5">
            <w:pPr>
              <w:spacing w:after="0" w:line="240" w:lineRule="auto"/>
              <w:jc w:val="center"/>
              <w:rPr>
                <w:rFonts w:ascii="Calibri" w:eastAsia="Times New Roman" w:hAnsi="Calibri" w:cs="Calibri"/>
                <w:b/>
                <w:bCs/>
                <w:color w:val="387025"/>
                <w:kern w:val="0"/>
                <w:sz w:val="15"/>
                <w:szCs w:val="15"/>
                <w:lang w:eastAsia="es-PE" w:bidi="hi-IN"/>
                <w14:ligatures w14:val="none"/>
              </w:rPr>
            </w:pPr>
            <w:r w:rsidRPr="00F617C5">
              <w:rPr>
                <w:rFonts w:ascii="Calibri" w:eastAsia="Times New Roman" w:hAnsi="Calibri" w:cs="Calibri"/>
                <w:b/>
                <w:bCs/>
                <w:color w:val="387025"/>
                <w:kern w:val="0"/>
                <w:sz w:val="15"/>
                <w:szCs w:val="15"/>
                <w:lang w:eastAsia="es-PE" w:bidi="hi-IN"/>
                <w14:ligatures w14:val="none"/>
              </w:rPr>
              <w:t>SOLES</w:t>
            </w:r>
          </w:p>
        </w:tc>
      </w:tr>
      <w:tr w:rsidR="00F617C5" w:rsidRPr="00F617C5" w14:paraId="67550C08" w14:textId="77777777" w:rsidTr="00F617C5">
        <w:trPr>
          <w:trHeight w:val="258"/>
        </w:trPr>
        <w:tc>
          <w:tcPr>
            <w:tcW w:w="3857" w:type="dxa"/>
            <w:tcBorders>
              <w:top w:val="single" w:sz="4" w:space="0" w:color="C5E0B4"/>
              <w:left w:val="nil"/>
              <w:bottom w:val="nil"/>
              <w:right w:val="nil"/>
            </w:tcBorders>
            <w:noWrap/>
            <w:vAlign w:val="center"/>
            <w:hideMark/>
          </w:tcPr>
          <w:p w14:paraId="4049E1A5" w14:textId="77777777" w:rsidR="00F617C5" w:rsidRPr="00F617C5" w:rsidRDefault="00F617C5" w:rsidP="00F617C5">
            <w:pPr>
              <w:spacing w:after="0" w:line="240" w:lineRule="auto"/>
              <w:rPr>
                <w:rFonts w:ascii="Calibri" w:eastAsia="Times New Roman" w:hAnsi="Calibri" w:cs="Calibri"/>
                <w:b/>
                <w:bCs/>
                <w:color w:val="387025"/>
                <w:kern w:val="0"/>
                <w:sz w:val="18"/>
                <w:szCs w:val="18"/>
                <w:lang w:eastAsia="es-PE" w:bidi="hi-IN"/>
                <w14:ligatures w14:val="none"/>
              </w:rPr>
            </w:pPr>
            <w:r w:rsidRPr="00F617C5">
              <w:rPr>
                <w:rFonts w:ascii="Calibri" w:eastAsia="Times New Roman" w:hAnsi="Calibri" w:cs="Calibri"/>
                <w:b/>
                <w:bCs/>
                <w:color w:val="387025"/>
                <w:kern w:val="0"/>
                <w:sz w:val="18"/>
                <w:szCs w:val="18"/>
                <w:lang w:eastAsia="es-PE" w:bidi="hi-IN"/>
                <w14:ligatures w14:val="none"/>
              </w:rPr>
              <w:t>Del 13 marzo al 20 diciembre 2026</w:t>
            </w:r>
          </w:p>
        </w:tc>
        <w:tc>
          <w:tcPr>
            <w:tcW w:w="585" w:type="dxa"/>
            <w:tcBorders>
              <w:top w:val="single" w:sz="4" w:space="0" w:color="C5E0B4"/>
              <w:left w:val="nil"/>
              <w:bottom w:val="nil"/>
              <w:right w:val="nil"/>
            </w:tcBorders>
            <w:noWrap/>
            <w:vAlign w:val="center"/>
            <w:hideMark/>
          </w:tcPr>
          <w:p w14:paraId="6D623D39" w14:textId="77777777" w:rsidR="00F617C5" w:rsidRPr="00F617C5" w:rsidRDefault="00F617C5" w:rsidP="00F617C5">
            <w:pPr>
              <w:spacing w:after="0" w:line="240" w:lineRule="auto"/>
              <w:jc w:val="center"/>
              <w:rPr>
                <w:rFonts w:ascii="Calibri" w:eastAsia="Times New Roman" w:hAnsi="Calibri" w:cs="Calibri"/>
                <w:b/>
                <w:bCs/>
                <w:color w:val="387025"/>
                <w:kern w:val="0"/>
                <w:sz w:val="18"/>
                <w:szCs w:val="18"/>
                <w:lang w:eastAsia="es-PE" w:bidi="hi-IN"/>
                <w14:ligatures w14:val="none"/>
              </w:rPr>
            </w:pPr>
            <w:r w:rsidRPr="00F617C5">
              <w:rPr>
                <w:rFonts w:ascii="Calibri" w:eastAsia="Times New Roman" w:hAnsi="Calibri" w:cs="Calibri"/>
                <w:b/>
                <w:bCs/>
                <w:color w:val="387025"/>
                <w:kern w:val="0"/>
                <w:sz w:val="18"/>
                <w:szCs w:val="18"/>
                <w:lang w:eastAsia="es-PE" w:bidi="hi-IN"/>
                <w14:ligatures w14:val="none"/>
              </w:rPr>
              <w:t>$939</w:t>
            </w:r>
          </w:p>
        </w:tc>
        <w:tc>
          <w:tcPr>
            <w:tcW w:w="813" w:type="dxa"/>
            <w:tcBorders>
              <w:top w:val="single" w:sz="4" w:space="0" w:color="C5E0B4"/>
              <w:left w:val="nil"/>
              <w:bottom w:val="nil"/>
              <w:right w:val="nil"/>
            </w:tcBorders>
            <w:noWrap/>
            <w:vAlign w:val="center"/>
            <w:hideMark/>
          </w:tcPr>
          <w:p w14:paraId="6CD39C14" w14:textId="77777777" w:rsidR="00F617C5" w:rsidRPr="00F617C5" w:rsidRDefault="00F617C5" w:rsidP="00F617C5">
            <w:pPr>
              <w:spacing w:after="0" w:line="240" w:lineRule="auto"/>
              <w:jc w:val="center"/>
              <w:rPr>
                <w:rFonts w:ascii="Calibri" w:eastAsia="Times New Roman" w:hAnsi="Calibri" w:cs="Calibri"/>
                <w:b/>
                <w:bCs/>
                <w:color w:val="387025"/>
                <w:kern w:val="0"/>
                <w:sz w:val="15"/>
                <w:szCs w:val="15"/>
                <w:lang w:eastAsia="es-PE" w:bidi="hi-IN"/>
                <w14:ligatures w14:val="none"/>
              </w:rPr>
            </w:pPr>
            <w:r w:rsidRPr="00F617C5">
              <w:rPr>
                <w:rFonts w:ascii="Calibri" w:eastAsia="Times New Roman" w:hAnsi="Calibri" w:cs="Calibri"/>
                <w:b/>
                <w:bCs/>
                <w:color w:val="387025"/>
                <w:kern w:val="0"/>
                <w:sz w:val="15"/>
                <w:szCs w:val="15"/>
                <w:lang w:eastAsia="es-PE" w:bidi="hi-IN"/>
                <w14:ligatures w14:val="none"/>
              </w:rPr>
              <w:t>S/.3,380</w:t>
            </w:r>
          </w:p>
        </w:tc>
        <w:tc>
          <w:tcPr>
            <w:tcW w:w="585" w:type="dxa"/>
            <w:tcBorders>
              <w:top w:val="single" w:sz="4" w:space="0" w:color="C5E0B4"/>
              <w:left w:val="nil"/>
              <w:bottom w:val="nil"/>
              <w:right w:val="nil"/>
            </w:tcBorders>
            <w:noWrap/>
            <w:vAlign w:val="center"/>
            <w:hideMark/>
          </w:tcPr>
          <w:p w14:paraId="0D17AC85" w14:textId="77777777" w:rsidR="00F617C5" w:rsidRPr="00F617C5" w:rsidRDefault="00F617C5" w:rsidP="00F617C5">
            <w:pPr>
              <w:spacing w:after="0" w:line="240" w:lineRule="auto"/>
              <w:jc w:val="center"/>
              <w:rPr>
                <w:rFonts w:ascii="Calibri" w:eastAsia="Times New Roman" w:hAnsi="Calibri" w:cs="Calibri"/>
                <w:b/>
                <w:bCs/>
                <w:color w:val="387025"/>
                <w:kern w:val="0"/>
                <w:sz w:val="18"/>
                <w:szCs w:val="18"/>
                <w:lang w:eastAsia="es-PE" w:bidi="hi-IN"/>
                <w14:ligatures w14:val="none"/>
              </w:rPr>
            </w:pPr>
            <w:r w:rsidRPr="00F617C5">
              <w:rPr>
                <w:rFonts w:ascii="Calibri" w:eastAsia="Times New Roman" w:hAnsi="Calibri" w:cs="Calibri"/>
                <w:b/>
                <w:bCs/>
                <w:color w:val="387025"/>
                <w:kern w:val="0"/>
                <w:sz w:val="18"/>
                <w:szCs w:val="18"/>
                <w:lang w:eastAsia="es-PE" w:bidi="hi-IN"/>
                <w14:ligatures w14:val="none"/>
              </w:rPr>
              <w:t>$599</w:t>
            </w:r>
          </w:p>
        </w:tc>
        <w:tc>
          <w:tcPr>
            <w:tcW w:w="813" w:type="dxa"/>
            <w:tcBorders>
              <w:top w:val="single" w:sz="4" w:space="0" w:color="C5E0B4"/>
              <w:left w:val="nil"/>
              <w:bottom w:val="nil"/>
              <w:right w:val="nil"/>
            </w:tcBorders>
            <w:noWrap/>
            <w:vAlign w:val="center"/>
            <w:hideMark/>
          </w:tcPr>
          <w:p w14:paraId="60422A87" w14:textId="77777777" w:rsidR="00F617C5" w:rsidRPr="00F617C5" w:rsidRDefault="00F617C5" w:rsidP="00F617C5">
            <w:pPr>
              <w:spacing w:after="0" w:line="240" w:lineRule="auto"/>
              <w:jc w:val="center"/>
              <w:rPr>
                <w:rFonts w:ascii="Calibri" w:eastAsia="Times New Roman" w:hAnsi="Calibri" w:cs="Calibri"/>
                <w:b/>
                <w:bCs/>
                <w:color w:val="387025"/>
                <w:kern w:val="0"/>
                <w:sz w:val="15"/>
                <w:szCs w:val="15"/>
                <w:lang w:eastAsia="es-PE" w:bidi="hi-IN"/>
                <w14:ligatures w14:val="none"/>
              </w:rPr>
            </w:pPr>
            <w:r w:rsidRPr="00F617C5">
              <w:rPr>
                <w:rFonts w:ascii="Calibri" w:eastAsia="Times New Roman" w:hAnsi="Calibri" w:cs="Calibri"/>
                <w:b/>
                <w:bCs/>
                <w:color w:val="387025"/>
                <w:kern w:val="0"/>
                <w:sz w:val="15"/>
                <w:szCs w:val="15"/>
                <w:lang w:eastAsia="es-PE" w:bidi="hi-IN"/>
                <w14:ligatures w14:val="none"/>
              </w:rPr>
              <w:t>S/.2,156</w:t>
            </w:r>
          </w:p>
        </w:tc>
        <w:tc>
          <w:tcPr>
            <w:tcW w:w="585" w:type="dxa"/>
            <w:tcBorders>
              <w:top w:val="single" w:sz="4" w:space="0" w:color="C5E0B4"/>
              <w:left w:val="nil"/>
              <w:bottom w:val="nil"/>
              <w:right w:val="nil"/>
            </w:tcBorders>
            <w:noWrap/>
            <w:vAlign w:val="center"/>
            <w:hideMark/>
          </w:tcPr>
          <w:p w14:paraId="6566706E" w14:textId="77777777" w:rsidR="00F617C5" w:rsidRPr="00F617C5" w:rsidRDefault="00F617C5" w:rsidP="00F617C5">
            <w:pPr>
              <w:spacing w:after="0" w:line="240" w:lineRule="auto"/>
              <w:jc w:val="center"/>
              <w:rPr>
                <w:rFonts w:ascii="Calibri" w:eastAsia="Times New Roman" w:hAnsi="Calibri" w:cs="Calibri"/>
                <w:b/>
                <w:bCs/>
                <w:color w:val="387025"/>
                <w:kern w:val="0"/>
                <w:sz w:val="18"/>
                <w:szCs w:val="18"/>
                <w:lang w:eastAsia="es-PE" w:bidi="hi-IN"/>
                <w14:ligatures w14:val="none"/>
              </w:rPr>
            </w:pPr>
            <w:r w:rsidRPr="00F617C5">
              <w:rPr>
                <w:rFonts w:ascii="Calibri" w:eastAsia="Times New Roman" w:hAnsi="Calibri" w:cs="Calibri"/>
                <w:b/>
                <w:bCs/>
                <w:color w:val="387025"/>
                <w:kern w:val="0"/>
                <w:sz w:val="18"/>
                <w:szCs w:val="18"/>
                <w:lang w:eastAsia="es-PE" w:bidi="hi-IN"/>
                <w14:ligatures w14:val="none"/>
              </w:rPr>
              <w:t>$535</w:t>
            </w:r>
          </w:p>
        </w:tc>
        <w:tc>
          <w:tcPr>
            <w:tcW w:w="813" w:type="dxa"/>
            <w:tcBorders>
              <w:top w:val="single" w:sz="4" w:space="0" w:color="C5E0B4"/>
              <w:left w:val="nil"/>
              <w:bottom w:val="nil"/>
              <w:right w:val="nil"/>
            </w:tcBorders>
            <w:noWrap/>
            <w:vAlign w:val="center"/>
            <w:hideMark/>
          </w:tcPr>
          <w:p w14:paraId="25F421AD" w14:textId="77777777" w:rsidR="00F617C5" w:rsidRPr="00F617C5" w:rsidRDefault="00F617C5" w:rsidP="00F617C5">
            <w:pPr>
              <w:spacing w:after="0" w:line="240" w:lineRule="auto"/>
              <w:jc w:val="center"/>
              <w:rPr>
                <w:rFonts w:ascii="Calibri" w:eastAsia="Times New Roman" w:hAnsi="Calibri" w:cs="Calibri"/>
                <w:b/>
                <w:bCs/>
                <w:color w:val="387025"/>
                <w:kern w:val="0"/>
                <w:sz w:val="15"/>
                <w:szCs w:val="15"/>
                <w:lang w:eastAsia="es-PE" w:bidi="hi-IN"/>
                <w14:ligatures w14:val="none"/>
              </w:rPr>
            </w:pPr>
            <w:r w:rsidRPr="00F617C5">
              <w:rPr>
                <w:rFonts w:ascii="Calibri" w:eastAsia="Times New Roman" w:hAnsi="Calibri" w:cs="Calibri"/>
                <w:b/>
                <w:bCs/>
                <w:color w:val="387025"/>
                <w:kern w:val="0"/>
                <w:sz w:val="15"/>
                <w:szCs w:val="15"/>
                <w:lang w:eastAsia="es-PE" w:bidi="hi-IN"/>
                <w14:ligatures w14:val="none"/>
              </w:rPr>
              <w:t>S/.1,926</w:t>
            </w:r>
          </w:p>
        </w:tc>
        <w:tc>
          <w:tcPr>
            <w:tcW w:w="857" w:type="dxa"/>
            <w:tcBorders>
              <w:top w:val="single" w:sz="4" w:space="0" w:color="C5E0B4"/>
              <w:left w:val="nil"/>
              <w:bottom w:val="nil"/>
              <w:right w:val="nil"/>
            </w:tcBorders>
            <w:noWrap/>
            <w:vAlign w:val="center"/>
            <w:hideMark/>
          </w:tcPr>
          <w:p w14:paraId="21BCAB0A" w14:textId="77777777" w:rsidR="00F617C5" w:rsidRPr="00F617C5" w:rsidRDefault="00F617C5" w:rsidP="00F617C5">
            <w:pPr>
              <w:spacing w:after="0" w:line="240" w:lineRule="auto"/>
              <w:jc w:val="center"/>
              <w:rPr>
                <w:rFonts w:ascii="Calibri" w:eastAsia="Times New Roman" w:hAnsi="Calibri" w:cs="Calibri"/>
                <w:b/>
                <w:bCs/>
                <w:color w:val="387025"/>
                <w:kern w:val="0"/>
                <w:sz w:val="18"/>
                <w:szCs w:val="18"/>
                <w:lang w:eastAsia="es-PE" w:bidi="hi-IN"/>
                <w14:ligatures w14:val="none"/>
              </w:rPr>
            </w:pPr>
            <w:r w:rsidRPr="00F617C5">
              <w:rPr>
                <w:rFonts w:ascii="Calibri" w:eastAsia="Times New Roman" w:hAnsi="Calibri" w:cs="Calibri"/>
                <w:b/>
                <w:bCs/>
                <w:color w:val="387025"/>
                <w:kern w:val="0"/>
                <w:sz w:val="18"/>
                <w:szCs w:val="18"/>
                <w:lang w:eastAsia="es-PE" w:bidi="hi-IN"/>
                <w14:ligatures w14:val="none"/>
              </w:rPr>
              <w:t>$335</w:t>
            </w:r>
          </w:p>
        </w:tc>
        <w:tc>
          <w:tcPr>
            <w:tcW w:w="888" w:type="dxa"/>
            <w:tcBorders>
              <w:top w:val="single" w:sz="4" w:space="0" w:color="C5E0B4"/>
              <w:left w:val="nil"/>
              <w:bottom w:val="nil"/>
              <w:right w:val="nil"/>
            </w:tcBorders>
            <w:noWrap/>
            <w:vAlign w:val="center"/>
            <w:hideMark/>
          </w:tcPr>
          <w:p w14:paraId="5DFA5328" w14:textId="77777777" w:rsidR="00F617C5" w:rsidRPr="00F617C5" w:rsidRDefault="00F617C5" w:rsidP="00F617C5">
            <w:pPr>
              <w:spacing w:after="0" w:line="240" w:lineRule="auto"/>
              <w:jc w:val="center"/>
              <w:rPr>
                <w:rFonts w:ascii="Calibri" w:eastAsia="Times New Roman" w:hAnsi="Calibri" w:cs="Calibri"/>
                <w:b/>
                <w:bCs/>
                <w:color w:val="387025"/>
                <w:kern w:val="0"/>
                <w:sz w:val="15"/>
                <w:szCs w:val="15"/>
                <w:lang w:eastAsia="es-PE" w:bidi="hi-IN"/>
                <w14:ligatures w14:val="none"/>
              </w:rPr>
            </w:pPr>
            <w:r w:rsidRPr="00F617C5">
              <w:rPr>
                <w:rFonts w:ascii="Calibri" w:eastAsia="Times New Roman" w:hAnsi="Calibri" w:cs="Calibri"/>
                <w:b/>
                <w:bCs/>
                <w:color w:val="387025"/>
                <w:kern w:val="0"/>
                <w:sz w:val="15"/>
                <w:szCs w:val="15"/>
                <w:lang w:eastAsia="es-PE" w:bidi="hi-IN"/>
                <w14:ligatures w14:val="none"/>
              </w:rPr>
              <w:t>S/.1,206</w:t>
            </w:r>
          </w:p>
        </w:tc>
      </w:tr>
      <w:tr w:rsidR="00F617C5" w:rsidRPr="00F617C5" w14:paraId="4C141922" w14:textId="77777777" w:rsidTr="00F617C5">
        <w:trPr>
          <w:trHeight w:val="284"/>
        </w:trPr>
        <w:tc>
          <w:tcPr>
            <w:tcW w:w="3857" w:type="dxa"/>
            <w:tcBorders>
              <w:top w:val="nil"/>
              <w:left w:val="nil"/>
              <w:bottom w:val="nil"/>
              <w:right w:val="nil"/>
            </w:tcBorders>
            <w:noWrap/>
            <w:vAlign w:val="center"/>
            <w:hideMark/>
          </w:tcPr>
          <w:p w14:paraId="44BB7B54" w14:textId="77777777" w:rsidR="00F617C5" w:rsidRPr="00F617C5" w:rsidRDefault="00F617C5" w:rsidP="00F617C5">
            <w:pPr>
              <w:spacing w:after="0" w:line="240" w:lineRule="auto"/>
              <w:rPr>
                <w:rFonts w:ascii="Calibri" w:eastAsia="Times New Roman" w:hAnsi="Calibri" w:cs="Calibri"/>
                <w:b/>
                <w:bCs/>
                <w:color w:val="387025"/>
                <w:kern w:val="0"/>
                <w:sz w:val="18"/>
                <w:szCs w:val="18"/>
                <w:lang w:eastAsia="es-PE" w:bidi="hi-IN"/>
                <w14:ligatures w14:val="none"/>
              </w:rPr>
            </w:pPr>
            <w:r w:rsidRPr="00F617C5">
              <w:rPr>
                <w:rFonts w:ascii="Calibri" w:eastAsia="Times New Roman" w:hAnsi="Calibri" w:cs="Calibri"/>
                <w:b/>
                <w:bCs/>
                <w:color w:val="387025"/>
                <w:kern w:val="0"/>
                <w:sz w:val="18"/>
                <w:szCs w:val="18"/>
                <w:lang w:eastAsia="es-PE" w:bidi="hi-IN"/>
                <w14:ligatures w14:val="none"/>
              </w:rPr>
              <w:t>Noche Adicional BOG</w:t>
            </w:r>
          </w:p>
        </w:tc>
        <w:tc>
          <w:tcPr>
            <w:tcW w:w="585" w:type="dxa"/>
            <w:tcBorders>
              <w:top w:val="nil"/>
              <w:left w:val="nil"/>
              <w:bottom w:val="nil"/>
              <w:right w:val="nil"/>
            </w:tcBorders>
            <w:noWrap/>
            <w:vAlign w:val="center"/>
            <w:hideMark/>
          </w:tcPr>
          <w:p w14:paraId="677718FC" w14:textId="77777777" w:rsidR="00F617C5" w:rsidRPr="00F617C5" w:rsidRDefault="00F617C5" w:rsidP="00F617C5">
            <w:pPr>
              <w:spacing w:after="0" w:line="240" w:lineRule="auto"/>
              <w:jc w:val="center"/>
              <w:rPr>
                <w:rFonts w:ascii="Calibri" w:eastAsia="Times New Roman" w:hAnsi="Calibri" w:cs="Calibri"/>
                <w:b/>
                <w:bCs/>
                <w:color w:val="387025"/>
                <w:kern w:val="0"/>
                <w:sz w:val="18"/>
                <w:szCs w:val="18"/>
                <w:lang w:eastAsia="es-PE" w:bidi="hi-IN"/>
                <w14:ligatures w14:val="none"/>
              </w:rPr>
            </w:pPr>
            <w:r w:rsidRPr="00F617C5">
              <w:rPr>
                <w:rFonts w:ascii="Calibri" w:eastAsia="Times New Roman" w:hAnsi="Calibri" w:cs="Calibri"/>
                <w:b/>
                <w:bCs/>
                <w:color w:val="387025"/>
                <w:kern w:val="0"/>
                <w:sz w:val="18"/>
                <w:szCs w:val="18"/>
                <w:lang w:eastAsia="es-PE" w:bidi="hi-IN"/>
                <w14:ligatures w14:val="none"/>
              </w:rPr>
              <w:t>$119</w:t>
            </w:r>
          </w:p>
        </w:tc>
        <w:tc>
          <w:tcPr>
            <w:tcW w:w="813" w:type="dxa"/>
            <w:tcBorders>
              <w:top w:val="nil"/>
              <w:left w:val="nil"/>
              <w:bottom w:val="nil"/>
              <w:right w:val="nil"/>
            </w:tcBorders>
            <w:noWrap/>
            <w:vAlign w:val="center"/>
            <w:hideMark/>
          </w:tcPr>
          <w:p w14:paraId="5F0662B9" w14:textId="77777777" w:rsidR="00F617C5" w:rsidRPr="00F617C5" w:rsidRDefault="00F617C5" w:rsidP="00F617C5">
            <w:pPr>
              <w:spacing w:after="0" w:line="240" w:lineRule="auto"/>
              <w:jc w:val="center"/>
              <w:rPr>
                <w:rFonts w:ascii="Calibri" w:eastAsia="Times New Roman" w:hAnsi="Calibri" w:cs="Calibri"/>
                <w:b/>
                <w:bCs/>
                <w:color w:val="387025"/>
                <w:kern w:val="0"/>
                <w:sz w:val="15"/>
                <w:szCs w:val="15"/>
                <w:lang w:eastAsia="es-PE" w:bidi="hi-IN"/>
                <w14:ligatures w14:val="none"/>
              </w:rPr>
            </w:pPr>
            <w:r w:rsidRPr="00F617C5">
              <w:rPr>
                <w:rFonts w:ascii="Calibri" w:eastAsia="Times New Roman" w:hAnsi="Calibri" w:cs="Calibri"/>
                <w:b/>
                <w:bCs/>
                <w:color w:val="387025"/>
                <w:kern w:val="0"/>
                <w:sz w:val="15"/>
                <w:szCs w:val="15"/>
                <w:lang w:eastAsia="es-PE" w:bidi="hi-IN"/>
                <w14:ligatures w14:val="none"/>
              </w:rPr>
              <w:t>S/.428</w:t>
            </w:r>
          </w:p>
        </w:tc>
        <w:tc>
          <w:tcPr>
            <w:tcW w:w="585" w:type="dxa"/>
            <w:tcBorders>
              <w:top w:val="nil"/>
              <w:left w:val="nil"/>
              <w:bottom w:val="nil"/>
              <w:right w:val="nil"/>
            </w:tcBorders>
            <w:noWrap/>
            <w:vAlign w:val="center"/>
            <w:hideMark/>
          </w:tcPr>
          <w:p w14:paraId="1306319F" w14:textId="77777777" w:rsidR="00F617C5" w:rsidRPr="00F617C5" w:rsidRDefault="00F617C5" w:rsidP="00F617C5">
            <w:pPr>
              <w:spacing w:after="0" w:line="240" w:lineRule="auto"/>
              <w:jc w:val="center"/>
              <w:rPr>
                <w:rFonts w:ascii="Calibri" w:eastAsia="Times New Roman" w:hAnsi="Calibri" w:cs="Calibri"/>
                <w:b/>
                <w:bCs/>
                <w:color w:val="387025"/>
                <w:kern w:val="0"/>
                <w:sz w:val="18"/>
                <w:szCs w:val="18"/>
                <w:lang w:eastAsia="es-PE" w:bidi="hi-IN"/>
                <w14:ligatures w14:val="none"/>
              </w:rPr>
            </w:pPr>
            <w:r w:rsidRPr="00F617C5">
              <w:rPr>
                <w:rFonts w:ascii="Calibri" w:eastAsia="Times New Roman" w:hAnsi="Calibri" w:cs="Calibri"/>
                <w:b/>
                <w:bCs/>
                <w:color w:val="387025"/>
                <w:kern w:val="0"/>
                <w:sz w:val="18"/>
                <w:szCs w:val="18"/>
                <w:lang w:eastAsia="es-PE" w:bidi="hi-IN"/>
                <w14:ligatures w14:val="none"/>
              </w:rPr>
              <w:t>$60</w:t>
            </w:r>
          </w:p>
        </w:tc>
        <w:tc>
          <w:tcPr>
            <w:tcW w:w="813" w:type="dxa"/>
            <w:tcBorders>
              <w:top w:val="nil"/>
              <w:left w:val="nil"/>
              <w:bottom w:val="nil"/>
              <w:right w:val="nil"/>
            </w:tcBorders>
            <w:noWrap/>
            <w:vAlign w:val="center"/>
            <w:hideMark/>
          </w:tcPr>
          <w:p w14:paraId="6FAA4F24" w14:textId="77777777" w:rsidR="00F617C5" w:rsidRPr="00F617C5" w:rsidRDefault="00F617C5" w:rsidP="00F617C5">
            <w:pPr>
              <w:spacing w:after="0" w:line="240" w:lineRule="auto"/>
              <w:jc w:val="center"/>
              <w:rPr>
                <w:rFonts w:ascii="Calibri" w:eastAsia="Times New Roman" w:hAnsi="Calibri" w:cs="Calibri"/>
                <w:b/>
                <w:bCs/>
                <w:color w:val="387025"/>
                <w:kern w:val="0"/>
                <w:sz w:val="15"/>
                <w:szCs w:val="15"/>
                <w:lang w:eastAsia="es-PE" w:bidi="hi-IN"/>
                <w14:ligatures w14:val="none"/>
              </w:rPr>
            </w:pPr>
            <w:r w:rsidRPr="00F617C5">
              <w:rPr>
                <w:rFonts w:ascii="Calibri" w:eastAsia="Times New Roman" w:hAnsi="Calibri" w:cs="Calibri"/>
                <w:b/>
                <w:bCs/>
                <w:color w:val="387025"/>
                <w:kern w:val="0"/>
                <w:sz w:val="15"/>
                <w:szCs w:val="15"/>
                <w:lang w:eastAsia="es-PE" w:bidi="hi-IN"/>
                <w14:ligatures w14:val="none"/>
              </w:rPr>
              <w:t>S/.216</w:t>
            </w:r>
          </w:p>
        </w:tc>
        <w:tc>
          <w:tcPr>
            <w:tcW w:w="585" w:type="dxa"/>
            <w:tcBorders>
              <w:top w:val="nil"/>
              <w:left w:val="nil"/>
              <w:bottom w:val="nil"/>
              <w:right w:val="nil"/>
            </w:tcBorders>
            <w:noWrap/>
            <w:vAlign w:val="center"/>
            <w:hideMark/>
          </w:tcPr>
          <w:p w14:paraId="73AB02A0" w14:textId="77777777" w:rsidR="00F617C5" w:rsidRPr="00F617C5" w:rsidRDefault="00F617C5" w:rsidP="00F617C5">
            <w:pPr>
              <w:spacing w:after="0" w:line="240" w:lineRule="auto"/>
              <w:jc w:val="center"/>
              <w:rPr>
                <w:rFonts w:ascii="Calibri" w:eastAsia="Times New Roman" w:hAnsi="Calibri" w:cs="Calibri"/>
                <w:b/>
                <w:bCs/>
                <w:color w:val="387025"/>
                <w:kern w:val="0"/>
                <w:sz w:val="18"/>
                <w:szCs w:val="18"/>
                <w:lang w:eastAsia="es-PE" w:bidi="hi-IN"/>
                <w14:ligatures w14:val="none"/>
              </w:rPr>
            </w:pPr>
            <w:r w:rsidRPr="00F617C5">
              <w:rPr>
                <w:rFonts w:ascii="Calibri" w:eastAsia="Times New Roman" w:hAnsi="Calibri" w:cs="Calibri"/>
                <w:b/>
                <w:bCs/>
                <w:color w:val="387025"/>
                <w:kern w:val="0"/>
                <w:sz w:val="18"/>
                <w:szCs w:val="18"/>
                <w:lang w:eastAsia="es-PE" w:bidi="hi-IN"/>
                <w14:ligatures w14:val="none"/>
              </w:rPr>
              <w:t>$55</w:t>
            </w:r>
          </w:p>
        </w:tc>
        <w:tc>
          <w:tcPr>
            <w:tcW w:w="813" w:type="dxa"/>
            <w:tcBorders>
              <w:top w:val="nil"/>
              <w:left w:val="nil"/>
              <w:bottom w:val="nil"/>
              <w:right w:val="nil"/>
            </w:tcBorders>
            <w:noWrap/>
            <w:vAlign w:val="center"/>
            <w:hideMark/>
          </w:tcPr>
          <w:p w14:paraId="0290995B" w14:textId="77777777" w:rsidR="00F617C5" w:rsidRPr="00F617C5" w:rsidRDefault="00F617C5" w:rsidP="00F617C5">
            <w:pPr>
              <w:spacing w:after="0" w:line="240" w:lineRule="auto"/>
              <w:jc w:val="center"/>
              <w:rPr>
                <w:rFonts w:ascii="Calibri" w:eastAsia="Times New Roman" w:hAnsi="Calibri" w:cs="Calibri"/>
                <w:b/>
                <w:bCs/>
                <w:color w:val="387025"/>
                <w:kern w:val="0"/>
                <w:sz w:val="15"/>
                <w:szCs w:val="15"/>
                <w:lang w:eastAsia="es-PE" w:bidi="hi-IN"/>
                <w14:ligatures w14:val="none"/>
              </w:rPr>
            </w:pPr>
            <w:r w:rsidRPr="00F617C5">
              <w:rPr>
                <w:rFonts w:ascii="Calibri" w:eastAsia="Times New Roman" w:hAnsi="Calibri" w:cs="Calibri"/>
                <w:b/>
                <w:bCs/>
                <w:color w:val="387025"/>
                <w:kern w:val="0"/>
                <w:sz w:val="15"/>
                <w:szCs w:val="15"/>
                <w:lang w:eastAsia="es-PE" w:bidi="hi-IN"/>
                <w14:ligatures w14:val="none"/>
              </w:rPr>
              <w:t>S/.198</w:t>
            </w:r>
          </w:p>
        </w:tc>
        <w:tc>
          <w:tcPr>
            <w:tcW w:w="857" w:type="dxa"/>
            <w:tcBorders>
              <w:top w:val="nil"/>
              <w:left w:val="nil"/>
              <w:bottom w:val="nil"/>
              <w:right w:val="nil"/>
            </w:tcBorders>
            <w:noWrap/>
            <w:vAlign w:val="center"/>
            <w:hideMark/>
          </w:tcPr>
          <w:p w14:paraId="0057FAD3" w14:textId="77777777" w:rsidR="00F617C5" w:rsidRPr="00F617C5" w:rsidRDefault="00F617C5" w:rsidP="00F617C5">
            <w:pPr>
              <w:spacing w:after="0" w:line="240" w:lineRule="auto"/>
              <w:jc w:val="center"/>
              <w:rPr>
                <w:rFonts w:ascii="Calibri" w:eastAsia="Times New Roman" w:hAnsi="Calibri" w:cs="Calibri"/>
                <w:b/>
                <w:bCs/>
                <w:color w:val="387025"/>
                <w:kern w:val="0"/>
                <w:sz w:val="18"/>
                <w:szCs w:val="18"/>
                <w:lang w:eastAsia="es-PE" w:bidi="hi-IN"/>
                <w14:ligatures w14:val="none"/>
              </w:rPr>
            </w:pPr>
            <w:r w:rsidRPr="00F617C5">
              <w:rPr>
                <w:rFonts w:ascii="Calibri" w:eastAsia="Times New Roman" w:hAnsi="Calibri" w:cs="Calibri"/>
                <w:b/>
                <w:bCs/>
                <w:color w:val="387025"/>
                <w:kern w:val="0"/>
                <w:sz w:val="18"/>
                <w:szCs w:val="18"/>
                <w:lang w:eastAsia="es-PE" w:bidi="hi-IN"/>
                <w14:ligatures w14:val="none"/>
              </w:rPr>
              <w:t>$25</w:t>
            </w:r>
          </w:p>
        </w:tc>
        <w:tc>
          <w:tcPr>
            <w:tcW w:w="888" w:type="dxa"/>
            <w:tcBorders>
              <w:top w:val="nil"/>
              <w:left w:val="nil"/>
              <w:bottom w:val="nil"/>
              <w:right w:val="nil"/>
            </w:tcBorders>
            <w:noWrap/>
            <w:vAlign w:val="center"/>
            <w:hideMark/>
          </w:tcPr>
          <w:p w14:paraId="4A3E1E10" w14:textId="77777777" w:rsidR="00F617C5" w:rsidRPr="00F617C5" w:rsidRDefault="00F617C5" w:rsidP="00F617C5">
            <w:pPr>
              <w:spacing w:after="0" w:line="240" w:lineRule="auto"/>
              <w:jc w:val="center"/>
              <w:rPr>
                <w:rFonts w:ascii="Calibri" w:eastAsia="Times New Roman" w:hAnsi="Calibri" w:cs="Calibri"/>
                <w:b/>
                <w:bCs/>
                <w:color w:val="387025"/>
                <w:kern w:val="0"/>
                <w:sz w:val="15"/>
                <w:szCs w:val="15"/>
                <w:lang w:eastAsia="es-PE" w:bidi="hi-IN"/>
                <w14:ligatures w14:val="none"/>
              </w:rPr>
            </w:pPr>
            <w:r w:rsidRPr="00F617C5">
              <w:rPr>
                <w:rFonts w:ascii="Calibri" w:eastAsia="Times New Roman" w:hAnsi="Calibri" w:cs="Calibri"/>
                <w:b/>
                <w:bCs/>
                <w:color w:val="387025"/>
                <w:kern w:val="0"/>
                <w:sz w:val="15"/>
                <w:szCs w:val="15"/>
                <w:lang w:eastAsia="es-PE" w:bidi="hi-IN"/>
                <w14:ligatures w14:val="none"/>
              </w:rPr>
              <w:t>S/.90</w:t>
            </w:r>
          </w:p>
        </w:tc>
      </w:tr>
      <w:tr w:rsidR="00F617C5" w:rsidRPr="00F617C5" w14:paraId="40B03B03" w14:textId="77777777" w:rsidTr="00F617C5">
        <w:trPr>
          <w:trHeight w:val="284"/>
        </w:trPr>
        <w:tc>
          <w:tcPr>
            <w:tcW w:w="3857" w:type="dxa"/>
            <w:tcBorders>
              <w:top w:val="nil"/>
              <w:left w:val="nil"/>
              <w:bottom w:val="single" w:sz="4" w:space="0" w:color="C5E0B4"/>
              <w:right w:val="nil"/>
            </w:tcBorders>
            <w:noWrap/>
            <w:vAlign w:val="center"/>
            <w:hideMark/>
          </w:tcPr>
          <w:p w14:paraId="3A150851" w14:textId="77777777" w:rsidR="00F617C5" w:rsidRPr="00F617C5" w:rsidRDefault="00F617C5" w:rsidP="00F617C5">
            <w:pPr>
              <w:spacing w:after="0" w:line="240" w:lineRule="auto"/>
              <w:rPr>
                <w:rFonts w:ascii="Calibri" w:eastAsia="Times New Roman" w:hAnsi="Calibri" w:cs="Calibri"/>
                <w:b/>
                <w:bCs/>
                <w:color w:val="387025"/>
                <w:kern w:val="0"/>
                <w:sz w:val="18"/>
                <w:szCs w:val="18"/>
                <w:lang w:eastAsia="es-PE" w:bidi="hi-IN"/>
                <w14:ligatures w14:val="none"/>
              </w:rPr>
            </w:pPr>
            <w:r w:rsidRPr="00F617C5">
              <w:rPr>
                <w:rFonts w:ascii="Calibri" w:eastAsia="Times New Roman" w:hAnsi="Calibri" w:cs="Calibri"/>
                <w:b/>
                <w:bCs/>
                <w:color w:val="387025"/>
                <w:kern w:val="0"/>
                <w:sz w:val="18"/>
                <w:szCs w:val="18"/>
                <w:lang w:eastAsia="es-PE" w:bidi="hi-IN"/>
                <w14:ligatures w14:val="none"/>
              </w:rPr>
              <w:t>Noche Adicional CTG</w:t>
            </w:r>
          </w:p>
        </w:tc>
        <w:tc>
          <w:tcPr>
            <w:tcW w:w="585" w:type="dxa"/>
            <w:tcBorders>
              <w:top w:val="nil"/>
              <w:left w:val="nil"/>
              <w:bottom w:val="single" w:sz="4" w:space="0" w:color="C5E0B4"/>
              <w:right w:val="nil"/>
            </w:tcBorders>
            <w:noWrap/>
            <w:vAlign w:val="center"/>
            <w:hideMark/>
          </w:tcPr>
          <w:p w14:paraId="53ECD288" w14:textId="77777777" w:rsidR="00F617C5" w:rsidRPr="00F617C5" w:rsidRDefault="00F617C5" w:rsidP="00F617C5">
            <w:pPr>
              <w:spacing w:after="0" w:line="240" w:lineRule="auto"/>
              <w:jc w:val="center"/>
              <w:rPr>
                <w:rFonts w:ascii="Calibri" w:eastAsia="Times New Roman" w:hAnsi="Calibri" w:cs="Calibri"/>
                <w:b/>
                <w:bCs/>
                <w:color w:val="387025"/>
                <w:kern w:val="0"/>
                <w:sz w:val="18"/>
                <w:szCs w:val="18"/>
                <w:lang w:eastAsia="es-PE" w:bidi="hi-IN"/>
                <w14:ligatures w14:val="none"/>
              </w:rPr>
            </w:pPr>
            <w:r w:rsidRPr="00F617C5">
              <w:rPr>
                <w:rFonts w:ascii="Calibri" w:eastAsia="Times New Roman" w:hAnsi="Calibri" w:cs="Calibri"/>
                <w:b/>
                <w:bCs/>
                <w:color w:val="387025"/>
                <w:kern w:val="0"/>
                <w:sz w:val="18"/>
                <w:szCs w:val="18"/>
                <w:lang w:eastAsia="es-PE" w:bidi="hi-IN"/>
                <w14:ligatures w14:val="none"/>
              </w:rPr>
              <w:t>$151</w:t>
            </w:r>
          </w:p>
        </w:tc>
        <w:tc>
          <w:tcPr>
            <w:tcW w:w="813" w:type="dxa"/>
            <w:tcBorders>
              <w:top w:val="nil"/>
              <w:left w:val="nil"/>
              <w:bottom w:val="single" w:sz="4" w:space="0" w:color="C5E0B4"/>
              <w:right w:val="nil"/>
            </w:tcBorders>
            <w:noWrap/>
            <w:vAlign w:val="center"/>
            <w:hideMark/>
          </w:tcPr>
          <w:p w14:paraId="3F5593B5" w14:textId="77777777" w:rsidR="00F617C5" w:rsidRPr="00F617C5" w:rsidRDefault="00F617C5" w:rsidP="00F617C5">
            <w:pPr>
              <w:spacing w:after="0" w:line="240" w:lineRule="auto"/>
              <w:jc w:val="center"/>
              <w:rPr>
                <w:rFonts w:ascii="Calibri" w:eastAsia="Times New Roman" w:hAnsi="Calibri" w:cs="Calibri"/>
                <w:b/>
                <w:bCs/>
                <w:color w:val="387025"/>
                <w:kern w:val="0"/>
                <w:sz w:val="15"/>
                <w:szCs w:val="15"/>
                <w:lang w:eastAsia="es-PE" w:bidi="hi-IN"/>
                <w14:ligatures w14:val="none"/>
              </w:rPr>
            </w:pPr>
            <w:r w:rsidRPr="00F617C5">
              <w:rPr>
                <w:rFonts w:ascii="Calibri" w:eastAsia="Times New Roman" w:hAnsi="Calibri" w:cs="Calibri"/>
                <w:b/>
                <w:bCs/>
                <w:color w:val="387025"/>
                <w:kern w:val="0"/>
                <w:sz w:val="15"/>
                <w:szCs w:val="15"/>
                <w:lang w:eastAsia="es-PE" w:bidi="hi-IN"/>
                <w14:ligatures w14:val="none"/>
              </w:rPr>
              <w:t>S/.545</w:t>
            </w:r>
          </w:p>
        </w:tc>
        <w:tc>
          <w:tcPr>
            <w:tcW w:w="585" w:type="dxa"/>
            <w:tcBorders>
              <w:top w:val="nil"/>
              <w:left w:val="nil"/>
              <w:bottom w:val="single" w:sz="4" w:space="0" w:color="C5E0B4"/>
              <w:right w:val="nil"/>
            </w:tcBorders>
            <w:noWrap/>
            <w:vAlign w:val="center"/>
            <w:hideMark/>
          </w:tcPr>
          <w:p w14:paraId="51105A99" w14:textId="77777777" w:rsidR="00F617C5" w:rsidRPr="00F617C5" w:rsidRDefault="00F617C5" w:rsidP="00F617C5">
            <w:pPr>
              <w:spacing w:after="0" w:line="240" w:lineRule="auto"/>
              <w:jc w:val="center"/>
              <w:rPr>
                <w:rFonts w:ascii="Calibri" w:eastAsia="Times New Roman" w:hAnsi="Calibri" w:cs="Calibri"/>
                <w:b/>
                <w:bCs/>
                <w:color w:val="387025"/>
                <w:kern w:val="0"/>
                <w:sz w:val="18"/>
                <w:szCs w:val="18"/>
                <w:lang w:eastAsia="es-PE" w:bidi="hi-IN"/>
                <w14:ligatures w14:val="none"/>
              </w:rPr>
            </w:pPr>
            <w:r w:rsidRPr="00F617C5">
              <w:rPr>
                <w:rFonts w:ascii="Calibri" w:eastAsia="Times New Roman" w:hAnsi="Calibri" w:cs="Calibri"/>
                <w:b/>
                <w:bCs/>
                <w:color w:val="387025"/>
                <w:kern w:val="0"/>
                <w:sz w:val="18"/>
                <w:szCs w:val="18"/>
                <w:lang w:eastAsia="es-PE" w:bidi="hi-IN"/>
                <w14:ligatures w14:val="none"/>
              </w:rPr>
              <w:t>$76</w:t>
            </w:r>
          </w:p>
        </w:tc>
        <w:tc>
          <w:tcPr>
            <w:tcW w:w="813" w:type="dxa"/>
            <w:tcBorders>
              <w:top w:val="nil"/>
              <w:left w:val="nil"/>
              <w:bottom w:val="single" w:sz="4" w:space="0" w:color="C5E0B4"/>
              <w:right w:val="nil"/>
            </w:tcBorders>
            <w:noWrap/>
            <w:vAlign w:val="center"/>
            <w:hideMark/>
          </w:tcPr>
          <w:p w14:paraId="7B70833C" w14:textId="77777777" w:rsidR="00F617C5" w:rsidRPr="00F617C5" w:rsidRDefault="00F617C5" w:rsidP="00F617C5">
            <w:pPr>
              <w:spacing w:after="0" w:line="240" w:lineRule="auto"/>
              <w:jc w:val="center"/>
              <w:rPr>
                <w:rFonts w:ascii="Calibri" w:eastAsia="Times New Roman" w:hAnsi="Calibri" w:cs="Calibri"/>
                <w:b/>
                <w:bCs/>
                <w:color w:val="387025"/>
                <w:kern w:val="0"/>
                <w:sz w:val="15"/>
                <w:szCs w:val="15"/>
                <w:lang w:eastAsia="es-PE" w:bidi="hi-IN"/>
                <w14:ligatures w14:val="none"/>
              </w:rPr>
            </w:pPr>
            <w:r w:rsidRPr="00F617C5">
              <w:rPr>
                <w:rFonts w:ascii="Calibri" w:eastAsia="Times New Roman" w:hAnsi="Calibri" w:cs="Calibri"/>
                <w:b/>
                <w:bCs/>
                <w:color w:val="387025"/>
                <w:kern w:val="0"/>
                <w:sz w:val="15"/>
                <w:szCs w:val="15"/>
                <w:lang w:eastAsia="es-PE" w:bidi="hi-IN"/>
                <w14:ligatures w14:val="none"/>
              </w:rPr>
              <w:t>S/.275</w:t>
            </w:r>
          </w:p>
        </w:tc>
        <w:tc>
          <w:tcPr>
            <w:tcW w:w="585" w:type="dxa"/>
            <w:tcBorders>
              <w:top w:val="nil"/>
              <w:left w:val="nil"/>
              <w:bottom w:val="single" w:sz="4" w:space="0" w:color="C5E0B4"/>
              <w:right w:val="nil"/>
            </w:tcBorders>
            <w:noWrap/>
            <w:vAlign w:val="center"/>
            <w:hideMark/>
          </w:tcPr>
          <w:p w14:paraId="266784F7" w14:textId="77777777" w:rsidR="00F617C5" w:rsidRPr="00F617C5" w:rsidRDefault="00F617C5" w:rsidP="00F617C5">
            <w:pPr>
              <w:spacing w:after="0" w:line="240" w:lineRule="auto"/>
              <w:jc w:val="center"/>
              <w:rPr>
                <w:rFonts w:ascii="Calibri" w:eastAsia="Times New Roman" w:hAnsi="Calibri" w:cs="Calibri"/>
                <w:b/>
                <w:bCs/>
                <w:color w:val="387025"/>
                <w:kern w:val="0"/>
                <w:sz w:val="18"/>
                <w:szCs w:val="18"/>
                <w:lang w:eastAsia="es-PE" w:bidi="hi-IN"/>
                <w14:ligatures w14:val="none"/>
              </w:rPr>
            </w:pPr>
            <w:r w:rsidRPr="00F617C5">
              <w:rPr>
                <w:rFonts w:ascii="Calibri" w:eastAsia="Times New Roman" w:hAnsi="Calibri" w:cs="Calibri"/>
                <w:b/>
                <w:bCs/>
                <w:color w:val="387025"/>
                <w:kern w:val="0"/>
                <w:sz w:val="18"/>
                <w:szCs w:val="18"/>
                <w:lang w:eastAsia="es-PE" w:bidi="hi-IN"/>
                <w14:ligatures w14:val="none"/>
              </w:rPr>
              <w:t>$63</w:t>
            </w:r>
          </w:p>
        </w:tc>
        <w:tc>
          <w:tcPr>
            <w:tcW w:w="813" w:type="dxa"/>
            <w:tcBorders>
              <w:top w:val="nil"/>
              <w:left w:val="nil"/>
              <w:bottom w:val="single" w:sz="4" w:space="0" w:color="C5E0B4"/>
              <w:right w:val="nil"/>
            </w:tcBorders>
            <w:noWrap/>
            <w:vAlign w:val="center"/>
            <w:hideMark/>
          </w:tcPr>
          <w:p w14:paraId="6C64CE6C" w14:textId="77777777" w:rsidR="00F617C5" w:rsidRPr="00F617C5" w:rsidRDefault="00F617C5" w:rsidP="00F617C5">
            <w:pPr>
              <w:spacing w:after="0" w:line="240" w:lineRule="auto"/>
              <w:jc w:val="center"/>
              <w:rPr>
                <w:rFonts w:ascii="Calibri" w:eastAsia="Times New Roman" w:hAnsi="Calibri" w:cs="Calibri"/>
                <w:b/>
                <w:bCs/>
                <w:color w:val="387025"/>
                <w:kern w:val="0"/>
                <w:sz w:val="15"/>
                <w:szCs w:val="15"/>
                <w:lang w:eastAsia="es-PE" w:bidi="hi-IN"/>
                <w14:ligatures w14:val="none"/>
              </w:rPr>
            </w:pPr>
            <w:r w:rsidRPr="00F617C5">
              <w:rPr>
                <w:rFonts w:ascii="Calibri" w:eastAsia="Times New Roman" w:hAnsi="Calibri" w:cs="Calibri"/>
                <w:b/>
                <w:bCs/>
                <w:color w:val="387025"/>
                <w:kern w:val="0"/>
                <w:sz w:val="15"/>
                <w:szCs w:val="15"/>
                <w:lang w:eastAsia="es-PE" w:bidi="hi-IN"/>
                <w14:ligatures w14:val="none"/>
              </w:rPr>
              <w:t>S/.225</w:t>
            </w:r>
          </w:p>
        </w:tc>
        <w:tc>
          <w:tcPr>
            <w:tcW w:w="857" w:type="dxa"/>
            <w:tcBorders>
              <w:top w:val="nil"/>
              <w:left w:val="nil"/>
              <w:bottom w:val="single" w:sz="4" w:space="0" w:color="C5E0B4"/>
              <w:right w:val="nil"/>
            </w:tcBorders>
            <w:noWrap/>
            <w:vAlign w:val="center"/>
            <w:hideMark/>
          </w:tcPr>
          <w:p w14:paraId="724FE524" w14:textId="77777777" w:rsidR="00F617C5" w:rsidRPr="00F617C5" w:rsidRDefault="00F617C5" w:rsidP="00F617C5">
            <w:pPr>
              <w:spacing w:after="0" w:line="240" w:lineRule="auto"/>
              <w:jc w:val="center"/>
              <w:rPr>
                <w:rFonts w:ascii="Calibri" w:eastAsia="Times New Roman" w:hAnsi="Calibri" w:cs="Calibri"/>
                <w:b/>
                <w:bCs/>
                <w:color w:val="387025"/>
                <w:kern w:val="0"/>
                <w:sz w:val="18"/>
                <w:szCs w:val="18"/>
                <w:lang w:eastAsia="es-PE" w:bidi="hi-IN"/>
                <w14:ligatures w14:val="none"/>
              </w:rPr>
            </w:pPr>
            <w:r w:rsidRPr="00F617C5">
              <w:rPr>
                <w:rFonts w:ascii="Calibri" w:eastAsia="Times New Roman" w:hAnsi="Calibri" w:cs="Calibri"/>
                <w:b/>
                <w:bCs/>
                <w:color w:val="387025"/>
                <w:kern w:val="0"/>
                <w:sz w:val="18"/>
                <w:szCs w:val="18"/>
                <w:lang w:eastAsia="es-PE" w:bidi="hi-IN"/>
                <w14:ligatures w14:val="none"/>
              </w:rPr>
              <w:t>$20</w:t>
            </w:r>
          </w:p>
        </w:tc>
        <w:tc>
          <w:tcPr>
            <w:tcW w:w="888" w:type="dxa"/>
            <w:tcBorders>
              <w:top w:val="nil"/>
              <w:left w:val="nil"/>
              <w:bottom w:val="single" w:sz="4" w:space="0" w:color="C5E0B4"/>
              <w:right w:val="nil"/>
            </w:tcBorders>
            <w:noWrap/>
            <w:vAlign w:val="center"/>
            <w:hideMark/>
          </w:tcPr>
          <w:p w14:paraId="7E168318" w14:textId="77777777" w:rsidR="00F617C5" w:rsidRPr="00F617C5" w:rsidRDefault="00F617C5" w:rsidP="00F617C5">
            <w:pPr>
              <w:spacing w:after="0" w:line="240" w:lineRule="auto"/>
              <w:jc w:val="center"/>
              <w:rPr>
                <w:rFonts w:ascii="Calibri" w:eastAsia="Times New Roman" w:hAnsi="Calibri" w:cs="Calibri"/>
                <w:b/>
                <w:bCs/>
                <w:color w:val="387025"/>
                <w:kern w:val="0"/>
                <w:sz w:val="15"/>
                <w:szCs w:val="15"/>
                <w:lang w:eastAsia="es-PE" w:bidi="hi-IN"/>
                <w14:ligatures w14:val="none"/>
              </w:rPr>
            </w:pPr>
            <w:r w:rsidRPr="00F617C5">
              <w:rPr>
                <w:rFonts w:ascii="Calibri" w:eastAsia="Times New Roman" w:hAnsi="Calibri" w:cs="Calibri"/>
                <w:b/>
                <w:bCs/>
                <w:color w:val="387025"/>
                <w:kern w:val="0"/>
                <w:sz w:val="15"/>
                <w:szCs w:val="15"/>
                <w:lang w:eastAsia="es-PE" w:bidi="hi-IN"/>
                <w14:ligatures w14:val="none"/>
              </w:rPr>
              <w:t>S/.72</w:t>
            </w:r>
          </w:p>
        </w:tc>
      </w:tr>
    </w:tbl>
    <w:p w14:paraId="6D4CA40C" w14:textId="77777777" w:rsidR="009D6EC0" w:rsidRDefault="009D6EC0" w:rsidP="009D6EC0">
      <w:pPr>
        <w:autoSpaceDE w:val="0"/>
        <w:autoSpaceDN w:val="0"/>
        <w:adjustRightInd w:val="0"/>
        <w:spacing w:line="240" w:lineRule="auto"/>
        <w:ind w:left="-284" w:firstLine="708"/>
        <w:rPr>
          <w:rFonts w:ascii="Calibri" w:eastAsia="Times New Roman" w:hAnsi="Calibri" w:cs="Calibri"/>
          <w:b/>
          <w:color w:val="FF0000"/>
          <w:sz w:val="20"/>
          <w:szCs w:val="20"/>
          <w:lang w:eastAsia="es-PE"/>
        </w:rPr>
      </w:pPr>
    </w:p>
    <w:p w14:paraId="65F84094" w14:textId="77777777" w:rsidR="009D6EC0" w:rsidRDefault="009D6EC0" w:rsidP="009D6EC0">
      <w:pPr>
        <w:autoSpaceDE w:val="0"/>
        <w:autoSpaceDN w:val="0"/>
        <w:adjustRightInd w:val="0"/>
        <w:spacing w:line="240" w:lineRule="auto"/>
        <w:ind w:left="-284" w:firstLine="708"/>
        <w:rPr>
          <w:rFonts w:ascii="Calibri" w:eastAsia="Times New Roman" w:hAnsi="Calibri" w:cs="Calibri"/>
          <w:b/>
          <w:color w:val="FF0000"/>
          <w:sz w:val="20"/>
          <w:szCs w:val="20"/>
          <w:lang w:eastAsia="es-PE"/>
        </w:rPr>
      </w:pPr>
    </w:p>
    <w:p w14:paraId="446A7071" w14:textId="77777777" w:rsidR="009D6EC0" w:rsidRDefault="009D6EC0" w:rsidP="009D6EC0">
      <w:pPr>
        <w:autoSpaceDE w:val="0"/>
        <w:autoSpaceDN w:val="0"/>
        <w:adjustRightInd w:val="0"/>
        <w:spacing w:line="240" w:lineRule="auto"/>
        <w:ind w:left="-284" w:firstLine="708"/>
        <w:rPr>
          <w:rFonts w:ascii="Calibri" w:eastAsia="Times New Roman" w:hAnsi="Calibri" w:cs="Calibri"/>
          <w:b/>
          <w:color w:val="FF0000"/>
          <w:sz w:val="20"/>
          <w:szCs w:val="20"/>
          <w:lang w:eastAsia="es-PE"/>
        </w:rPr>
      </w:pPr>
    </w:p>
    <w:p w14:paraId="17CD1529" w14:textId="77777777" w:rsidR="00F617C5" w:rsidRDefault="00F617C5" w:rsidP="009D6EC0">
      <w:pPr>
        <w:autoSpaceDE w:val="0"/>
        <w:autoSpaceDN w:val="0"/>
        <w:adjustRightInd w:val="0"/>
        <w:spacing w:line="240" w:lineRule="auto"/>
        <w:ind w:left="-284" w:firstLine="708"/>
        <w:rPr>
          <w:rFonts w:ascii="Calibri" w:eastAsia="Times New Roman" w:hAnsi="Calibri" w:cs="Calibri"/>
          <w:b/>
          <w:color w:val="FF0000"/>
          <w:sz w:val="20"/>
          <w:szCs w:val="20"/>
          <w:lang w:eastAsia="es-PE"/>
        </w:rPr>
      </w:pPr>
    </w:p>
    <w:p w14:paraId="19841277" w14:textId="77777777" w:rsidR="009D6EC0" w:rsidRDefault="009D6EC0" w:rsidP="009D6EC0">
      <w:pPr>
        <w:autoSpaceDE w:val="0"/>
        <w:autoSpaceDN w:val="0"/>
        <w:adjustRightInd w:val="0"/>
        <w:spacing w:line="240" w:lineRule="auto"/>
        <w:ind w:left="-284" w:firstLine="708"/>
        <w:rPr>
          <w:rFonts w:ascii="Calibri" w:eastAsia="Times New Roman" w:hAnsi="Calibri" w:cs="Calibri"/>
          <w:b/>
          <w:color w:val="FF0000"/>
          <w:sz w:val="20"/>
          <w:szCs w:val="20"/>
          <w:lang w:eastAsia="es-PE"/>
        </w:rPr>
      </w:pPr>
    </w:p>
    <w:tbl>
      <w:tblPr>
        <w:tblW w:w="9605" w:type="dxa"/>
        <w:tblCellMar>
          <w:left w:w="70" w:type="dxa"/>
          <w:right w:w="70" w:type="dxa"/>
        </w:tblCellMar>
        <w:tblLook w:val="04A0" w:firstRow="1" w:lastRow="0" w:firstColumn="1" w:lastColumn="0" w:noHBand="0" w:noVBand="1"/>
      </w:tblPr>
      <w:tblGrid>
        <w:gridCol w:w="3446"/>
        <w:gridCol w:w="791"/>
        <w:gridCol w:w="815"/>
        <w:gridCol w:w="586"/>
        <w:gridCol w:w="815"/>
        <w:gridCol w:w="586"/>
        <w:gridCol w:w="815"/>
        <w:gridCol w:w="859"/>
        <w:gridCol w:w="892"/>
      </w:tblGrid>
      <w:tr w:rsidR="00F617C5" w:rsidRPr="00F617C5" w14:paraId="439A4DF1" w14:textId="77777777" w:rsidTr="00F617C5">
        <w:trPr>
          <w:trHeight w:val="265"/>
        </w:trPr>
        <w:tc>
          <w:tcPr>
            <w:tcW w:w="9605" w:type="dxa"/>
            <w:gridSpan w:val="9"/>
            <w:tcBorders>
              <w:top w:val="single" w:sz="4" w:space="0" w:color="385724"/>
              <w:left w:val="single" w:sz="4" w:space="0" w:color="385724"/>
              <w:bottom w:val="nil"/>
              <w:right w:val="nil"/>
            </w:tcBorders>
            <w:shd w:val="clear" w:color="000000" w:fill="385724"/>
            <w:noWrap/>
            <w:vAlign w:val="center"/>
            <w:hideMark/>
          </w:tcPr>
          <w:p w14:paraId="40923223" w14:textId="77777777" w:rsidR="00F617C5" w:rsidRPr="00F617C5" w:rsidRDefault="00F617C5" w:rsidP="00F617C5">
            <w:pPr>
              <w:spacing w:after="0" w:line="240" w:lineRule="auto"/>
              <w:jc w:val="center"/>
              <w:rPr>
                <w:rFonts w:ascii="Calibri" w:eastAsia="Times New Roman" w:hAnsi="Calibri" w:cs="Calibri"/>
                <w:b/>
                <w:bCs/>
                <w:color w:val="FFFFFF"/>
                <w:kern w:val="0"/>
                <w:sz w:val="23"/>
                <w:szCs w:val="23"/>
                <w:lang w:eastAsia="es-PE" w:bidi="hi-IN"/>
                <w14:ligatures w14:val="none"/>
              </w:rPr>
            </w:pPr>
            <w:r w:rsidRPr="00F617C5">
              <w:rPr>
                <w:rFonts w:ascii="Calibri" w:eastAsia="Times New Roman" w:hAnsi="Calibri" w:cs="Calibri"/>
                <w:b/>
                <w:bCs/>
                <w:color w:val="FFFFFF"/>
                <w:kern w:val="0"/>
                <w:sz w:val="23"/>
                <w:szCs w:val="23"/>
                <w:lang w:eastAsia="es-PE" w:bidi="hi-IN"/>
                <w14:ligatures w14:val="none"/>
              </w:rPr>
              <w:t>DOUBLETREE by HILTON PARQUE 93 &amp; ESTELAR CARTAGENA DE INDIAS</w:t>
            </w:r>
          </w:p>
        </w:tc>
      </w:tr>
      <w:tr w:rsidR="00F617C5" w:rsidRPr="00F617C5" w14:paraId="34D683BF" w14:textId="77777777" w:rsidTr="00F617C5">
        <w:trPr>
          <w:trHeight w:val="265"/>
        </w:trPr>
        <w:tc>
          <w:tcPr>
            <w:tcW w:w="9605" w:type="dxa"/>
            <w:gridSpan w:val="9"/>
            <w:tcBorders>
              <w:top w:val="nil"/>
              <w:left w:val="single" w:sz="4" w:space="0" w:color="385724"/>
              <w:bottom w:val="single" w:sz="4" w:space="0" w:color="385724"/>
              <w:right w:val="nil"/>
            </w:tcBorders>
            <w:shd w:val="clear" w:color="000000" w:fill="385724"/>
            <w:noWrap/>
            <w:vAlign w:val="center"/>
            <w:hideMark/>
          </w:tcPr>
          <w:p w14:paraId="11ACFF9A" w14:textId="77777777" w:rsidR="00F617C5" w:rsidRPr="00F617C5" w:rsidRDefault="00F617C5" w:rsidP="00F617C5">
            <w:pPr>
              <w:spacing w:after="0" w:line="240" w:lineRule="auto"/>
              <w:jc w:val="center"/>
              <w:rPr>
                <w:rFonts w:ascii="Calibri" w:eastAsia="Times New Roman" w:hAnsi="Calibri" w:cs="Calibri"/>
                <w:b/>
                <w:bCs/>
                <w:color w:val="FFFFFF"/>
                <w:kern w:val="0"/>
                <w:sz w:val="20"/>
                <w:szCs w:val="20"/>
                <w:lang w:eastAsia="es-PE" w:bidi="hi-IN"/>
                <w14:ligatures w14:val="none"/>
              </w:rPr>
            </w:pPr>
            <w:r w:rsidRPr="00F617C5">
              <w:rPr>
                <w:rFonts w:ascii="Calibri" w:eastAsia="Times New Roman" w:hAnsi="Calibri" w:cs="Calibri"/>
                <w:b/>
                <w:bCs/>
                <w:color w:val="FFFFFF"/>
                <w:kern w:val="0"/>
                <w:sz w:val="20"/>
                <w:szCs w:val="20"/>
                <w:lang w:eastAsia="es-PE" w:bidi="hi-IN"/>
                <w14:ligatures w14:val="none"/>
              </w:rPr>
              <w:t>Hab. Standard</w:t>
            </w:r>
          </w:p>
        </w:tc>
      </w:tr>
      <w:tr w:rsidR="00F617C5" w:rsidRPr="00F617C5" w14:paraId="7A85E470" w14:textId="77777777" w:rsidTr="00F617C5">
        <w:trPr>
          <w:trHeight w:val="265"/>
        </w:trPr>
        <w:tc>
          <w:tcPr>
            <w:tcW w:w="3446" w:type="dxa"/>
            <w:vMerge w:val="restart"/>
            <w:tcBorders>
              <w:top w:val="nil"/>
              <w:left w:val="nil"/>
              <w:bottom w:val="nil"/>
              <w:right w:val="nil"/>
            </w:tcBorders>
            <w:shd w:val="clear" w:color="000000" w:fill="C5E0B4"/>
            <w:noWrap/>
            <w:vAlign w:val="center"/>
            <w:hideMark/>
          </w:tcPr>
          <w:p w14:paraId="24891732" w14:textId="77777777" w:rsidR="00F617C5" w:rsidRPr="00F617C5" w:rsidRDefault="00F617C5" w:rsidP="00F617C5">
            <w:pPr>
              <w:spacing w:after="0" w:line="240" w:lineRule="auto"/>
              <w:jc w:val="center"/>
              <w:rPr>
                <w:rFonts w:ascii="Calibri" w:eastAsia="Times New Roman" w:hAnsi="Calibri" w:cs="Calibri"/>
                <w:b/>
                <w:bCs/>
                <w:color w:val="387025"/>
                <w:kern w:val="0"/>
                <w:sz w:val="18"/>
                <w:szCs w:val="18"/>
                <w:lang w:eastAsia="es-PE" w:bidi="hi-IN"/>
                <w14:ligatures w14:val="none"/>
              </w:rPr>
            </w:pPr>
            <w:r w:rsidRPr="00F617C5">
              <w:rPr>
                <w:rFonts w:ascii="Calibri" w:eastAsia="Times New Roman" w:hAnsi="Calibri" w:cs="Calibri"/>
                <w:b/>
                <w:bCs/>
                <w:color w:val="387025"/>
                <w:kern w:val="0"/>
                <w:sz w:val="18"/>
                <w:szCs w:val="18"/>
                <w:lang w:eastAsia="es-PE" w:bidi="hi-IN"/>
                <w14:ligatures w14:val="none"/>
              </w:rPr>
              <w:t> </w:t>
            </w:r>
          </w:p>
        </w:tc>
        <w:tc>
          <w:tcPr>
            <w:tcW w:w="1606" w:type="dxa"/>
            <w:gridSpan w:val="2"/>
            <w:tcBorders>
              <w:top w:val="nil"/>
              <w:left w:val="nil"/>
              <w:bottom w:val="nil"/>
              <w:right w:val="nil"/>
            </w:tcBorders>
            <w:shd w:val="clear" w:color="000000" w:fill="C5E0B4"/>
            <w:noWrap/>
            <w:vAlign w:val="center"/>
            <w:hideMark/>
          </w:tcPr>
          <w:p w14:paraId="3A4BA6B7" w14:textId="77777777" w:rsidR="00F617C5" w:rsidRPr="00F617C5" w:rsidRDefault="00F617C5" w:rsidP="00F617C5">
            <w:pPr>
              <w:spacing w:after="0" w:line="240" w:lineRule="auto"/>
              <w:jc w:val="center"/>
              <w:rPr>
                <w:rFonts w:ascii="Calibri" w:eastAsia="Times New Roman" w:hAnsi="Calibri" w:cs="Calibri"/>
                <w:b/>
                <w:bCs/>
                <w:color w:val="387025"/>
                <w:kern w:val="0"/>
                <w:sz w:val="19"/>
                <w:szCs w:val="19"/>
                <w:lang w:eastAsia="es-PE" w:bidi="hi-IN"/>
                <w14:ligatures w14:val="none"/>
              </w:rPr>
            </w:pPr>
            <w:r w:rsidRPr="00F617C5">
              <w:rPr>
                <w:rFonts w:ascii="Calibri" w:eastAsia="Times New Roman" w:hAnsi="Calibri" w:cs="Calibri"/>
                <w:b/>
                <w:bCs/>
                <w:color w:val="387025"/>
                <w:kern w:val="0"/>
                <w:sz w:val="19"/>
                <w:szCs w:val="19"/>
                <w:lang w:eastAsia="es-PE" w:bidi="hi-IN"/>
                <w14:ligatures w14:val="none"/>
              </w:rPr>
              <w:t>SIMPLE</w:t>
            </w:r>
          </w:p>
        </w:tc>
        <w:tc>
          <w:tcPr>
            <w:tcW w:w="1401" w:type="dxa"/>
            <w:gridSpan w:val="2"/>
            <w:tcBorders>
              <w:top w:val="nil"/>
              <w:left w:val="nil"/>
              <w:bottom w:val="nil"/>
              <w:right w:val="nil"/>
            </w:tcBorders>
            <w:shd w:val="clear" w:color="000000" w:fill="C5E0B4"/>
            <w:noWrap/>
            <w:vAlign w:val="center"/>
            <w:hideMark/>
          </w:tcPr>
          <w:p w14:paraId="03479440" w14:textId="77777777" w:rsidR="00F617C5" w:rsidRPr="00F617C5" w:rsidRDefault="00F617C5" w:rsidP="00F617C5">
            <w:pPr>
              <w:spacing w:after="0" w:line="240" w:lineRule="auto"/>
              <w:jc w:val="center"/>
              <w:rPr>
                <w:rFonts w:ascii="Calibri" w:eastAsia="Times New Roman" w:hAnsi="Calibri" w:cs="Calibri"/>
                <w:b/>
                <w:bCs/>
                <w:color w:val="387025"/>
                <w:kern w:val="0"/>
                <w:sz w:val="19"/>
                <w:szCs w:val="19"/>
                <w:lang w:eastAsia="es-PE" w:bidi="hi-IN"/>
                <w14:ligatures w14:val="none"/>
              </w:rPr>
            </w:pPr>
            <w:r w:rsidRPr="00F617C5">
              <w:rPr>
                <w:rFonts w:ascii="Calibri" w:eastAsia="Times New Roman" w:hAnsi="Calibri" w:cs="Calibri"/>
                <w:b/>
                <w:bCs/>
                <w:color w:val="387025"/>
                <w:kern w:val="0"/>
                <w:sz w:val="19"/>
                <w:szCs w:val="19"/>
                <w:lang w:eastAsia="es-PE" w:bidi="hi-IN"/>
                <w14:ligatures w14:val="none"/>
              </w:rPr>
              <w:t>DOBLE</w:t>
            </w:r>
          </w:p>
        </w:tc>
        <w:tc>
          <w:tcPr>
            <w:tcW w:w="1401" w:type="dxa"/>
            <w:gridSpan w:val="2"/>
            <w:tcBorders>
              <w:top w:val="nil"/>
              <w:left w:val="nil"/>
              <w:bottom w:val="nil"/>
              <w:right w:val="nil"/>
            </w:tcBorders>
            <w:shd w:val="clear" w:color="000000" w:fill="C5E0B4"/>
            <w:noWrap/>
            <w:vAlign w:val="center"/>
            <w:hideMark/>
          </w:tcPr>
          <w:p w14:paraId="6C0EFF96" w14:textId="77777777" w:rsidR="00F617C5" w:rsidRPr="00F617C5" w:rsidRDefault="00F617C5" w:rsidP="00F617C5">
            <w:pPr>
              <w:spacing w:after="0" w:line="240" w:lineRule="auto"/>
              <w:jc w:val="center"/>
              <w:rPr>
                <w:rFonts w:ascii="Calibri" w:eastAsia="Times New Roman" w:hAnsi="Calibri" w:cs="Calibri"/>
                <w:b/>
                <w:bCs/>
                <w:color w:val="387025"/>
                <w:kern w:val="0"/>
                <w:sz w:val="19"/>
                <w:szCs w:val="19"/>
                <w:lang w:eastAsia="es-PE" w:bidi="hi-IN"/>
                <w14:ligatures w14:val="none"/>
              </w:rPr>
            </w:pPr>
            <w:r w:rsidRPr="00F617C5">
              <w:rPr>
                <w:rFonts w:ascii="Calibri" w:eastAsia="Times New Roman" w:hAnsi="Calibri" w:cs="Calibri"/>
                <w:b/>
                <w:bCs/>
                <w:color w:val="387025"/>
                <w:kern w:val="0"/>
                <w:sz w:val="19"/>
                <w:szCs w:val="19"/>
                <w:lang w:eastAsia="es-PE" w:bidi="hi-IN"/>
                <w14:ligatures w14:val="none"/>
              </w:rPr>
              <w:t>TRIPLE</w:t>
            </w:r>
          </w:p>
        </w:tc>
        <w:tc>
          <w:tcPr>
            <w:tcW w:w="859" w:type="dxa"/>
            <w:tcBorders>
              <w:top w:val="nil"/>
              <w:left w:val="nil"/>
              <w:bottom w:val="nil"/>
              <w:right w:val="nil"/>
            </w:tcBorders>
            <w:shd w:val="clear" w:color="000000" w:fill="C5E0B4"/>
            <w:vAlign w:val="center"/>
            <w:hideMark/>
          </w:tcPr>
          <w:p w14:paraId="1670215F" w14:textId="77777777" w:rsidR="00F617C5" w:rsidRPr="00F617C5" w:rsidRDefault="00F617C5" w:rsidP="00F617C5">
            <w:pPr>
              <w:spacing w:after="0" w:line="240" w:lineRule="auto"/>
              <w:jc w:val="center"/>
              <w:rPr>
                <w:rFonts w:ascii="Calibri" w:eastAsia="Times New Roman" w:hAnsi="Calibri" w:cs="Calibri"/>
                <w:b/>
                <w:bCs/>
                <w:color w:val="387025"/>
                <w:kern w:val="0"/>
                <w:sz w:val="18"/>
                <w:szCs w:val="18"/>
                <w:lang w:eastAsia="es-PE" w:bidi="hi-IN"/>
                <w14:ligatures w14:val="none"/>
              </w:rPr>
            </w:pPr>
            <w:r w:rsidRPr="00F617C5">
              <w:rPr>
                <w:rFonts w:ascii="Calibri" w:eastAsia="Times New Roman" w:hAnsi="Calibri" w:cs="Calibri"/>
                <w:b/>
                <w:bCs/>
                <w:color w:val="387025"/>
                <w:kern w:val="0"/>
                <w:sz w:val="18"/>
                <w:szCs w:val="18"/>
                <w:lang w:eastAsia="es-PE" w:bidi="hi-IN"/>
                <w14:ligatures w14:val="none"/>
              </w:rPr>
              <w:t>CHILD 1</w:t>
            </w:r>
          </w:p>
        </w:tc>
        <w:tc>
          <w:tcPr>
            <w:tcW w:w="889" w:type="dxa"/>
            <w:tcBorders>
              <w:top w:val="nil"/>
              <w:left w:val="nil"/>
              <w:bottom w:val="nil"/>
              <w:right w:val="nil"/>
            </w:tcBorders>
            <w:shd w:val="clear" w:color="000000" w:fill="C5E0B4"/>
            <w:noWrap/>
            <w:vAlign w:val="center"/>
            <w:hideMark/>
          </w:tcPr>
          <w:p w14:paraId="66BCF813" w14:textId="77777777" w:rsidR="00F617C5" w:rsidRPr="00F617C5" w:rsidRDefault="00F617C5" w:rsidP="00F617C5">
            <w:pPr>
              <w:spacing w:after="0" w:line="240" w:lineRule="auto"/>
              <w:jc w:val="center"/>
              <w:rPr>
                <w:rFonts w:ascii="Calibri" w:eastAsia="Times New Roman" w:hAnsi="Calibri" w:cs="Calibri"/>
                <w:b/>
                <w:bCs/>
                <w:color w:val="0000FF"/>
                <w:kern w:val="0"/>
                <w:sz w:val="15"/>
                <w:szCs w:val="15"/>
                <w:lang w:eastAsia="es-PE" w:bidi="hi-IN"/>
                <w14:ligatures w14:val="none"/>
              </w:rPr>
            </w:pPr>
            <w:r w:rsidRPr="00F617C5">
              <w:rPr>
                <w:rFonts w:ascii="Calibri" w:eastAsia="Times New Roman" w:hAnsi="Calibri" w:cs="Calibri"/>
                <w:b/>
                <w:bCs/>
                <w:color w:val="0000FF"/>
                <w:kern w:val="0"/>
                <w:sz w:val="15"/>
                <w:szCs w:val="15"/>
                <w:lang w:eastAsia="es-PE" w:bidi="hi-IN"/>
                <w14:ligatures w14:val="none"/>
              </w:rPr>
              <w:t>02-10 yrs</w:t>
            </w:r>
          </w:p>
        </w:tc>
      </w:tr>
      <w:tr w:rsidR="00F617C5" w:rsidRPr="00F617C5" w14:paraId="38FEA098" w14:textId="77777777" w:rsidTr="00F617C5">
        <w:trPr>
          <w:trHeight w:val="265"/>
        </w:trPr>
        <w:tc>
          <w:tcPr>
            <w:tcW w:w="3446" w:type="dxa"/>
            <w:vMerge/>
            <w:tcBorders>
              <w:top w:val="nil"/>
              <w:left w:val="nil"/>
              <w:bottom w:val="nil"/>
              <w:right w:val="nil"/>
            </w:tcBorders>
            <w:vAlign w:val="center"/>
            <w:hideMark/>
          </w:tcPr>
          <w:p w14:paraId="7D99A055" w14:textId="77777777" w:rsidR="00F617C5" w:rsidRPr="00F617C5" w:rsidRDefault="00F617C5" w:rsidP="00F617C5">
            <w:pPr>
              <w:spacing w:after="0" w:line="240" w:lineRule="auto"/>
              <w:rPr>
                <w:rFonts w:ascii="Calibri" w:eastAsia="Times New Roman" w:hAnsi="Calibri" w:cs="Calibri"/>
                <w:b/>
                <w:bCs/>
                <w:color w:val="387025"/>
                <w:kern w:val="0"/>
                <w:sz w:val="18"/>
                <w:szCs w:val="18"/>
                <w:lang w:eastAsia="es-PE" w:bidi="hi-IN"/>
                <w14:ligatures w14:val="none"/>
              </w:rPr>
            </w:pPr>
          </w:p>
        </w:tc>
        <w:tc>
          <w:tcPr>
            <w:tcW w:w="791" w:type="dxa"/>
            <w:tcBorders>
              <w:top w:val="nil"/>
              <w:left w:val="nil"/>
              <w:bottom w:val="nil"/>
              <w:right w:val="nil"/>
            </w:tcBorders>
            <w:shd w:val="clear" w:color="000000" w:fill="C5E0B4"/>
            <w:noWrap/>
            <w:vAlign w:val="center"/>
            <w:hideMark/>
          </w:tcPr>
          <w:p w14:paraId="09A8E2A1" w14:textId="77777777" w:rsidR="00F617C5" w:rsidRPr="00F617C5" w:rsidRDefault="00F617C5" w:rsidP="00F617C5">
            <w:pPr>
              <w:spacing w:after="0" w:line="240" w:lineRule="auto"/>
              <w:jc w:val="center"/>
              <w:rPr>
                <w:rFonts w:ascii="Calibri" w:eastAsia="Times New Roman" w:hAnsi="Calibri" w:cs="Calibri"/>
                <w:b/>
                <w:bCs/>
                <w:color w:val="387025"/>
                <w:kern w:val="0"/>
                <w:sz w:val="18"/>
                <w:szCs w:val="18"/>
                <w:lang w:eastAsia="es-PE" w:bidi="hi-IN"/>
                <w14:ligatures w14:val="none"/>
              </w:rPr>
            </w:pPr>
            <w:r w:rsidRPr="00F617C5">
              <w:rPr>
                <w:rFonts w:ascii="Calibri" w:eastAsia="Times New Roman" w:hAnsi="Calibri" w:cs="Calibri"/>
                <w:b/>
                <w:bCs/>
                <w:color w:val="387025"/>
                <w:kern w:val="0"/>
                <w:sz w:val="18"/>
                <w:szCs w:val="18"/>
                <w:lang w:eastAsia="es-PE" w:bidi="hi-IN"/>
                <w14:ligatures w14:val="none"/>
              </w:rPr>
              <w:t>USD</w:t>
            </w:r>
          </w:p>
        </w:tc>
        <w:tc>
          <w:tcPr>
            <w:tcW w:w="815" w:type="dxa"/>
            <w:tcBorders>
              <w:top w:val="nil"/>
              <w:left w:val="nil"/>
              <w:bottom w:val="nil"/>
              <w:right w:val="nil"/>
            </w:tcBorders>
            <w:shd w:val="clear" w:color="000000" w:fill="C5E0B4"/>
            <w:noWrap/>
            <w:vAlign w:val="center"/>
            <w:hideMark/>
          </w:tcPr>
          <w:p w14:paraId="2F0AF6CF" w14:textId="77777777" w:rsidR="00F617C5" w:rsidRPr="00F617C5" w:rsidRDefault="00F617C5" w:rsidP="00F617C5">
            <w:pPr>
              <w:spacing w:after="0" w:line="240" w:lineRule="auto"/>
              <w:jc w:val="center"/>
              <w:rPr>
                <w:rFonts w:ascii="Calibri" w:eastAsia="Times New Roman" w:hAnsi="Calibri" w:cs="Calibri"/>
                <w:b/>
                <w:bCs/>
                <w:color w:val="387025"/>
                <w:kern w:val="0"/>
                <w:sz w:val="15"/>
                <w:szCs w:val="15"/>
                <w:lang w:eastAsia="es-PE" w:bidi="hi-IN"/>
                <w14:ligatures w14:val="none"/>
              </w:rPr>
            </w:pPr>
            <w:r w:rsidRPr="00F617C5">
              <w:rPr>
                <w:rFonts w:ascii="Calibri" w:eastAsia="Times New Roman" w:hAnsi="Calibri" w:cs="Calibri"/>
                <w:b/>
                <w:bCs/>
                <w:color w:val="387025"/>
                <w:kern w:val="0"/>
                <w:sz w:val="15"/>
                <w:szCs w:val="15"/>
                <w:lang w:eastAsia="es-PE" w:bidi="hi-IN"/>
                <w14:ligatures w14:val="none"/>
              </w:rPr>
              <w:t>SOLES</w:t>
            </w:r>
          </w:p>
        </w:tc>
        <w:tc>
          <w:tcPr>
            <w:tcW w:w="586" w:type="dxa"/>
            <w:tcBorders>
              <w:top w:val="nil"/>
              <w:left w:val="nil"/>
              <w:bottom w:val="nil"/>
              <w:right w:val="nil"/>
            </w:tcBorders>
            <w:shd w:val="clear" w:color="000000" w:fill="C5E0B4"/>
            <w:noWrap/>
            <w:vAlign w:val="center"/>
            <w:hideMark/>
          </w:tcPr>
          <w:p w14:paraId="52AB1F24" w14:textId="77777777" w:rsidR="00F617C5" w:rsidRPr="00F617C5" w:rsidRDefault="00F617C5" w:rsidP="00F617C5">
            <w:pPr>
              <w:spacing w:after="0" w:line="240" w:lineRule="auto"/>
              <w:jc w:val="center"/>
              <w:rPr>
                <w:rFonts w:ascii="Calibri" w:eastAsia="Times New Roman" w:hAnsi="Calibri" w:cs="Calibri"/>
                <w:b/>
                <w:bCs/>
                <w:color w:val="387025"/>
                <w:kern w:val="0"/>
                <w:sz w:val="18"/>
                <w:szCs w:val="18"/>
                <w:lang w:eastAsia="es-PE" w:bidi="hi-IN"/>
                <w14:ligatures w14:val="none"/>
              </w:rPr>
            </w:pPr>
            <w:r w:rsidRPr="00F617C5">
              <w:rPr>
                <w:rFonts w:ascii="Calibri" w:eastAsia="Times New Roman" w:hAnsi="Calibri" w:cs="Calibri"/>
                <w:b/>
                <w:bCs/>
                <w:color w:val="387025"/>
                <w:kern w:val="0"/>
                <w:sz w:val="18"/>
                <w:szCs w:val="18"/>
                <w:lang w:eastAsia="es-PE" w:bidi="hi-IN"/>
                <w14:ligatures w14:val="none"/>
              </w:rPr>
              <w:t>USD</w:t>
            </w:r>
          </w:p>
        </w:tc>
        <w:tc>
          <w:tcPr>
            <w:tcW w:w="815" w:type="dxa"/>
            <w:tcBorders>
              <w:top w:val="nil"/>
              <w:left w:val="nil"/>
              <w:bottom w:val="nil"/>
              <w:right w:val="nil"/>
            </w:tcBorders>
            <w:shd w:val="clear" w:color="000000" w:fill="C5E0B4"/>
            <w:noWrap/>
            <w:vAlign w:val="center"/>
            <w:hideMark/>
          </w:tcPr>
          <w:p w14:paraId="09D68DE9" w14:textId="77777777" w:rsidR="00F617C5" w:rsidRPr="00F617C5" w:rsidRDefault="00F617C5" w:rsidP="00F617C5">
            <w:pPr>
              <w:spacing w:after="0" w:line="240" w:lineRule="auto"/>
              <w:jc w:val="center"/>
              <w:rPr>
                <w:rFonts w:ascii="Calibri" w:eastAsia="Times New Roman" w:hAnsi="Calibri" w:cs="Calibri"/>
                <w:b/>
                <w:bCs/>
                <w:color w:val="387025"/>
                <w:kern w:val="0"/>
                <w:sz w:val="15"/>
                <w:szCs w:val="15"/>
                <w:lang w:eastAsia="es-PE" w:bidi="hi-IN"/>
                <w14:ligatures w14:val="none"/>
              </w:rPr>
            </w:pPr>
            <w:r w:rsidRPr="00F617C5">
              <w:rPr>
                <w:rFonts w:ascii="Calibri" w:eastAsia="Times New Roman" w:hAnsi="Calibri" w:cs="Calibri"/>
                <w:b/>
                <w:bCs/>
                <w:color w:val="387025"/>
                <w:kern w:val="0"/>
                <w:sz w:val="15"/>
                <w:szCs w:val="15"/>
                <w:lang w:eastAsia="es-PE" w:bidi="hi-IN"/>
                <w14:ligatures w14:val="none"/>
              </w:rPr>
              <w:t>SOLES</w:t>
            </w:r>
          </w:p>
        </w:tc>
        <w:tc>
          <w:tcPr>
            <w:tcW w:w="586" w:type="dxa"/>
            <w:tcBorders>
              <w:top w:val="nil"/>
              <w:left w:val="nil"/>
              <w:bottom w:val="nil"/>
              <w:right w:val="nil"/>
            </w:tcBorders>
            <w:shd w:val="clear" w:color="000000" w:fill="C5E0B4"/>
            <w:noWrap/>
            <w:vAlign w:val="center"/>
            <w:hideMark/>
          </w:tcPr>
          <w:p w14:paraId="070ED15B" w14:textId="77777777" w:rsidR="00F617C5" w:rsidRPr="00F617C5" w:rsidRDefault="00F617C5" w:rsidP="00F617C5">
            <w:pPr>
              <w:spacing w:after="0" w:line="240" w:lineRule="auto"/>
              <w:jc w:val="center"/>
              <w:rPr>
                <w:rFonts w:ascii="Calibri" w:eastAsia="Times New Roman" w:hAnsi="Calibri" w:cs="Calibri"/>
                <w:b/>
                <w:bCs/>
                <w:color w:val="387025"/>
                <w:kern w:val="0"/>
                <w:sz w:val="18"/>
                <w:szCs w:val="18"/>
                <w:lang w:eastAsia="es-PE" w:bidi="hi-IN"/>
                <w14:ligatures w14:val="none"/>
              </w:rPr>
            </w:pPr>
            <w:r w:rsidRPr="00F617C5">
              <w:rPr>
                <w:rFonts w:ascii="Calibri" w:eastAsia="Times New Roman" w:hAnsi="Calibri" w:cs="Calibri"/>
                <w:b/>
                <w:bCs/>
                <w:color w:val="387025"/>
                <w:kern w:val="0"/>
                <w:sz w:val="18"/>
                <w:szCs w:val="18"/>
                <w:lang w:eastAsia="es-PE" w:bidi="hi-IN"/>
                <w14:ligatures w14:val="none"/>
              </w:rPr>
              <w:t>USD</w:t>
            </w:r>
          </w:p>
        </w:tc>
        <w:tc>
          <w:tcPr>
            <w:tcW w:w="815" w:type="dxa"/>
            <w:tcBorders>
              <w:top w:val="nil"/>
              <w:left w:val="nil"/>
              <w:bottom w:val="nil"/>
              <w:right w:val="nil"/>
            </w:tcBorders>
            <w:shd w:val="clear" w:color="000000" w:fill="C5E0B4"/>
            <w:noWrap/>
            <w:vAlign w:val="center"/>
            <w:hideMark/>
          </w:tcPr>
          <w:p w14:paraId="5E823BE4" w14:textId="77777777" w:rsidR="00F617C5" w:rsidRPr="00F617C5" w:rsidRDefault="00F617C5" w:rsidP="00F617C5">
            <w:pPr>
              <w:spacing w:after="0" w:line="240" w:lineRule="auto"/>
              <w:jc w:val="center"/>
              <w:rPr>
                <w:rFonts w:ascii="Calibri" w:eastAsia="Times New Roman" w:hAnsi="Calibri" w:cs="Calibri"/>
                <w:b/>
                <w:bCs/>
                <w:color w:val="387025"/>
                <w:kern w:val="0"/>
                <w:sz w:val="15"/>
                <w:szCs w:val="15"/>
                <w:lang w:eastAsia="es-PE" w:bidi="hi-IN"/>
                <w14:ligatures w14:val="none"/>
              </w:rPr>
            </w:pPr>
            <w:r w:rsidRPr="00F617C5">
              <w:rPr>
                <w:rFonts w:ascii="Calibri" w:eastAsia="Times New Roman" w:hAnsi="Calibri" w:cs="Calibri"/>
                <w:b/>
                <w:bCs/>
                <w:color w:val="387025"/>
                <w:kern w:val="0"/>
                <w:sz w:val="15"/>
                <w:szCs w:val="15"/>
                <w:lang w:eastAsia="es-PE" w:bidi="hi-IN"/>
                <w14:ligatures w14:val="none"/>
              </w:rPr>
              <w:t>SOLES</w:t>
            </w:r>
          </w:p>
        </w:tc>
        <w:tc>
          <w:tcPr>
            <w:tcW w:w="859" w:type="dxa"/>
            <w:tcBorders>
              <w:top w:val="nil"/>
              <w:left w:val="nil"/>
              <w:bottom w:val="nil"/>
              <w:right w:val="nil"/>
            </w:tcBorders>
            <w:shd w:val="clear" w:color="000000" w:fill="C5E0B4"/>
            <w:noWrap/>
            <w:vAlign w:val="center"/>
            <w:hideMark/>
          </w:tcPr>
          <w:p w14:paraId="45407DA2" w14:textId="77777777" w:rsidR="00F617C5" w:rsidRPr="00F617C5" w:rsidRDefault="00F617C5" w:rsidP="00F617C5">
            <w:pPr>
              <w:spacing w:after="0" w:line="240" w:lineRule="auto"/>
              <w:jc w:val="center"/>
              <w:rPr>
                <w:rFonts w:ascii="Calibri" w:eastAsia="Times New Roman" w:hAnsi="Calibri" w:cs="Calibri"/>
                <w:b/>
                <w:bCs/>
                <w:color w:val="387025"/>
                <w:kern w:val="0"/>
                <w:sz w:val="18"/>
                <w:szCs w:val="18"/>
                <w:lang w:eastAsia="es-PE" w:bidi="hi-IN"/>
                <w14:ligatures w14:val="none"/>
              </w:rPr>
            </w:pPr>
            <w:r w:rsidRPr="00F617C5">
              <w:rPr>
                <w:rFonts w:ascii="Calibri" w:eastAsia="Times New Roman" w:hAnsi="Calibri" w:cs="Calibri"/>
                <w:b/>
                <w:bCs/>
                <w:color w:val="387025"/>
                <w:kern w:val="0"/>
                <w:sz w:val="18"/>
                <w:szCs w:val="18"/>
                <w:lang w:eastAsia="es-PE" w:bidi="hi-IN"/>
                <w14:ligatures w14:val="none"/>
              </w:rPr>
              <w:t>USD</w:t>
            </w:r>
          </w:p>
        </w:tc>
        <w:tc>
          <w:tcPr>
            <w:tcW w:w="889" w:type="dxa"/>
            <w:tcBorders>
              <w:top w:val="nil"/>
              <w:left w:val="nil"/>
              <w:bottom w:val="nil"/>
              <w:right w:val="nil"/>
            </w:tcBorders>
            <w:shd w:val="clear" w:color="000000" w:fill="C5E0B4"/>
            <w:noWrap/>
            <w:vAlign w:val="center"/>
            <w:hideMark/>
          </w:tcPr>
          <w:p w14:paraId="56208797" w14:textId="77777777" w:rsidR="00F617C5" w:rsidRPr="00F617C5" w:rsidRDefault="00F617C5" w:rsidP="00F617C5">
            <w:pPr>
              <w:spacing w:after="0" w:line="240" w:lineRule="auto"/>
              <w:jc w:val="center"/>
              <w:rPr>
                <w:rFonts w:ascii="Calibri" w:eastAsia="Times New Roman" w:hAnsi="Calibri" w:cs="Calibri"/>
                <w:b/>
                <w:bCs/>
                <w:color w:val="387025"/>
                <w:kern w:val="0"/>
                <w:sz w:val="15"/>
                <w:szCs w:val="15"/>
                <w:lang w:eastAsia="es-PE" w:bidi="hi-IN"/>
                <w14:ligatures w14:val="none"/>
              </w:rPr>
            </w:pPr>
            <w:r w:rsidRPr="00F617C5">
              <w:rPr>
                <w:rFonts w:ascii="Calibri" w:eastAsia="Times New Roman" w:hAnsi="Calibri" w:cs="Calibri"/>
                <w:b/>
                <w:bCs/>
                <w:color w:val="387025"/>
                <w:kern w:val="0"/>
                <w:sz w:val="15"/>
                <w:szCs w:val="15"/>
                <w:lang w:eastAsia="es-PE" w:bidi="hi-IN"/>
                <w14:ligatures w14:val="none"/>
              </w:rPr>
              <w:t>SOLES</w:t>
            </w:r>
          </w:p>
        </w:tc>
      </w:tr>
      <w:tr w:rsidR="00F617C5" w:rsidRPr="00F617C5" w14:paraId="6DB4D7C0" w14:textId="77777777" w:rsidTr="00F617C5">
        <w:trPr>
          <w:trHeight w:val="265"/>
        </w:trPr>
        <w:tc>
          <w:tcPr>
            <w:tcW w:w="3446" w:type="dxa"/>
            <w:tcBorders>
              <w:top w:val="single" w:sz="4" w:space="0" w:color="C5E0B4"/>
              <w:left w:val="nil"/>
              <w:bottom w:val="nil"/>
              <w:right w:val="nil"/>
            </w:tcBorders>
            <w:noWrap/>
            <w:vAlign w:val="center"/>
            <w:hideMark/>
          </w:tcPr>
          <w:p w14:paraId="1B63C0E9" w14:textId="77777777" w:rsidR="00F617C5" w:rsidRPr="00F617C5" w:rsidRDefault="00F617C5" w:rsidP="00F617C5">
            <w:pPr>
              <w:spacing w:after="0" w:line="240" w:lineRule="auto"/>
              <w:rPr>
                <w:rFonts w:ascii="Calibri" w:eastAsia="Times New Roman" w:hAnsi="Calibri" w:cs="Calibri"/>
                <w:b/>
                <w:bCs/>
                <w:color w:val="387025"/>
                <w:kern w:val="0"/>
                <w:sz w:val="18"/>
                <w:szCs w:val="18"/>
                <w:lang w:eastAsia="es-PE" w:bidi="hi-IN"/>
                <w14:ligatures w14:val="none"/>
              </w:rPr>
            </w:pPr>
            <w:r w:rsidRPr="00F617C5">
              <w:rPr>
                <w:rFonts w:ascii="Calibri" w:eastAsia="Times New Roman" w:hAnsi="Calibri" w:cs="Calibri"/>
                <w:b/>
                <w:bCs/>
                <w:color w:val="387025"/>
                <w:kern w:val="0"/>
                <w:sz w:val="18"/>
                <w:szCs w:val="18"/>
                <w:lang w:eastAsia="es-PE" w:bidi="hi-IN"/>
                <w14:ligatures w14:val="none"/>
              </w:rPr>
              <w:t>Del 13 marzo al 26 marzo 2026</w:t>
            </w:r>
          </w:p>
        </w:tc>
        <w:tc>
          <w:tcPr>
            <w:tcW w:w="791" w:type="dxa"/>
            <w:tcBorders>
              <w:top w:val="single" w:sz="4" w:space="0" w:color="C5E0B4"/>
              <w:left w:val="nil"/>
              <w:bottom w:val="nil"/>
              <w:right w:val="nil"/>
            </w:tcBorders>
            <w:noWrap/>
            <w:vAlign w:val="center"/>
            <w:hideMark/>
          </w:tcPr>
          <w:p w14:paraId="5CEC6E61" w14:textId="77777777" w:rsidR="00F617C5" w:rsidRPr="00F617C5" w:rsidRDefault="00F617C5" w:rsidP="00F617C5">
            <w:pPr>
              <w:spacing w:after="0" w:line="240" w:lineRule="auto"/>
              <w:jc w:val="center"/>
              <w:rPr>
                <w:rFonts w:ascii="Calibri" w:eastAsia="Times New Roman" w:hAnsi="Calibri" w:cs="Calibri"/>
                <w:b/>
                <w:bCs/>
                <w:color w:val="387025"/>
                <w:kern w:val="0"/>
                <w:sz w:val="18"/>
                <w:szCs w:val="18"/>
                <w:lang w:eastAsia="es-PE" w:bidi="hi-IN"/>
                <w14:ligatures w14:val="none"/>
              </w:rPr>
            </w:pPr>
            <w:r w:rsidRPr="00F617C5">
              <w:rPr>
                <w:rFonts w:ascii="Calibri" w:eastAsia="Times New Roman" w:hAnsi="Calibri" w:cs="Calibri"/>
                <w:b/>
                <w:bCs/>
                <w:color w:val="387025"/>
                <w:kern w:val="0"/>
                <w:sz w:val="18"/>
                <w:szCs w:val="18"/>
                <w:lang w:eastAsia="es-PE" w:bidi="hi-IN"/>
                <w14:ligatures w14:val="none"/>
              </w:rPr>
              <w:t>$1,135</w:t>
            </w:r>
          </w:p>
        </w:tc>
        <w:tc>
          <w:tcPr>
            <w:tcW w:w="815" w:type="dxa"/>
            <w:tcBorders>
              <w:top w:val="single" w:sz="4" w:space="0" w:color="C5E0B4"/>
              <w:left w:val="nil"/>
              <w:bottom w:val="nil"/>
              <w:right w:val="nil"/>
            </w:tcBorders>
            <w:noWrap/>
            <w:vAlign w:val="center"/>
            <w:hideMark/>
          </w:tcPr>
          <w:p w14:paraId="755360DE" w14:textId="77777777" w:rsidR="00F617C5" w:rsidRPr="00F617C5" w:rsidRDefault="00F617C5" w:rsidP="00F617C5">
            <w:pPr>
              <w:spacing w:after="0" w:line="240" w:lineRule="auto"/>
              <w:jc w:val="center"/>
              <w:rPr>
                <w:rFonts w:ascii="Calibri" w:eastAsia="Times New Roman" w:hAnsi="Calibri" w:cs="Calibri"/>
                <w:b/>
                <w:bCs/>
                <w:color w:val="387025"/>
                <w:kern w:val="0"/>
                <w:sz w:val="15"/>
                <w:szCs w:val="15"/>
                <w:lang w:eastAsia="es-PE" w:bidi="hi-IN"/>
                <w14:ligatures w14:val="none"/>
              </w:rPr>
            </w:pPr>
            <w:r w:rsidRPr="00F617C5">
              <w:rPr>
                <w:rFonts w:ascii="Calibri" w:eastAsia="Times New Roman" w:hAnsi="Calibri" w:cs="Calibri"/>
                <w:b/>
                <w:bCs/>
                <w:color w:val="387025"/>
                <w:kern w:val="0"/>
                <w:sz w:val="15"/>
                <w:szCs w:val="15"/>
                <w:lang w:eastAsia="es-PE" w:bidi="hi-IN"/>
                <w14:ligatures w14:val="none"/>
              </w:rPr>
              <w:t>S/.4,086</w:t>
            </w:r>
          </w:p>
        </w:tc>
        <w:tc>
          <w:tcPr>
            <w:tcW w:w="586" w:type="dxa"/>
            <w:tcBorders>
              <w:top w:val="single" w:sz="4" w:space="0" w:color="C5E0B4"/>
              <w:left w:val="nil"/>
              <w:bottom w:val="nil"/>
              <w:right w:val="nil"/>
            </w:tcBorders>
            <w:noWrap/>
            <w:vAlign w:val="center"/>
            <w:hideMark/>
          </w:tcPr>
          <w:p w14:paraId="1AB8187D" w14:textId="77777777" w:rsidR="00F617C5" w:rsidRPr="00F617C5" w:rsidRDefault="00F617C5" w:rsidP="00F617C5">
            <w:pPr>
              <w:spacing w:after="0" w:line="240" w:lineRule="auto"/>
              <w:jc w:val="center"/>
              <w:rPr>
                <w:rFonts w:ascii="Calibri" w:eastAsia="Times New Roman" w:hAnsi="Calibri" w:cs="Calibri"/>
                <w:b/>
                <w:bCs/>
                <w:color w:val="387025"/>
                <w:kern w:val="0"/>
                <w:sz w:val="18"/>
                <w:szCs w:val="18"/>
                <w:lang w:eastAsia="es-PE" w:bidi="hi-IN"/>
                <w14:ligatures w14:val="none"/>
              </w:rPr>
            </w:pPr>
            <w:r w:rsidRPr="00F617C5">
              <w:rPr>
                <w:rFonts w:ascii="Calibri" w:eastAsia="Times New Roman" w:hAnsi="Calibri" w:cs="Calibri"/>
                <w:b/>
                <w:bCs/>
                <w:color w:val="387025"/>
                <w:kern w:val="0"/>
                <w:sz w:val="18"/>
                <w:szCs w:val="18"/>
                <w:lang w:eastAsia="es-PE" w:bidi="hi-IN"/>
                <w14:ligatures w14:val="none"/>
              </w:rPr>
              <w:t>$689</w:t>
            </w:r>
          </w:p>
        </w:tc>
        <w:tc>
          <w:tcPr>
            <w:tcW w:w="815" w:type="dxa"/>
            <w:tcBorders>
              <w:top w:val="single" w:sz="4" w:space="0" w:color="C5E0B4"/>
              <w:left w:val="nil"/>
              <w:bottom w:val="nil"/>
              <w:right w:val="nil"/>
            </w:tcBorders>
            <w:noWrap/>
            <w:vAlign w:val="center"/>
            <w:hideMark/>
          </w:tcPr>
          <w:p w14:paraId="2390465C" w14:textId="77777777" w:rsidR="00F617C5" w:rsidRPr="00F617C5" w:rsidRDefault="00F617C5" w:rsidP="00F617C5">
            <w:pPr>
              <w:spacing w:after="0" w:line="240" w:lineRule="auto"/>
              <w:jc w:val="center"/>
              <w:rPr>
                <w:rFonts w:ascii="Calibri" w:eastAsia="Times New Roman" w:hAnsi="Calibri" w:cs="Calibri"/>
                <w:b/>
                <w:bCs/>
                <w:color w:val="387025"/>
                <w:kern w:val="0"/>
                <w:sz w:val="15"/>
                <w:szCs w:val="15"/>
                <w:lang w:eastAsia="es-PE" w:bidi="hi-IN"/>
                <w14:ligatures w14:val="none"/>
              </w:rPr>
            </w:pPr>
            <w:r w:rsidRPr="00F617C5">
              <w:rPr>
                <w:rFonts w:ascii="Calibri" w:eastAsia="Times New Roman" w:hAnsi="Calibri" w:cs="Calibri"/>
                <w:b/>
                <w:bCs/>
                <w:color w:val="387025"/>
                <w:kern w:val="0"/>
                <w:sz w:val="15"/>
                <w:szCs w:val="15"/>
                <w:lang w:eastAsia="es-PE" w:bidi="hi-IN"/>
                <w14:ligatures w14:val="none"/>
              </w:rPr>
              <w:t>S/.2,480</w:t>
            </w:r>
          </w:p>
        </w:tc>
        <w:tc>
          <w:tcPr>
            <w:tcW w:w="586" w:type="dxa"/>
            <w:tcBorders>
              <w:top w:val="single" w:sz="4" w:space="0" w:color="C5E0B4"/>
              <w:left w:val="nil"/>
              <w:bottom w:val="nil"/>
              <w:right w:val="nil"/>
            </w:tcBorders>
            <w:noWrap/>
            <w:vAlign w:val="center"/>
            <w:hideMark/>
          </w:tcPr>
          <w:p w14:paraId="70E7EDD1" w14:textId="77777777" w:rsidR="00F617C5" w:rsidRPr="00F617C5" w:rsidRDefault="00F617C5" w:rsidP="00F617C5">
            <w:pPr>
              <w:spacing w:after="0" w:line="240" w:lineRule="auto"/>
              <w:jc w:val="center"/>
              <w:rPr>
                <w:rFonts w:ascii="Calibri" w:eastAsia="Times New Roman" w:hAnsi="Calibri" w:cs="Calibri"/>
                <w:b/>
                <w:bCs/>
                <w:color w:val="387025"/>
                <w:kern w:val="0"/>
                <w:sz w:val="18"/>
                <w:szCs w:val="18"/>
                <w:lang w:eastAsia="es-PE" w:bidi="hi-IN"/>
                <w14:ligatures w14:val="none"/>
              </w:rPr>
            </w:pPr>
            <w:r w:rsidRPr="00F617C5">
              <w:rPr>
                <w:rFonts w:ascii="Calibri" w:eastAsia="Times New Roman" w:hAnsi="Calibri" w:cs="Calibri"/>
                <w:b/>
                <w:bCs/>
                <w:color w:val="387025"/>
                <w:kern w:val="0"/>
                <w:sz w:val="18"/>
                <w:szCs w:val="18"/>
                <w:lang w:eastAsia="es-PE" w:bidi="hi-IN"/>
                <w14:ligatures w14:val="none"/>
              </w:rPr>
              <w:t>$599</w:t>
            </w:r>
          </w:p>
        </w:tc>
        <w:tc>
          <w:tcPr>
            <w:tcW w:w="815" w:type="dxa"/>
            <w:tcBorders>
              <w:top w:val="single" w:sz="4" w:space="0" w:color="C5E0B4"/>
              <w:left w:val="nil"/>
              <w:bottom w:val="nil"/>
              <w:right w:val="nil"/>
            </w:tcBorders>
            <w:noWrap/>
            <w:vAlign w:val="center"/>
            <w:hideMark/>
          </w:tcPr>
          <w:p w14:paraId="0C9B6630" w14:textId="77777777" w:rsidR="00F617C5" w:rsidRPr="00F617C5" w:rsidRDefault="00F617C5" w:rsidP="00F617C5">
            <w:pPr>
              <w:spacing w:after="0" w:line="240" w:lineRule="auto"/>
              <w:jc w:val="center"/>
              <w:rPr>
                <w:rFonts w:ascii="Calibri" w:eastAsia="Times New Roman" w:hAnsi="Calibri" w:cs="Calibri"/>
                <w:b/>
                <w:bCs/>
                <w:color w:val="387025"/>
                <w:kern w:val="0"/>
                <w:sz w:val="15"/>
                <w:szCs w:val="15"/>
                <w:lang w:eastAsia="es-PE" w:bidi="hi-IN"/>
                <w14:ligatures w14:val="none"/>
              </w:rPr>
            </w:pPr>
            <w:r w:rsidRPr="00F617C5">
              <w:rPr>
                <w:rFonts w:ascii="Calibri" w:eastAsia="Times New Roman" w:hAnsi="Calibri" w:cs="Calibri"/>
                <w:b/>
                <w:bCs/>
                <w:color w:val="387025"/>
                <w:kern w:val="0"/>
                <w:sz w:val="15"/>
                <w:szCs w:val="15"/>
                <w:lang w:eastAsia="es-PE" w:bidi="hi-IN"/>
                <w14:ligatures w14:val="none"/>
              </w:rPr>
              <w:t>S/.2,156</w:t>
            </w:r>
          </w:p>
        </w:tc>
        <w:tc>
          <w:tcPr>
            <w:tcW w:w="859" w:type="dxa"/>
            <w:tcBorders>
              <w:top w:val="single" w:sz="4" w:space="0" w:color="C5E0B4"/>
              <w:left w:val="nil"/>
              <w:bottom w:val="nil"/>
              <w:right w:val="nil"/>
            </w:tcBorders>
            <w:noWrap/>
            <w:vAlign w:val="center"/>
            <w:hideMark/>
          </w:tcPr>
          <w:p w14:paraId="40ABEB45" w14:textId="77777777" w:rsidR="00F617C5" w:rsidRPr="00F617C5" w:rsidRDefault="00F617C5" w:rsidP="00F617C5">
            <w:pPr>
              <w:spacing w:after="0" w:line="240" w:lineRule="auto"/>
              <w:jc w:val="center"/>
              <w:rPr>
                <w:rFonts w:ascii="Calibri" w:eastAsia="Times New Roman" w:hAnsi="Calibri" w:cs="Calibri"/>
                <w:b/>
                <w:bCs/>
                <w:color w:val="387025"/>
                <w:kern w:val="0"/>
                <w:sz w:val="18"/>
                <w:szCs w:val="18"/>
                <w:lang w:eastAsia="es-PE" w:bidi="hi-IN"/>
                <w14:ligatures w14:val="none"/>
              </w:rPr>
            </w:pPr>
            <w:r w:rsidRPr="00F617C5">
              <w:rPr>
                <w:rFonts w:ascii="Calibri" w:eastAsia="Times New Roman" w:hAnsi="Calibri" w:cs="Calibri"/>
                <w:b/>
                <w:bCs/>
                <w:color w:val="387025"/>
                <w:kern w:val="0"/>
                <w:sz w:val="18"/>
                <w:szCs w:val="18"/>
                <w:lang w:eastAsia="es-PE" w:bidi="hi-IN"/>
                <w14:ligatures w14:val="none"/>
              </w:rPr>
              <w:t>$225</w:t>
            </w:r>
          </w:p>
        </w:tc>
        <w:tc>
          <w:tcPr>
            <w:tcW w:w="889" w:type="dxa"/>
            <w:tcBorders>
              <w:top w:val="single" w:sz="4" w:space="0" w:color="C5E0B4"/>
              <w:left w:val="nil"/>
              <w:bottom w:val="nil"/>
              <w:right w:val="nil"/>
            </w:tcBorders>
            <w:noWrap/>
            <w:vAlign w:val="center"/>
            <w:hideMark/>
          </w:tcPr>
          <w:p w14:paraId="1E6D99E0" w14:textId="77777777" w:rsidR="00F617C5" w:rsidRPr="00F617C5" w:rsidRDefault="00F617C5" w:rsidP="00F617C5">
            <w:pPr>
              <w:spacing w:after="0" w:line="240" w:lineRule="auto"/>
              <w:jc w:val="center"/>
              <w:rPr>
                <w:rFonts w:ascii="Calibri" w:eastAsia="Times New Roman" w:hAnsi="Calibri" w:cs="Calibri"/>
                <w:b/>
                <w:bCs/>
                <w:color w:val="387025"/>
                <w:kern w:val="0"/>
                <w:sz w:val="15"/>
                <w:szCs w:val="15"/>
                <w:lang w:eastAsia="es-PE" w:bidi="hi-IN"/>
                <w14:ligatures w14:val="none"/>
              </w:rPr>
            </w:pPr>
            <w:r w:rsidRPr="00F617C5">
              <w:rPr>
                <w:rFonts w:ascii="Calibri" w:eastAsia="Times New Roman" w:hAnsi="Calibri" w:cs="Calibri"/>
                <w:b/>
                <w:bCs/>
                <w:color w:val="387025"/>
                <w:kern w:val="0"/>
                <w:sz w:val="15"/>
                <w:szCs w:val="15"/>
                <w:lang w:eastAsia="es-PE" w:bidi="hi-IN"/>
                <w14:ligatures w14:val="none"/>
              </w:rPr>
              <w:t>S/.810</w:t>
            </w:r>
          </w:p>
        </w:tc>
      </w:tr>
      <w:tr w:rsidR="00F617C5" w:rsidRPr="00F617C5" w14:paraId="1D26A2AD" w14:textId="77777777" w:rsidTr="00F617C5">
        <w:trPr>
          <w:trHeight w:val="265"/>
        </w:trPr>
        <w:tc>
          <w:tcPr>
            <w:tcW w:w="3446" w:type="dxa"/>
            <w:tcBorders>
              <w:top w:val="nil"/>
              <w:left w:val="nil"/>
              <w:bottom w:val="nil"/>
              <w:right w:val="nil"/>
            </w:tcBorders>
            <w:noWrap/>
            <w:vAlign w:val="center"/>
            <w:hideMark/>
          </w:tcPr>
          <w:p w14:paraId="4DC5D57D" w14:textId="77777777" w:rsidR="00F617C5" w:rsidRPr="00F617C5" w:rsidRDefault="00F617C5" w:rsidP="00F617C5">
            <w:pPr>
              <w:spacing w:after="0" w:line="240" w:lineRule="auto"/>
              <w:rPr>
                <w:rFonts w:ascii="Calibri" w:eastAsia="Times New Roman" w:hAnsi="Calibri" w:cs="Calibri"/>
                <w:b/>
                <w:bCs/>
                <w:color w:val="387025"/>
                <w:kern w:val="0"/>
                <w:sz w:val="18"/>
                <w:szCs w:val="18"/>
                <w:lang w:eastAsia="es-PE" w:bidi="hi-IN"/>
                <w14:ligatures w14:val="none"/>
              </w:rPr>
            </w:pPr>
            <w:r w:rsidRPr="00F617C5">
              <w:rPr>
                <w:rFonts w:ascii="Calibri" w:eastAsia="Times New Roman" w:hAnsi="Calibri" w:cs="Calibri"/>
                <w:b/>
                <w:bCs/>
                <w:color w:val="387025"/>
                <w:kern w:val="0"/>
                <w:sz w:val="18"/>
                <w:szCs w:val="18"/>
                <w:lang w:eastAsia="es-PE" w:bidi="hi-IN"/>
                <w14:ligatures w14:val="none"/>
              </w:rPr>
              <w:t>Noche Adicional BOG</w:t>
            </w:r>
          </w:p>
        </w:tc>
        <w:tc>
          <w:tcPr>
            <w:tcW w:w="791" w:type="dxa"/>
            <w:tcBorders>
              <w:top w:val="nil"/>
              <w:left w:val="nil"/>
              <w:bottom w:val="nil"/>
              <w:right w:val="nil"/>
            </w:tcBorders>
            <w:noWrap/>
            <w:vAlign w:val="center"/>
            <w:hideMark/>
          </w:tcPr>
          <w:p w14:paraId="399BF640" w14:textId="77777777" w:rsidR="00F617C5" w:rsidRPr="00F617C5" w:rsidRDefault="00F617C5" w:rsidP="00F617C5">
            <w:pPr>
              <w:spacing w:after="0" w:line="240" w:lineRule="auto"/>
              <w:jc w:val="center"/>
              <w:rPr>
                <w:rFonts w:ascii="Calibri" w:eastAsia="Times New Roman" w:hAnsi="Calibri" w:cs="Calibri"/>
                <w:b/>
                <w:bCs/>
                <w:color w:val="387025"/>
                <w:kern w:val="0"/>
                <w:sz w:val="18"/>
                <w:szCs w:val="18"/>
                <w:lang w:eastAsia="es-PE" w:bidi="hi-IN"/>
                <w14:ligatures w14:val="none"/>
              </w:rPr>
            </w:pPr>
            <w:r w:rsidRPr="00F617C5">
              <w:rPr>
                <w:rFonts w:ascii="Calibri" w:eastAsia="Times New Roman" w:hAnsi="Calibri" w:cs="Calibri"/>
                <w:b/>
                <w:bCs/>
                <w:color w:val="387025"/>
                <w:kern w:val="0"/>
                <w:sz w:val="18"/>
                <w:szCs w:val="18"/>
                <w:lang w:eastAsia="es-PE" w:bidi="hi-IN"/>
                <w14:ligatures w14:val="none"/>
              </w:rPr>
              <w:t>$148</w:t>
            </w:r>
          </w:p>
        </w:tc>
        <w:tc>
          <w:tcPr>
            <w:tcW w:w="815" w:type="dxa"/>
            <w:tcBorders>
              <w:top w:val="nil"/>
              <w:left w:val="nil"/>
              <w:bottom w:val="nil"/>
              <w:right w:val="nil"/>
            </w:tcBorders>
            <w:noWrap/>
            <w:vAlign w:val="center"/>
            <w:hideMark/>
          </w:tcPr>
          <w:p w14:paraId="2F42C6EC" w14:textId="77777777" w:rsidR="00F617C5" w:rsidRPr="00F617C5" w:rsidRDefault="00F617C5" w:rsidP="00F617C5">
            <w:pPr>
              <w:spacing w:after="0" w:line="240" w:lineRule="auto"/>
              <w:jc w:val="center"/>
              <w:rPr>
                <w:rFonts w:ascii="Calibri" w:eastAsia="Times New Roman" w:hAnsi="Calibri" w:cs="Calibri"/>
                <w:b/>
                <w:bCs/>
                <w:color w:val="387025"/>
                <w:kern w:val="0"/>
                <w:sz w:val="15"/>
                <w:szCs w:val="15"/>
                <w:lang w:eastAsia="es-PE" w:bidi="hi-IN"/>
                <w14:ligatures w14:val="none"/>
              </w:rPr>
            </w:pPr>
            <w:r w:rsidRPr="00F617C5">
              <w:rPr>
                <w:rFonts w:ascii="Calibri" w:eastAsia="Times New Roman" w:hAnsi="Calibri" w:cs="Calibri"/>
                <w:b/>
                <w:bCs/>
                <w:color w:val="387025"/>
                <w:kern w:val="0"/>
                <w:sz w:val="15"/>
                <w:szCs w:val="15"/>
                <w:lang w:eastAsia="es-PE" w:bidi="hi-IN"/>
                <w14:ligatures w14:val="none"/>
              </w:rPr>
              <w:t>S/.531</w:t>
            </w:r>
          </w:p>
        </w:tc>
        <w:tc>
          <w:tcPr>
            <w:tcW w:w="586" w:type="dxa"/>
            <w:tcBorders>
              <w:top w:val="nil"/>
              <w:left w:val="nil"/>
              <w:bottom w:val="nil"/>
              <w:right w:val="nil"/>
            </w:tcBorders>
            <w:noWrap/>
            <w:vAlign w:val="center"/>
            <w:hideMark/>
          </w:tcPr>
          <w:p w14:paraId="2FD62520" w14:textId="77777777" w:rsidR="00F617C5" w:rsidRPr="00F617C5" w:rsidRDefault="00F617C5" w:rsidP="00F617C5">
            <w:pPr>
              <w:spacing w:after="0" w:line="240" w:lineRule="auto"/>
              <w:jc w:val="center"/>
              <w:rPr>
                <w:rFonts w:ascii="Calibri" w:eastAsia="Times New Roman" w:hAnsi="Calibri" w:cs="Calibri"/>
                <w:b/>
                <w:bCs/>
                <w:color w:val="387025"/>
                <w:kern w:val="0"/>
                <w:sz w:val="18"/>
                <w:szCs w:val="18"/>
                <w:lang w:eastAsia="es-PE" w:bidi="hi-IN"/>
                <w14:ligatures w14:val="none"/>
              </w:rPr>
            </w:pPr>
            <w:r w:rsidRPr="00F617C5">
              <w:rPr>
                <w:rFonts w:ascii="Calibri" w:eastAsia="Times New Roman" w:hAnsi="Calibri" w:cs="Calibri"/>
                <w:b/>
                <w:bCs/>
                <w:color w:val="387025"/>
                <w:kern w:val="0"/>
                <w:sz w:val="18"/>
                <w:szCs w:val="18"/>
                <w:lang w:eastAsia="es-PE" w:bidi="hi-IN"/>
                <w14:ligatures w14:val="none"/>
              </w:rPr>
              <w:t>$74</w:t>
            </w:r>
          </w:p>
        </w:tc>
        <w:tc>
          <w:tcPr>
            <w:tcW w:w="815" w:type="dxa"/>
            <w:tcBorders>
              <w:top w:val="nil"/>
              <w:left w:val="nil"/>
              <w:bottom w:val="nil"/>
              <w:right w:val="nil"/>
            </w:tcBorders>
            <w:noWrap/>
            <w:vAlign w:val="center"/>
            <w:hideMark/>
          </w:tcPr>
          <w:p w14:paraId="455B0ADA" w14:textId="77777777" w:rsidR="00F617C5" w:rsidRPr="00F617C5" w:rsidRDefault="00F617C5" w:rsidP="00F617C5">
            <w:pPr>
              <w:spacing w:after="0" w:line="240" w:lineRule="auto"/>
              <w:jc w:val="center"/>
              <w:rPr>
                <w:rFonts w:ascii="Calibri" w:eastAsia="Times New Roman" w:hAnsi="Calibri" w:cs="Calibri"/>
                <w:b/>
                <w:bCs/>
                <w:color w:val="387025"/>
                <w:kern w:val="0"/>
                <w:sz w:val="15"/>
                <w:szCs w:val="15"/>
                <w:lang w:eastAsia="es-PE" w:bidi="hi-IN"/>
                <w14:ligatures w14:val="none"/>
              </w:rPr>
            </w:pPr>
            <w:r w:rsidRPr="00F617C5">
              <w:rPr>
                <w:rFonts w:ascii="Calibri" w:eastAsia="Times New Roman" w:hAnsi="Calibri" w:cs="Calibri"/>
                <w:b/>
                <w:bCs/>
                <w:color w:val="387025"/>
                <w:kern w:val="0"/>
                <w:sz w:val="15"/>
                <w:szCs w:val="15"/>
                <w:lang w:eastAsia="es-PE" w:bidi="hi-IN"/>
                <w14:ligatures w14:val="none"/>
              </w:rPr>
              <w:t>S/.266</w:t>
            </w:r>
          </w:p>
        </w:tc>
        <w:tc>
          <w:tcPr>
            <w:tcW w:w="586" w:type="dxa"/>
            <w:tcBorders>
              <w:top w:val="nil"/>
              <w:left w:val="nil"/>
              <w:bottom w:val="nil"/>
              <w:right w:val="nil"/>
            </w:tcBorders>
            <w:noWrap/>
            <w:vAlign w:val="center"/>
            <w:hideMark/>
          </w:tcPr>
          <w:p w14:paraId="50BC18F2" w14:textId="77777777" w:rsidR="00F617C5" w:rsidRPr="00F617C5" w:rsidRDefault="00F617C5" w:rsidP="00F617C5">
            <w:pPr>
              <w:spacing w:after="0" w:line="240" w:lineRule="auto"/>
              <w:jc w:val="center"/>
              <w:rPr>
                <w:rFonts w:ascii="Calibri" w:eastAsia="Times New Roman" w:hAnsi="Calibri" w:cs="Calibri"/>
                <w:b/>
                <w:bCs/>
                <w:color w:val="387025"/>
                <w:kern w:val="0"/>
                <w:sz w:val="18"/>
                <w:szCs w:val="18"/>
                <w:lang w:eastAsia="es-PE" w:bidi="hi-IN"/>
                <w14:ligatures w14:val="none"/>
              </w:rPr>
            </w:pPr>
            <w:r w:rsidRPr="00F617C5">
              <w:rPr>
                <w:rFonts w:ascii="Calibri" w:eastAsia="Times New Roman" w:hAnsi="Calibri" w:cs="Calibri"/>
                <w:b/>
                <w:bCs/>
                <w:color w:val="387025"/>
                <w:kern w:val="0"/>
                <w:sz w:val="18"/>
                <w:szCs w:val="18"/>
                <w:lang w:eastAsia="es-PE" w:bidi="hi-IN"/>
                <w14:ligatures w14:val="none"/>
              </w:rPr>
              <w:t>$63</w:t>
            </w:r>
          </w:p>
        </w:tc>
        <w:tc>
          <w:tcPr>
            <w:tcW w:w="815" w:type="dxa"/>
            <w:tcBorders>
              <w:top w:val="nil"/>
              <w:left w:val="nil"/>
              <w:bottom w:val="nil"/>
              <w:right w:val="nil"/>
            </w:tcBorders>
            <w:noWrap/>
            <w:vAlign w:val="center"/>
            <w:hideMark/>
          </w:tcPr>
          <w:p w14:paraId="5B15EE41" w14:textId="77777777" w:rsidR="00F617C5" w:rsidRPr="00F617C5" w:rsidRDefault="00F617C5" w:rsidP="00F617C5">
            <w:pPr>
              <w:spacing w:after="0" w:line="240" w:lineRule="auto"/>
              <w:jc w:val="center"/>
              <w:rPr>
                <w:rFonts w:ascii="Calibri" w:eastAsia="Times New Roman" w:hAnsi="Calibri" w:cs="Calibri"/>
                <w:b/>
                <w:bCs/>
                <w:color w:val="387025"/>
                <w:kern w:val="0"/>
                <w:sz w:val="15"/>
                <w:szCs w:val="15"/>
                <w:lang w:eastAsia="es-PE" w:bidi="hi-IN"/>
                <w14:ligatures w14:val="none"/>
              </w:rPr>
            </w:pPr>
            <w:r w:rsidRPr="00F617C5">
              <w:rPr>
                <w:rFonts w:ascii="Calibri" w:eastAsia="Times New Roman" w:hAnsi="Calibri" w:cs="Calibri"/>
                <w:b/>
                <w:bCs/>
                <w:color w:val="387025"/>
                <w:kern w:val="0"/>
                <w:sz w:val="15"/>
                <w:szCs w:val="15"/>
                <w:lang w:eastAsia="es-PE" w:bidi="hi-IN"/>
                <w14:ligatures w14:val="none"/>
              </w:rPr>
              <w:t>S/.225</w:t>
            </w:r>
          </w:p>
        </w:tc>
        <w:tc>
          <w:tcPr>
            <w:tcW w:w="859" w:type="dxa"/>
            <w:tcBorders>
              <w:top w:val="nil"/>
              <w:left w:val="nil"/>
              <w:bottom w:val="nil"/>
              <w:right w:val="nil"/>
            </w:tcBorders>
            <w:noWrap/>
            <w:vAlign w:val="center"/>
            <w:hideMark/>
          </w:tcPr>
          <w:p w14:paraId="7362147E" w14:textId="77777777" w:rsidR="00F617C5" w:rsidRPr="00F617C5" w:rsidRDefault="00F617C5" w:rsidP="00F617C5">
            <w:pPr>
              <w:spacing w:after="0" w:line="240" w:lineRule="auto"/>
              <w:jc w:val="center"/>
              <w:rPr>
                <w:rFonts w:ascii="Calibri" w:eastAsia="Times New Roman" w:hAnsi="Calibri" w:cs="Calibri"/>
                <w:b/>
                <w:bCs/>
                <w:color w:val="387025"/>
                <w:kern w:val="0"/>
                <w:sz w:val="18"/>
                <w:szCs w:val="18"/>
                <w:lang w:eastAsia="es-PE" w:bidi="hi-IN"/>
                <w14:ligatures w14:val="none"/>
              </w:rPr>
            </w:pPr>
            <w:r w:rsidRPr="00F617C5">
              <w:rPr>
                <w:rFonts w:ascii="Calibri" w:eastAsia="Times New Roman" w:hAnsi="Calibri" w:cs="Calibri"/>
                <w:b/>
                <w:bCs/>
                <w:color w:val="387025"/>
                <w:kern w:val="0"/>
                <w:sz w:val="18"/>
                <w:szCs w:val="18"/>
                <w:lang w:eastAsia="es-PE" w:bidi="hi-IN"/>
                <w14:ligatures w14:val="none"/>
              </w:rPr>
              <w:t>$10</w:t>
            </w:r>
          </w:p>
        </w:tc>
        <w:tc>
          <w:tcPr>
            <w:tcW w:w="889" w:type="dxa"/>
            <w:tcBorders>
              <w:top w:val="nil"/>
              <w:left w:val="nil"/>
              <w:bottom w:val="nil"/>
              <w:right w:val="nil"/>
            </w:tcBorders>
            <w:noWrap/>
            <w:vAlign w:val="center"/>
            <w:hideMark/>
          </w:tcPr>
          <w:p w14:paraId="14B920A9" w14:textId="77777777" w:rsidR="00F617C5" w:rsidRPr="00F617C5" w:rsidRDefault="00F617C5" w:rsidP="00F617C5">
            <w:pPr>
              <w:spacing w:after="0" w:line="240" w:lineRule="auto"/>
              <w:jc w:val="center"/>
              <w:rPr>
                <w:rFonts w:ascii="Calibri" w:eastAsia="Times New Roman" w:hAnsi="Calibri" w:cs="Calibri"/>
                <w:b/>
                <w:bCs/>
                <w:color w:val="387025"/>
                <w:kern w:val="0"/>
                <w:sz w:val="15"/>
                <w:szCs w:val="15"/>
                <w:lang w:eastAsia="es-PE" w:bidi="hi-IN"/>
                <w14:ligatures w14:val="none"/>
              </w:rPr>
            </w:pPr>
            <w:r w:rsidRPr="00F617C5">
              <w:rPr>
                <w:rFonts w:ascii="Calibri" w:eastAsia="Times New Roman" w:hAnsi="Calibri" w:cs="Calibri"/>
                <w:b/>
                <w:bCs/>
                <w:color w:val="387025"/>
                <w:kern w:val="0"/>
                <w:sz w:val="15"/>
                <w:szCs w:val="15"/>
                <w:lang w:eastAsia="es-PE" w:bidi="hi-IN"/>
                <w14:ligatures w14:val="none"/>
              </w:rPr>
              <w:t>S/.36</w:t>
            </w:r>
          </w:p>
        </w:tc>
      </w:tr>
      <w:tr w:rsidR="00F617C5" w:rsidRPr="00F617C5" w14:paraId="32373DE8" w14:textId="77777777" w:rsidTr="00F617C5">
        <w:trPr>
          <w:trHeight w:val="265"/>
        </w:trPr>
        <w:tc>
          <w:tcPr>
            <w:tcW w:w="3446" w:type="dxa"/>
            <w:tcBorders>
              <w:top w:val="nil"/>
              <w:left w:val="nil"/>
              <w:bottom w:val="single" w:sz="4" w:space="0" w:color="C5E0B4"/>
              <w:right w:val="nil"/>
            </w:tcBorders>
            <w:noWrap/>
            <w:vAlign w:val="center"/>
            <w:hideMark/>
          </w:tcPr>
          <w:p w14:paraId="6E3B91EC" w14:textId="77777777" w:rsidR="00F617C5" w:rsidRPr="00F617C5" w:rsidRDefault="00F617C5" w:rsidP="00F617C5">
            <w:pPr>
              <w:spacing w:after="0" w:line="240" w:lineRule="auto"/>
              <w:rPr>
                <w:rFonts w:ascii="Calibri" w:eastAsia="Times New Roman" w:hAnsi="Calibri" w:cs="Calibri"/>
                <w:b/>
                <w:bCs/>
                <w:color w:val="387025"/>
                <w:kern w:val="0"/>
                <w:sz w:val="18"/>
                <w:szCs w:val="18"/>
                <w:lang w:eastAsia="es-PE" w:bidi="hi-IN"/>
                <w14:ligatures w14:val="none"/>
              </w:rPr>
            </w:pPr>
            <w:r w:rsidRPr="00F617C5">
              <w:rPr>
                <w:rFonts w:ascii="Calibri" w:eastAsia="Times New Roman" w:hAnsi="Calibri" w:cs="Calibri"/>
                <w:b/>
                <w:bCs/>
                <w:color w:val="387025"/>
                <w:kern w:val="0"/>
                <w:sz w:val="18"/>
                <w:szCs w:val="18"/>
                <w:lang w:eastAsia="es-PE" w:bidi="hi-IN"/>
                <w14:ligatures w14:val="none"/>
              </w:rPr>
              <w:t>Noche Adicional CTG</w:t>
            </w:r>
          </w:p>
        </w:tc>
        <w:tc>
          <w:tcPr>
            <w:tcW w:w="791" w:type="dxa"/>
            <w:tcBorders>
              <w:top w:val="nil"/>
              <w:left w:val="nil"/>
              <w:bottom w:val="single" w:sz="4" w:space="0" w:color="C5E0B4"/>
              <w:right w:val="nil"/>
            </w:tcBorders>
            <w:noWrap/>
            <w:vAlign w:val="center"/>
            <w:hideMark/>
          </w:tcPr>
          <w:p w14:paraId="7E5A0B15" w14:textId="77777777" w:rsidR="00F617C5" w:rsidRPr="00F617C5" w:rsidRDefault="00F617C5" w:rsidP="00F617C5">
            <w:pPr>
              <w:spacing w:after="0" w:line="240" w:lineRule="auto"/>
              <w:jc w:val="center"/>
              <w:rPr>
                <w:rFonts w:ascii="Calibri" w:eastAsia="Times New Roman" w:hAnsi="Calibri" w:cs="Calibri"/>
                <w:b/>
                <w:bCs/>
                <w:color w:val="387025"/>
                <w:kern w:val="0"/>
                <w:sz w:val="18"/>
                <w:szCs w:val="18"/>
                <w:lang w:eastAsia="es-PE" w:bidi="hi-IN"/>
                <w14:ligatures w14:val="none"/>
              </w:rPr>
            </w:pPr>
            <w:r w:rsidRPr="00F617C5">
              <w:rPr>
                <w:rFonts w:ascii="Calibri" w:eastAsia="Times New Roman" w:hAnsi="Calibri" w:cs="Calibri"/>
                <w:b/>
                <w:bCs/>
                <w:color w:val="387025"/>
                <w:kern w:val="0"/>
                <w:sz w:val="18"/>
                <w:szCs w:val="18"/>
                <w:lang w:eastAsia="es-PE" w:bidi="hi-IN"/>
                <w14:ligatures w14:val="none"/>
              </w:rPr>
              <w:t>$198</w:t>
            </w:r>
          </w:p>
        </w:tc>
        <w:tc>
          <w:tcPr>
            <w:tcW w:w="815" w:type="dxa"/>
            <w:tcBorders>
              <w:top w:val="nil"/>
              <w:left w:val="nil"/>
              <w:bottom w:val="single" w:sz="4" w:space="0" w:color="C5E0B4"/>
              <w:right w:val="nil"/>
            </w:tcBorders>
            <w:noWrap/>
            <w:vAlign w:val="center"/>
            <w:hideMark/>
          </w:tcPr>
          <w:p w14:paraId="5F682AAD" w14:textId="77777777" w:rsidR="00F617C5" w:rsidRPr="00F617C5" w:rsidRDefault="00F617C5" w:rsidP="00F617C5">
            <w:pPr>
              <w:spacing w:after="0" w:line="240" w:lineRule="auto"/>
              <w:jc w:val="center"/>
              <w:rPr>
                <w:rFonts w:ascii="Calibri" w:eastAsia="Times New Roman" w:hAnsi="Calibri" w:cs="Calibri"/>
                <w:b/>
                <w:bCs/>
                <w:color w:val="387025"/>
                <w:kern w:val="0"/>
                <w:sz w:val="15"/>
                <w:szCs w:val="15"/>
                <w:lang w:eastAsia="es-PE" w:bidi="hi-IN"/>
                <w14:ligatures w14:val="none"/>
              </w:rPr>
            </w:pPr>
            <w:r w:rsidRPr="00F617C5">
              <w:rPr>
                <w:rFonts w:ascii="Calibri" w:eastAsia="Times New Roman" w:hAnsi="Calibri" w:cs="Calibri"/>
                <w:b/>
                <w:bCs/>
                <w:color w:val="387025"/>
                <w:kern w:val="0"/>
                <w:sz w:val="15"/>
                <w:szCs w:val="15"/>
                <w:lang w:eastAsia="es-PE" w:bidi="hi-IN"/>
                <w14:ligatures w14:val="none"/>
              </w:rPr>
              <w:t>S/.711</w:t>
            </w:r>
          </w:p>
        </w:tc>
        <w:tc>
          <w:tcPr>
            <w:tcW w:w="586" w:type="dxa"/>
            <w:tcBorders>
              <w:top w:val="nil"/>
              <w:left w:val="nil"/>
              <w:bottom w:val="single" w:sz="4" w:space="0" w:color="C5E0B4"/>
              <w:right w:val="nil"/>
            </w:tcBorders>
            <w:noWrap/>
            <w:vAlign w:val="center"/>
            <w:hideMark/>
          </w:tcPr>
          <w:p w14:paraId="3A3A070A" w14:textId="77777777" w:rsidR="00F617C5" w:rsidRPr="00F617C5" w:rsidRDefault="00F617C5" w:rsidP="00F617C5">
            <w:pPr>
              <w:spacing w:after="0" w:line="240" w:lineRule="auto"/>
              <w:jc w:val="center"/>
              <w:rPr>
                <w:rFonts w:ascii="Calibri" w:eastAsia="Times New Roman" w:hAnsi="Calibri" w:cs="Calibri"/>
                <w:b/>
                <w:bCs/>
                <w:color w:val="387025"/>
                <w:kern w:val="0"/>
                <w:sz w:val="18"/>
                <w:szCs w:val="18"/>
                <w:lang w:eastAsia="es-PE" w:bidi="hi-IN"/>
                <w14:ligatures w14:val="none"/>
              </w:rPr>
            </w:pPr>
            <w:r w:rsidRPr="00F617C5">
              <w:rPr>
                <w:rFonts w:ascii="Calibri" w:eastAsia="Times New Roman" w:hAnsi="Calibri" w:cs="Calibri"/>
                <w:b/>
                <w:bCs/>
                <w:color w:val="387025"/>
                <w:kern w:val="0"/>
                <w:sz w:val="18"/>
                <w:szCs w:val="18"/>
                <w:lang w:eastAsia="es-PE" w:bidi="hi-IN"/>
                <w14:ligatures w14:val="none"/>
              </w:rPr>
              <w:t>$99</w:t>
            </w:r>
          </w:p>
        </w:tc>
        <w:tc>
          <w:tcPr>
            <w:tcW w:w="815" w:type="dxa"/>
            <w:tcBorders>
              <w:top w:val="nil"/>
              <w:left w:val="nil"/>
              <w:bottom w:val="single" w:sz="4" w:space="0" w:color="C5E0B4"/>
              <w:right w:val="nil"/>
            </w:tcBorders>
            <w:noWrap/>
            <w:vAlign w:val="center"/>
            <w:hideMark/>
          </w:tcPr>
          <w:p w14:paraId="5F2CDC74" w14:textId="77777777" w:rsidR="00F617C5" w:rsidRPr="00F617C5" w:rsidRDefault="00F617C5" w:rsidP="00F617C5">
            <w:pPr>
              <w:spacing w:after="0" w:line="240" w:lineRule="auto"/>
              <w:jc w:val="center"/>
              <w:rPr>
                <w:rFonts w:ascii="Calibri" w:eastAsia="Times New Roman" w:hAnsi="Calibri" w:cs="Calibri"/>
                <w:b/>
                <w:bCs/>
                <w:color w:val="387025"/>
                <w:kern w:val="0"/>
                <w:sz w:val="15"/>
                <w:szCs w:val="15"/>
                <w:lang w:eastAsia="es-PE" w:bidi="hi-IN"/>
                <w14:ligatures w14:val="none"/>
              </w:rPr>
            </w:pPr>
            <w:r w:rsidRPr="00F617C5">
              <w:rPr>
                <w:rFonts w:ascii="Calibri" w:eastAsia="Times New Roman" w:hAnsi="Calibri" w:cs="Calibri"/>
                <w:b/>
                <w:bCs/>
                <w:color w:val="387025"/>
                <w:kern w:val="0"/>
                <w:sz w:val="15"/>
                <w:szCs w:val="15"/>
                <w:lang w:eastAsia="es-PE" w:bidi="hi-IN"/>
                <w14:ligatures w14:val="none"/>
              </w:rPr>
              <w:t>S/.356</w:t>
            </w:r>
          </w:p>
        </w:tc>
        <w:tc>
          <w:tcPr>
            <w:tcW w:w="586" w:type="dxa"/>
            <w:tcBorders>
              <w:top w:val="nil"/>
              <w:left w:val="nil"/>
              <w:bottom w:val="single" w:sz="4" w:space="0" w:color="C5E0B4"/>
              <w:right w:val="nil"/>
            </w:tcBorders>
            <w:noWrap/>
            <w:vAlign w:val="center"/>
            <w:hideMark/>
          </w:tcPr>
          <w:p w14:paraId="57123577" w14:textId="77777777" w:rsidR="00F617C5" w:rsidRPr="00F617C5" w:rsidRDefault="00F617C5" w:rsidP="00F617C5">
            <w:pPr>
              <w:spacing w:after="0" w:line="240" w:lineRule="auto"/>
              <w:jc w:val="center"/>
              <w:rPr>
                <w:rFonts w:ascii="Calibri" w:eastAsia="Times New Roman" w:hAnsi="Calibri" w:cs="Calibri"/>
                <w:b/>
                <w:bCs/>
                <w:color w:val="387025"/>
                <w:kern w:val="0"/>
                <w:sz w:val="18"/>
                <w:szCs w:val="18"/>
                <w:lang w:eastAsia="es-PE" w:bidi="hi-IN"/>
                <w14:ligatures w14:val="none"/>
              </w:rPr>
            </w:pPr>
            <w:r w:rsidRPr="00F617C5">
              <w:rPr>
                <w:rFonts w:ascii="Calibri" w:eastAsia="Times New Roman" w:hAnsi="Calibri" w:cs="Calibri"/>
                <w:b/>
                <w:bCs/>
                <w:color w:val="387025"/>
                <w:kern w:val="0"/>
                <w:sz w:val="18"/>
                <w:szCs w:val="18"/>
                <w:lang w:eastAsia="es-PE" w:bidi="hi-IN"/>
                <w14:ligatures w14:val="none"/>
              </w:rPr>
              <w:t>$79</w:t>
            </w:r>
          </w:p>
        </w:tc>
        <w:tc>
          <w:tcPr>
            <w:tcW w:w="815" w:type="dxa"/>
            <w:tcBorders>
              <w:top w:val="nil"/>
              <w:left w:val="nil"/>
              <w:bottom w:val="single" w:sz="4" w:space="0" w:color="C5E0B4"/>
              <w:right w:val="nil"/>
            </w:tcBorders>
            <w:noWrap/>
            <w:vAlign w:val="center"/>
            <w:hideMark/>
          </w:tcPr>
          <w:p w14:paraId="709A0293" w14:textId="77777777" w:rsidR="00F617C5" w:rsidRPr="00F617C5" w:rsidRDefault="00F617C5" w:rsidP="00F617C5">
            <w:pPr>
              <w:spacing w:after="0" w:line="240" w:lineRule="auto"/>
              <w:jc w:val="center"/>
              <w:rPr>
                <w:rFonts w:ascii="Calibri" w:eastAsia="Times New Roman" w:hAnsi="Calibri" w:cs="Calibri"/>
                <w:b/>
                <w:bCs/>
                <w:color w:val="387025"/>
                <w:kern w:val="0"/>
                <w:sz w:val="15"/>
                <w:szCs w:val="15"/>
                <w:lang w:eastAsia="es-PE" w:bidi="hi-IN"/>
                <w14:ligatures w14:val="none"/>
              </w:rPr>
            </w:pPr>
            <w:r w:rsidRPr="00F617C5">
              <w:rPr>
                <w:rFonts w:ascii="Calibri" w:eastAsia="Times New Roman" w:hAnsi="Calibri" w:cs="Calibri"/>
                <w:b/>
                <w:bCs/>
                <w:color w:val="387025"/>
                <w:kern w:val="0"/>
                <w:sz w:val="15"/>
                <w:szCs w:val="15"/>
                <w:lang w:eastAsia="es-PE" w:bidi="hi-IN"/>
                <w14:ligatures w14:val="none"/>
              </w:rPr>
              <w:t>S/.284</w:t>
            </w:r>
          </w:p>
        </w:tc>
        <w:tc>
          <w:tcPr>
            <w:tcW w:w="859" w:type="dxa"/>
            <w:tcBorders>
              <w:top w:val="nil"/>
              <w:left w:val="nil"/>
              <w:bottom w:val="single" w:sz="4" w:space="0" w:color="C5E0B4"/>
              <w:right w:val="nil"/>
            </w:tcBorders>
            <w:noWrap/>
            <w:vAlign w:val="center"/>
            <w:hideMark/>
          </w:tcPr>
          <w:p w14:paraId="5F61B444" w14:textId="77777777" w:rsidR="00F617C5" w:rsidRPr="00F617C5" w:rsidRDefault="00F617C5" w:rsidP="00F617C5">
            <w:pPr>
              <w:spacing w:after="0" w:line="240" w:lineRule="auto"/>
              <w:jc w:val="center"/>
              <w:rPr>
                <w:rFonts w:ascii="Calibri" w:eastAsia="Times New Roman" w:hAnsi="Calibri" w:cs="Calibri"/>
                <w:b/>
                <w:bCs/>
                <w:color w:val="387025"/>
                <w:kern w:val="0"/>
                <w:sz w:val="18"/>
                <w:szCs w:val="18"/>
                <w:lang w:eastAsia="es-PE" w:bidi="hi-IN"/>
                <w14:ligatures w14:val="none"/>
              </w:rPr>
            </w:pPr>
            <w:r w:rsidRPr="00F617C5">
              <w:rPr>
                <w:rFonts w:ascii="Calibri" w:eastAsia="Times New Roman" w:hAnsi="Calibri" w:cs="Calibri"/>
                <w:b/>
                <w:bCs/>
                <w:color w:val="387025"/>
                <w:kern w:val="0"/>
                <w:sz w:val="18"/>
                <w:szCs w:val="18"/>
                <w:lang w:eastAsia="es-PE" w:bidi="hi-IN"/>
                <w14:ligatures w14:val="none"/>
              </w:rPr>
              <w:t>$10</w:t>
            </w:r>
          </w:p>
        </w:tc>
        <w:tc>
          <w:tcPr>
            <w:tcW w:w="889" w:type="dxa"/>
            <w:tcBorders>
              <w:top w:val="nil"/>
              <w:left w:val="nil"/>
              <w:bottom w:val="single" w:sz="4" w:space="0" w:color="C5E0B4"/>
              <w:right w:val="nil"/>
            </w:tcBorders>
            <w:noWrap/>
            <w:vAlign w:val="center"/>
            <w:hideMark/>
          </w:tcPr>
          <w:p w14:paraId="424D8013" w14:textId="77777777" w:rsidR="00F617C5" w:rsidRPr="00F617C5" w:rsidRDefault="00F617C5" w:rsidP="00F617C5">
            <w:pPr>
              <w:spacing w:after="0" w:line="240" w:lineRule="auto"/>
              <w:jc w:val="center"/>
              <w:rPr>
                <w:rFonts w:ascii="Calibri" w:eastAsia="Times New Roman" w:hAnsi="Calibri" w:cs="Calibri"/>
                <w:b/>
                <w:bCs/>
                <w:color w:val="387025"/>
                <w:kern w:val="0"/>
                <w:sz w:val="15"/>
                <w:szCs w:val="15"/>
                <w:lang w:eastAsia="es-PE" w:bidi="hi-IN"/>
                <w14:ligatures w14:val="none"/>
              </w:rPr>
            </w:pPr>
            <w:r w:rsidRPr="00F617C5">
              <w:rPr>
                <w:rFonts w:ascii="Calibri" w:eastAsia="Times New Roman" w:hAnsi="Calibri" w:cs="Calibri"/>
                <w:b/>
                <w:bCs/>
                <w:color w:val="387025"/>
                <w:kern w:val="0"/>
                <w:sz w:val="15"/>
                <w:szCs w:val="15"/>
                <w:lang w:eastAsia="es-PE" w:bidi="hi-IN"/>
                <w14:ligatures w14:val="none"/>
              </w:rPr>
              <w:t>S/.36</w:t>
            </w:r>
          </w:p>
        </w:tc>
      </w:tr>
      <w:tr w:rsidR="00F617C5" w:rsidRPr="00F617C5" w14:paraId="1E2442AF" w14:textId="77777777" w:rsidTr="00F617C5">
        <w:trPr>
          <w:trHeight w:val="265"/>
        </w:trPr>
        <w:tc>
          <w:tcPr>
            <w:tcW w:w="3446" w:type="dxa"/>
            <w:tcBorders>
              <w:top w:val="nil"/>
              <w:left w:val="nil"/>
              <w:bottom w:val="nil"/>
              <w:right w:val="nil"/>
            </w:tcBorders>
            <w:noWrap/>
            <w:vAlign w:val="center"/>
            <w:hideMark/>
          </w:tcPr>
          <w:p w14:paraId="0C4EC16E" w14:textId="77777777" w:rsidR="00F617C5" w:rsidRPr="00F617C5" w:rsidRDefault="00F617C5" w:rsidP="00F617C5">
            <w:pPr>
              <w:spacing w:after="0" w:line="240" w:lineRule="auto"/>
              <w:rPr>
                <w:rFonts w:ascii="Calibri" w:eastAsia="Times New Roman" w:hAnsi="Calibri" w:cs="Calibri"/>
                <w:b/>
                <w:bCs/>
                <w:color w:val="387025"/>
                <w:kern w:val="0"/>
                <w:sz w:val="18"/>
                <w:szCs w:val="18"/>
                <w:lang w:eastAsia="es-PE" w:bidi="hi-IN"/>
                <w14:ligatures w14:val="none"/>
              </w:rPr>
            </w:pPr>
            <w:r w:rsidRPr="00F617C5">
              <w:rPr>
                <w:rFonts w:ascii="Calibri" w:eastAsia="Times New Roman" w:hAnsi="Calibri" w:cs="Calibri"/>
                <w:b/>
                <w:bCs/>
                <w:color w:val="387025"/>
                <w:kern w:val="0"/>
                <w:sz w:val="18"/>
                <w:szCs w:val="18"/>
                <w:lang w:eastAsia="es-PE" w:bidi="hi-IN"/>
                <w14:ligatures w14:val="none"/>
              </w:rPr>
              <w:t>Del 27 marzo al 04 abril 2026</w:t>
            </w:r>
          </w:p>
        </w:tc>
        <w:tc>
          <w:tcPr>
            <w:tcW w:w="791" w:type="dxa"/>
            <w:tcBorders>
              <w:top w:val="nil"/>
              <w:left w:val="nil"/>
              <w:bottom w:val="nil"/>
              <w:right w:val="nil"/>
            </w:tcBorders>
            <w:noWrap/>
            <w:vAlign w:val="center"/>
            <w:hideMark/>
          </w:tcPr>
          <w:p w14:paraId="445F4BC3" w14:textId="77777777" w:rsidR="00F617C5" w:rsidRPr="00F617C5" w:rsidRDefault="00F617C5" w:rsidP="00F617C5">
            <w:pPr>
              <w:spacing w:after="0" w:line="240" w:lineRule="auto"/>
              <w:jc w:val="center"/>
              <w:rPr>
                <w:rFonts w:ascii="Calibri" w:eastAsia="Times New Roman" w:hAnsi="Calibri" w:cs="Calibri"/>
                <w:b/>
                <w:bCs/>
                <w:color w:val="387025"/>
                <w:kern w:val="0"/>
                <w:sz w:val="18"/>
                <w:szCs w:val="18"/>
                <w:lang w:eastAsia="es-PE" w:bidi="hi-IN"/>
                <w14:ligatures w14:val="none"/>
              </w:rPr>
            </w:pPr>
            <w:r w:rsidRPr="00F617C5">
              <w:rPr>
                <w:rFonts w:ascii="Calibri" w:eastAsia="Times New Roman" w:hAnsi="Calibri" w:cs="Calibri"/>
                <w:b/>
                <w:bCs/>
                <w:color w:val="387025"/>
                <w:kern w:val="0"/>
                <w:sz w:val="18"/>
                <w:szCs w:val="18"/>
                <w:lang w:eastAsia="es-PE" w:bidi="hi-IN"/>
                <w14:ligatures w14:val="none"/>
              </w:rPr>
              <w:t>$1,394</w:t>
            </w:r>
          </w:p>
        </w:tc>
        <w:tc>
          <w:tcPr>
            <w:tcW w:w="815" w:type="dxa"/>
            <w:tcBorders>
              <w:top w:val="nil"/>
              <w:left w:val="nil"/>
              <w:bottom w:val="nil"/>
              <w:right w:val="nil"/>
            </w:tcBorders>
            <w:noWrap/>
            <w:vAlign w:val="center"/>
            <w:hideMark/>
          </w:tcPr>
          <w:p w14:paraId="16EA5787" w14:textId="77777777" w:rsidR="00F617C5" w:rsidRPr="00F617C5" w:rsidRDefault="00F617C5" w:rsidP="00F617C5">
            <w:pPr>
              <w:spacing w:after="0" w:line="240" w:lineRule="auto"/>
              <w:jc w:val="center"/>
              <w:rPr>
                <w:rFonts w:ascii="Calibri" w:eastAsia="Times New Roman" w:hAnsi="Calibri" w:cs="Calibri"/>
                <w:b/>
                <w:bCs/>
                <w:color w:val="387025"/>
                <w:kern w:val="0"/>
                <w:sz w:val="15"/>
                <w:szCs w:val="15"/>
                <w:lang w:eastAsia="es-PE" w:bidi="hi-IN"/>
                <w14:ligatures w14:val="none"/>
              </w:rPr>
            </w:pPr>
            <w:r w:rsidRPr="00F617C5">
              <w:rPr>
                <w:rFonts w:ascii="Calibri" w:eastAsia="Times New Roman" w:hAnsi="Calibri" w:cs="Calibri"/>
                <w:b/>
                <w:bCs/>
                <w:color w:val="387025"/>
                <w:kern w:val="0"/>
                <w:sz w:val="15"/>
                <w:szCs w:val="15"/>
                <w:lang w:eastAsia="es-PE" w:bidi="hi-IN"/>
                <w14:ligatures w14:val="none"/>
              </w:rPr>
              <w:t>S/.5,018</w:t>
            </w:r>
          </w:p>
        </w:tc>
        <w:tc>
          <w:tcPr>
            <w:tcW w:w="586" w:type="dxa"/>
            <w:tcBorders>
              <w:top w:val="nil"/>
              <w:left w:val="nil"/>
              <w:bottom w:val="nil"/>
              <w:right w:val="nil"/>
            </w:tcBorders>
            <w:noWrap/>
            <w:vAlign w:val="center"/>
            <w:hideMark/>
          </w:tcPr>
          <w:p w14:paraId="372C87CC" w14:textId="77777777" w:rsidR="00F617C5" w:rsidRPr="00F617C5" w:rsidRDefault="00F617C5" w:rsidP="00F617C5">
            <w:pPr>
              <w:spacing w:after="0" w:line="240" w:lineRule="auto"/>
              <w:jc w:val="center"/>
              <w:rPr>
                <w:rFonts w:ascii="Calibri" w:eastAsia="Times New Roman" w:hAnsi="Calibri" w:cs="Calibri"/>
                <w:b/>
                <w:bCs/>
                <w:color w:val="387025"/>
                <w:kern w:val="0"/>
                <w:sz w:val="18"/>
                <w:szCs w:val="18"/>
                <w:lang w:eastAsia="es-PE" w:bidi="hi-IN"/>
                <w14:ligatures w14:val="none"/>
              </w:rPr>
            </w:pPr>
            <w:r w:rsidRPr="00F617C5">
              <w:rPr>
                <w:rFonts w:ascii="Calibri" w:eastAsia="Times New Roman" w:hAnsi="Calibri" w:cs="Calibri"/>
                <w:b/>
                <w:bCs/>
                <w:color w:val="387025"/>
                <w:kern w:val="0"/>
                <w:sz w:val="18"/>
                <w:szCs w:val="18"/>
                <w:lang w:eastAsia="es-PE" w:bidi="hi-IN"/>
                <w14:ligatures w14:val="none"/>
              </w:rPr>
              <w:t>$819</w:t>
            </w:r>
          </w:p>
        </w:tc>
        <w:tc>
          <w:tcPr>
            <w:tcW w:w="815" w:type="dxa"/>
            <w:tcBorders>
              <w:top w:val="nil"/>
              <w:left w:val="nil"/>
              <w:bottom w:val="nil"/>
              <w:right w:val="nil"/>
            </w:tcBorders>
            <w:noWrap/>
            <w:vAlign w:val="center"/>
            <w:hideMark/>
          </w:tcPr>
          <w:p w14:paraId="426267F7" w14:textId="77777777" w:rsidR="00F617C5" w:rsidRPr="00F617C5" w:rsidRDefault="00F617C5" w:rsidP="00F617C5">
            <w:pPr>
              <w:spacing w:after="0" w:line="240" w:lineRule="auto"/>
              <w:jc w:val="center"/>
              <w:rPr>
                <w:rFonts w:ascii="Calibri" w:eastAsia="Times New Roman" w:hAnsi="Calibri" w:cs="Calibri"/>
                <w:b/>
                <w:bCs/>
                <w:color w:val="387025"/>
                <w:kern w:val="0"/>
                <w:sz w:val="15"/>
                <w:szCs w:val="15"/>
                <w:lang w:eastAsia="es-PE" w:bidi="hi-IN"/>
                <w14:ligatures w14:val="none"/>
              </w:rPr>
            </w:pPr>
            <w:r w:rsidRPr="00F617C5">
              <w:rPr>
                <w:rFonts w:ascii="Calibri" w:eastAsia="Times New Roman" w:hAnsi="Calibri" w:cs="Calibri"/>
                <w:b/>
                <w:bCs/>
                <w:color w:val="387025"/>
                <w:kern w:val="0"/>
                <w:sz w:val="15"/>
                <w:szCs w:val="15"/>
                <w:lang w:eastAsia="es-PE" w:bidi="hi-IN"/>
                <w14:ligatures w14:val="none"/>
              </w:rPr>
              <w:t>S/.2,948</w:t>
            </w:r>
          </w:p>
        </w:tc>
        <w:tc>
          <w:tcPr>
            <w:tcW w:w="586" w:type="dxa"/>
            <w:tcBorders>
              <w:top w:val="nil"/>
              <w:left w:val="nil"/>
              <w:bottom w:val="nil"/>
              <w:right w:val="nil"/>
            </w:tcBorders>
            <w:noWrap/>
            <w:vAlign w:val="center"/>
            <w:hideMark/>
          </w:tcPr>
          <w:p w14:paraId="543B33D0" w14:textId="77777777" w:rsidR="00F617C5" w:rsidRPr="00F617C5" w:rsidRDefault="00F617C5" w:rsidP="00F617C5">
            <w:pPr>
              <w:spacing w:after="0" w:line="240" w:lineRule="auto"/>
              <w:jc w:val="center"/>
              <w:rPr>
                <w:rFonts w:ascii="Calibri" w:eastAsia="Times New Roman" w:hAnsi="Calibri" w:cs="Calibri"/>
                <w:b/>
                <w:bCs/>
                <w:color w:val="387025"/>
                <w:kern w:val="0"/>
                <w:sz w:val="18"/>
                <w:szCs w:val="18"/>
                <w:lang w:eastAsia="es-PE" w:bidi="hi-IN"/>
                <w14:ligatures w14:val="none"/>
              </w:rPr>
            </w:pPr>
            <w:r w:rsidRPr="00F617C5">
              <w:rPr>
                <w:rFonts w:ascii="Calibri" w:eastAsia="Times New Roman" w:hAnsi="Calibri" w:cs="Calibri"/>
                <w:b/>
                <w:bCs/>
                <w:color w:val="387025"/>
                <w:kern w:val="0"/>
                <w:sz w:val="18"/>
                <w:szCs w:val="18"/>
                <w:lang w:eastAsia="es-PE" w:bidi="hi-IN"/>
                <w14:ligatures w14:val="none"/>
              </w:rPr>
              <w:t>$723</w:t>
            </w:r>
          </w:p>
        </w:tc>
        <w:tc>
          <w:tcPr>
            <w:tcW w:w="815" w:type="dxa"/>
            <w:tcBorders>
              <w:top w:val="nil"/>
              <w:left w:val="nil"/>
              <w:bottom w:val="nil"/>
              <w:right w:val="nil"/>
            </w:tcBorders>
            <w:noWrap/>
            <w:vAlign w:val="center"/>
            <w:hideMark/>
          </w:tcPr>
          <w:p w14:paraId="7E3F9E88" w14:textId="77777777" w:rsidR="00F617C5" w:rsidRPr="00F617C5" w:rsidRDefault="00F617C5" w:rsidP="00F617C5">
            <w:pPr>
              <w:spacing w:after="0" w:line="240" w:lineRule="auto"/>
              <w:jc w:val="center"/>
              <w:rPr>
                <w:rFonts w:ascii="Calibri" w:eastAsia="Times New Roman" w:hAnsi="Calibri" w:cs="Calibri"/>
                <w:b/>
                <w:bCs/>
                <w:color w:val="387025"/>
                <w:kern w:val="0"/>
                <w:sz w:val="15"/>
                <w:szCs w:val="15"/>
                <w:lang w:eastAsia="es-PE" w:bidi="hi-IN"/>
                <w14:ligatures w14:val="none"/>
              </w:rPr>
            </w:pPr>
            <w:r w:rsidRPr="00F617C5">
              <w:rPr>
                <w:rFonts w:ascii="Calibri" w:eastAsia="Times New Roman" w:hAnsi="Calibri" w:cs="Calibri"/>
                <w:b/>
                <w:bCs/>
                <w:color w:val="387025"/>
                <w:kern w:val="0"/>
                <w:sz w:val="15"/>
                <w:szCs w:val="15"/>
                <w:lang w:eastAsia="es-PE" w:bidi="hi-IN"/>
                <w14:ligatures w14:val="none"/>
              </w:rPr>
              <w:t>S/.2,601</w:t>
            </w:r>
          </w:p>
        </w:tc>
        <w:tc>
          <w:tcPr>
            <w:tcW w:w="859" w:type="dxa"/>
            <w:tcBorders>
              <w:top w:val="nil"/>
              <w:left w:val="nil"/>
              <w:bottom w:val="nil"/>
              <w:right w:val="nil"/>
            </w:tcBorders>
            <w:noWrap/>
            <w:vAlign w:val="center"/>
            <w:hideMark/>
          </w:tcPr>
          <w:p w14:paraId="69B1BDCA" w14:textId="77777777" w:rsidR="00F617C5" w:rsidRPr="00F617C5" w:rsidRDefault="00F617C5" w:rsidP="00F617C5">
            <w:pPr>
              <w:spacing w:after="0" w:line="240" w:lineRule="auto"/>
              <w:jc w:val="center"/>
              <w:rPr>
                <w:rFonts w:ascii="Calibri" w:eastAsia="Times New Roman" w:hAnsi="Calibri" w:cs="Calibri"/>
                <w:b/>
                <w:bCs/>
                <w:color w:val="387025"/>
                <w:kern w:val="0"/>
                <w:sz w:val="18"/>
                <w:szCs w:val="18"/>
                <w:lang w:eastAsia="es-PE" w:bidi="hi-IN"/>
                <w14:ligatures w14:val="none"/>
              </w:rPr>
            </w:pPr>
            <w:r w:rsidRPr="00F617C5">
              <w:rPr>
                <w:rFonts w:ascii="Calibri" w:eastAsia="Times New Roman" w:hAnsi="Calibri" w:cs="Calibri"/>
                <w:b/>
                <w:bCs/>
                <w:color w:val="387025"/>
                <w:kern w:val="0"/>
                <w:sz w:val="18"/>
                <w:szCs w:val="18"/>
                <w:lang w:eastAsia="es-PE" w:bidi="hi-IN"/>
                <w14:ligatures w14:val="none"/>
              </w:rPr>
              <w:t>$225</w:t>
            </w:r>
          </w:p>
        </w:tc>
        <w:tc>
          <w:tcPr>
            <w:tcW w:w="889" w:type="dxa"/>
            <w:tcBorders>
              <w:top w:val="nil"/>
              <w:left w:val="nil"/>
              <w:bottom w:val="nil"/>
              <w:right w:val="nil"/>
            </w:tcBorders>
            <w:noWrap/>
            <w:vAlign w:val="center"/>
            <w:hideMark/>
          </w:tcPr>
          <w:p w14:paraId="62CAEE49" w14:textId="77777777" w:rsidR="00F617C5" w:rsidRPr="00F617C5" w:rsidRDefault="00F617C5" w:rsidP="00F617C5">
            <w:pPr>
              <w:spacing w:after="0" w:line="240" w:lineRule="auto"/>
              <w:jc w:val="center"/>
              <w:rPr>
                <w:rFonts w:ascii="Calibri" w:eastAsia="Times New Roman" w:hAnsi="Calibri" w:cs="Calibri"/>
                <w:b/>
                <w:bCs/>
                <w:color w:val="387025"/>
                <w:kern w:val="0"/>
                <w:sz w:val="15"/>
                <w:szCs w:val="15"/>
                <w:lang w:eastAsia="es-PE" w:bidi="hi-IN"/>
                <w14:ligatures w14:val="none"/>
              </w:rPr>
            </w:pPr>
            <w:r w:rsidRPr="00F617C5">
              <w:rPr>
                <w:rFonts w:ascii="Calibri" w:eastAsia="Times New Roman" w:hAnsi="Calibri" w:cs="Calibri"/>
                <w:b/>
                <w:bCs/>
                <w:color w:val="387025"/>
                <w:kern w:val="0"/>
                <w:sz w:val="15"/>
                <w:szCs w:val="15"/>
                <w:lang w:eastAsia="es-PE" w:bidi="hi-IN"/>
                <w14:ligatures w14:val="none"/>
              </w:rPr>
              <w:t>S/.810</w:t>
            </w:r>
          </w:p>
        </w:tc>
      </w:tr>
      <w:tr w:rsidR="00F617C5" w:rsidRPr="00F617C5" w14:paraId="54471ABD" w14:textId="77777777" w:rsidTr="00F617C5">
        <w:trPr>
          <w:trHeight w:val="265"/>
        </w:trPr>
        <w:tc>
          <w:tcPr>
            <w:tcW w:w="3446" w:type="dxa"/>
            <w:tcBorders>
              <w:top w:val="nil"/>
              <w:left w:val="nil"/>
              <w:bottom w:val="nil"/>
              <w:right w:val="nil"/>
            </w:tcBorders>
            <w:noWrap/>
            <w:vAlign w:val="center"/>
            <w:hideMark/>
          </w:tcPr>
          <w:p w14:paraId="701EF715" w14:textId="77777777" w:rsidR="00F617C5" w:rsidRPr="00F617C5" w:rsidRDefault="00F617C5" w:rsidP="00F617C5">
            <w:pPr>
              <w:spacing w:after="0" w:line="240" w:lineRule="auto"/>
              <w:rPr>
                <w:rFonts w:ascii="Calibri" w:eastAsia="Times New Roman" w:hAnsi="Calibri" w:cs="Calibri"/>
                <w:b/>
                <w:bCs/>
                <w:color w:val="387025"/>
                <w:kern w:val="0"/>
                <w:sz w:val="18"/>
                <w:szCs w:val="18"/>
                <w:lang w:eastAsia="es-PE" w:bidi="hi-IN"/>
                <w14:ligatures w14:val="none"/>
              </w:rPr>
            </w:pPr>
            <w:r w:rsidRPr="00F617C5">
              <w:rPr>
                <w:rFonts w:ascii="Calibri" w:eastAsia="Times New Roman" w:hAnsi="Calibri" w:cs="Calibri"/>
                <w:b/>
                <w:bCs/>
                <w:color w:val="387025"/>
                <w:kern w:val="0"/>
                <w:sz w:val="18"/>
                <w:szCs w:val="18"/>
                <w:lang w:eastAsia="es-PE" w:bidi="hi-IN"/>
                <w14:ligatures w14:val="none"/>
              </w:rPr>
              <w:t>Noche Adicional BOG</w:t>
            </w:r>
          </w:p>
        </w:tc>
        <w:tc>
          <w:tcPr>
            <w:tcW w:w="791" w:type="dxa"/>
            <w:tcBorders>
              <w:top w:val="nil"/>
              <w:left w:val="nil"/>
              <w:bottom w:val="nil"/>
              <w:right w:val="nil"/>
            </w:tcBorders>
            <w:noWrap/>
            <w:vAlign w:val="center"/>
            <w:hideMark/>
          </w:tcPr>
          <w:p w14:paraId="6EF9D3B7" w14:textId="77777777" w:rsidR="00F617C5" w:rsidRPr="00F617C5" w:rsidRDefault="00F617C5" w:rsidP="00F617C5">
            <w:pPr>
              <w:spacing w:after="0" w:line="240" w:lineRule="auto"/>
              <w:jc w:val="center"/>
              <w:rPr>
                <w:rFonts w:ascii="Calibri" w:eastAsia="Times New Roman" w:hAnsi="Calibri" w:cs="Calibri"/>
                <w:b/>
                <w:bCs/>
                <w:color w:val="387025"/>
                <w:kern w:val="0"/>
                <w:sz w:val="18"/>
                <w:szCs w:val="18"/>
                <w:lang w:eastAsia="es-PE" w:bidi="hi-IN"/>
                <w14:ligatures w14:val="none"/>
              </w:rPr>
            </w:pPr>
            <w:r w:rsidRPr="00F617C5">
              <w:rPr>
                <w:rFonts w:ascii="Calibri" w:eastAsia="Times New Roman" w:hAnsi="Calibri" w:cs="Calibri"/>
                <w:b/>
                <w:bCs/>
                <w:color w:val="387025"/>
                <w:kern w:val="0"/>
                <w:sz w:val="18"/>
                <w:szCs w:val="18"/>
                <w:lang w:eastAsia="es-PE" w:bidi="hi-IN"/>
                <w14:ligatures w14:val="none"/>
              </w:rPr>
              <w:t>$148</w:t>
            </w:r>
          </w:p>
        </w:tc>
        <w:tc>
          <w:tcPr>
            <w:tcW w:w="815" w:type="dxa"/>
            <w:tcBorders>
              <w:top w:val="nil"/>
              <w:left w:val="nil"/>
              <w:bottom w:val="nil"/>
              <w:right w:val="nil"/>
            </w:tcBorders>
            <w:noWrap/>
            <w:vAlign w:val="center"/>
            <w:hideMark/>
          </w:tcPr>
          <w:p w14:paraId="013C13B0" w14:textId="77777777" w:rsidR="00F617C5" w:rsidRPr="00F617C5" w:rsidRDefault="00F617C5" w:rsidP="00F617C5">
            <w:pPr>
              <w:spacing w:after="0" w:line="240" w:lineRule="auto"/>
              <w:jc w:val="center"/>
              <w:rPr>
                <w:rFonts w:ascii="Calibri" w:eastAsia="Times New Roman" w:hAnsi="Calibri" w:cs="Calibri"/>
                <w:b/>
                <w:bCs/>
                <w:color w:val="387025"/>
                <w:kern w:val="0"/>
                <w:sz w:val="15"/>
                <w:szCs w:val="15"/>
                <w:lang w:eastAsia="es-PE" w:bidi="hi-IN"/>
                <w14:ligatures w14:val="none"/>
              </w:rPr>
            </w:pPr>
            <w:r w:rsidRPr="00F617C5">
              <w:rPr>
                <w:rFonts w:ascii="Calibri" w:eastAsia="Times New Roman" w:hAnsi="Calibri" w:cs="Calibri"/>
                <w:b/>
                <w:bCs/>
                <w:color w:val="387025"/>
                <w:kern w:val="0"/>
                <w:sz w:val="15"/>
                <w:szCs w:val="15"/>
                <w:lang w:eastAsia="es-PE" w:bidi="hi-IN"/>
                <w14:ligatures w14:val="none"/>
              </w:rPr>
              <w:t>S/.531</w:t>
            </w:r>
          </w:p>
        </w:tc>
        <w:tc>
          <w:tcPr>
            <w:tcW w:w="586" w:type="dxa"/>
            <w:tcBorders>
              <w:top w:val="nil"/>
              <w:left w:val="nil"/>
              <w:bottom w:val="nil"/>
              <w:right w:val="nil"/>
            </w:tcBorders>
            <w:noWrap/>
            <w:vAlign w:val="center"/>
            <w:hideMark/>
          </w:tcPr>
          <w:p w14:paraId="78CBF251" w14:textId="77777777" w:rsidR="00F617C5" w:rsidRPr="00F617C5" w:rsidRDefault="00F617C5" w:rsidP="00F617C5">
            <w:pPr>
              <w:spacing w:after="0" w:line="240" w:lineRule="auto"/>
              <w:jc w:val="center"/>
              <w:rPr>
                <w:rFonts w:ascii="Calibri" w:eastAsia="Times New Roman" w:hAnsi="Calibri" w:cs="Calibri"/>
                <w:b/>
                <w:bCs/>
                <w:color w:val="387025"/>
                <w:kern w:val="0"/>
                <w:sz w:val="18"/>
                <w:szCs w:val="18"/>
                <w:lang w:eastAsia="es-PE" w:bidi="hi-IN"/>
                <w14:ligatures w14:val="none"/>
              </w:rPr>
            </w:pPr>
            <w:r w:rsidRPr="00F617C5">
              <w:rPr>
                <w:rFonts w:ascii="Calibri" w:eastAsia="Times New Roman" w:hAnsi="Calibri" w:cs="Calibri"/>
                <w:b/>
                <w:bCs/>
                <w:color w:val="387025"/>
                <w:kern w:val="0"/>
                <w:sz w:val="18"/>
                <w:szCs w:val="18"/>
                <w:lang w:eastAsia="es-PE" w:bidi="hi-IN"/>
                <w14:ligatures w14:val="none"/>
              </w:rPr>
              <w:t>$74</w:t>
            </w:r>
          </w:p>
        </w:tc>
        <w:tc>
          <w:tcPr>
            <w:tcW w:w="815" w:type="dxa"/>
            <w:tcBorders>
              <w:top w:val="nil"/>
              <w:left w:val="nil"/>
              <w:bottom w:val="nil"/>
              <w:right w:val="nil"/>
            </w:tcBorders>
            <w:noWrap/>
            <w:vAlign w:val="center"/>
            <w:hideMark/>
          </w:tcPr>
          <w:p w14:paraId="431C1426" w14:textId="77777777" w:rsidR="00F617C5" w:rsidRPr="00F617C5" w:rsidRDefault="00F617C5" w:rsidP="00F617C5">
            <w:pPr>
              <w:spacing w:after="0" w:line="240" w:lineRule="auto"/>
              <w:jc w:val="center"/>
              <w:rPr>
                <w:rFonts w:ascii="Calibri" w:eastAsia="Times New Roman" w:hAnsi="Calibri" w:cs="Calibri"/>
                <w:b/>
                <w:bCs/>
                <w:color w:val="387025"/>
                <w:kern w:val="0"/>
                <w:sz w:val="15"/>
                <w:szCs w:val="15"/>
                <w:lang w:eastAsia="es-PE" w:bidi="hi-IN"/>
                <w14:ligatures w14:val="none"/>
              </w:rPr>
            </w:pPr>
            <w:r w:rsidRPr="00F617C5">
              <w:rPr>
                <w:rFonts w:ascii="Calibri" w:eastAsia="Times New Roman" w:hAnsi="Calibri" w:cs="Calibri"/>
                <w:b/>
                <w:bCs/>
                <w:color w:val="387025"/>
                <w:kern w:val="0"/>
                <w:sz w:val="15"/>
                <w:szCs w:val="15"/>
                <w:lang w:eastAsia="es-PE" w:bidi="hi-IN"/>
                <w14:ligatures w14:val="none"/>
              </w:rPr>
              <w:t>S/.266</w:t>
            </w:r>
          </w:p>
        </w:tc>
        <w:tc>
          <w:tcPr>
            <w:tcW w:w="586" w:type="dxa"/>
            <w:tcBorders>
              <w:top w:val="nil"/>
              <w:left w:val="nil"/>
              <w:bottom w:val="nil"/>
              <w:right w:val="nil"/>
            </w:tcBorders>
            <w:noWrap/>
            <w:vAlign w:val="center"/>
            <w:hideMark/>
          </w:tcPr>
          <w:p w14:paraId="273DCB73" w14:textId="77777777" w:rsidR="00F617C5" w:rsidRPr="00F617C5" w:rsidRDefault="00F617C5" w:rsidP="00F617C5">
            <w:pPr>
              <w:spacing w:after="0" w:line="240" w:lineRule="auto"/>
              <w:jc w:val="center"/>
              <w:rPr>
                <w:rFonts w:ascii="Calibri" w:eastAsia="Times New Roman" w:hAnsi="Calibri" w:cs="Calibri"/>
                <w:b/>
                <w:bCs/>
                <w:color w:val="387025"/>
                <w:kern w:val="0"/>
                <w:sz w:val="18"/>
                <w:szCs w:val="18"/>
                <w:lang w:eastAsia="es-PE" w:bidi="hi-IN"/>
                <w14:ligatures w14:val="none"/>
              </w:rPr>
            </w:pPr>
            <w:r w:rsidRPr="00F617C5">
              <w:rPr>
                <w:rFonts w:ascii="Calibri" w:eastAsia="Times New Roman" w:hAnsi="Calibri" w:cs="Calibri"/>
                <w:b/>
                <w:bCs/>
                <w:color w:val="387025"/>
                <w:kern w:val="0"/>
                <w:sz w:val="18"/>
                <w:szCs w:val="18"/>
                <w:lang w:eastAsia="es-PE" w:bidi="hi-IN"/>
                <w14:ligatures w14:val="none"/>
              </w:rPr>
              <w:t>$63</w:t>
            </w:r>
          </w:p>
        </w:tc>
        <w:tc>
          <w:tcPr>
            <w:tcW w:w="815" w:type="dxa"/>
            <w:tcBorders>
              <w:top w:val="nil"/>
              <w:left w:val="nil"/>
              <w:bottom w:val="nil"/>
              <w:right w:val="nil"/>
            </w:tcBorders>
            <w:noWrap/>
            <w:vAlign w:val="center"/>
            <w:hideMark/>
          </w:tcPr>
          <w:p w14:paraId="08B2C5DC" w14:textId="77777777" w:rsidR="00F617C5" w:rsidRPr="00F617C5" w:rsidRDefault="00F617C5" w:rsidP="00F617C5">
            <w:pPr>
              <w:spacing w:after="0" w:line="240" w:lineRule="auto"/>
              <w:jc w:val="center"/>
              <w:rPr>
                <w:rFonts w:ascii="Calibri" w:eastAsia="Times New Roman" w:hAnsi="Calibri" w:cs="Calibri"/>
                <w:b/>
                <w:bCs/>
                <w:color w:val="387025"/>
                <w:kern w:val="0"/>
                <w:sz w:val="15"/>
                <w:szCs w:val="15"/>
                <w:lang w:eastAsia="es-PE" w:bidi="hi-IN"/>
                <w14:ligatures w14:val="none"/>
              </w:rPr>
            </w:pPr>
            <w:r w:rsidRPr="00F617C5">
              <w:rPr>
                <w:rFonts w:ascii="Calibri" w:eastAsia="Times New Roman" w:hAnsi="Calibri" w:cs="Calibri"/>
                <w:b/>
                <w:bCs/>
                <w:color w:val="387025"/>
                <w:kern w:val="0"/>
                <w:sz w:val="15"/>
                <w:szCs w:val="15"/>
                <w:lang w:eastAsia="es-PE" w:bidi="hi-IN"/>
                <w14:ligatures w14:val="none"/>
              </w:rPr>
              <w:t>S/.225</w:t>
            </w:r>
          </w:p>
        </w:tc>
        <w:tc>
          <w:tcPr>
            <w:tcW w:w="859" w:type="dxa"/>
            <w:tcBorders>
              <w:top w:val="nil"/>
              <w:left w:val="nil"/>
              <w:bottom w:val="nil"/>
              <w:right w:val="nil"/>
            </w:tcBorders>
            <w:noWrap/>
            <w:vAlign w:val="center"/>
            <w:hideMark/>
          </w:tcPr>
          <w:p w14:paraId="4D5D3C8C" w14:textId="77777777" w:rsidR="00F617C5" w:rsidRPr="00F617C5" w:rsidRDefault="00F617C5" w:rsidP="00F617C5">
            <w:pPr>
              <w:spacing w:after="0" w:line="240" w:lineRule="auto"/>
              <w:jc w:val="center"/>
              <w:rPr>
                <w:rFonts w:ascii="Calibri" w:eastAsia="Times New Roman" w:hAnsi="Calibri" w:cs="Calibri"/>
                <w:b/>
                <w:bCs/>
                <w:color w:val="387025"/>
                <w:kern w:val="0"/>
                <w:sz w:val="18"/>
                <w:szCs w:val="18"/>
                <w:lang w:eastAsia="es-PE" w:bidi="hi-IN"/>
                <w14:ligatures w14:val="none"/>
              </w:rPr>
            </w:pPr>
            <w:r w:rsidRPr="00F617C5">
              <w:rPr>
                <w:rFonts w:ascii="Calibri" w:eastAsia="Times New Roman" w:hAnsi="Calibri" w:cs="Calibri"/>
                <w:b/>
                <w:bCs/>
                <w:color w:val="387025"/>
                <w:kern w:val="0"/>
                <w:sz w:val="18"/>
                <w:szCs w:val="18"/>
                <w:lang w:eastAsia="es-PE" w:bidi="hi-IN"/>
                <w14:ligatures w14:val="none"/>
              </w:rPr>
              <w:t>$10</w:t>
            </w:r>
          </w:p>
        </w:tc>
        <w:tc>
          <w:tcPr>
            <w:tcW w:w="889" w:type="dxa"/>
            <w:tcBorders>
              <w:top w:val="nil"/>
              <w:left w:val="nil"/>
              <w:bottom w:val="nil"/>
              <w:right w:val="nil"/>
            </w:tcBorders>
            <w:noWrap/>
            <w:vAlign w:val="center"/>
            <w:hideMark/>
          </w:tcPr>
          <w:p w14:paraId="0CE8A679" w14:textId="77777777" w:rsidR="00F617C5" w:rsidRPr="00F617C5" w:rsidRDefault="00F617C5" w:rsidP="00F617C5">
            <w:pPr>
              <w:spacing w:after="0" w:line="240" w:lineRule="auto"/>
              <w:jc w:val="center"/>
              <w:rPr>
                <w:rFonts w:ascii="Calibri" w:eastAsia="Times New Roman" w:hAnsi="Calibri" w:cs="Calibri"/>
                <w:b/>
                <w:bCs/>
                <w:color w:val="387025"/>
                <w:kern w:val="0"/>
                <w:sz w:val="15"/>
                <w:szCs w:val="15"/>
                <w:lang w:eastAsia="es-PE" w:bidi="hi-IN"/>
                <w14:ligatures w14:val="none"/>
              </w:rPr>
            </w:pPr>
            <w:r w:rsidRPr="00F617C5">
              <w:rPr>
                <w:rFonts w:ascii="Calibri" w:eastAsia="Times New Roman" w:hAnsi="Calibri" w:cs="Calibri"/>
                <w:b/>
                <w:bCs/>
                <w:color w:val="387025"/>
                <w:kern w:val="0"/>
                <w:sz w:val="15"/>
                <w:szCs w:val="15"/>
                <w:lang w:eastAsia="es-PE" w:bidi="hi-IN"/>
                <w14:ligatures w14:val="none"/>
              </w:rPr>
              <w:t>S/.36</w:t>
            </w:r>
          </w:p>
        </w:tc>
      </w:tr>
      <w:tr w:rsidR="00F617C5" w:rsidRPr="00F617C5" w14:paraId="5C7D1E8E" w14:textId="77777777" w:rsidTr="00F617C5">
        <w:trPr>
          <w:trHeight w:val="265"/>
        </w:trPr>
        <w:tc>
          <w:tcPr>
            <w:tcW w:w="3446" w:type="dxa"/>
            <w:tcBorders>
              <w:top w:val="nil"/>
              <w:left w:val="nil"/>
              <w:bottom w:val="single" w:sz="4" w:space="0" w:color="C5E0B4"/>
              <w:right w:val="nil"/>
            </w:tcBorders>
            <w:noWrap/>
            <w:vAlign w:val="center"/>
            <w:hideMark/>
          </w:tcPr>
          <w:p w14:paraId="46D9B9FF" w14:textId="77777777" w:rsidR="00F617C5" w:rsidRPr="00F617C5" w:rsidRDefault="00F617C5" w:rsidP="00F617C5">
            <w:pPr>
              <w:spacing w:after="0" w:line="240" w:lineRule="auto"/>
              <w:rPr>
                <w:rFonts w:ascii="Calibri" w:eastAsia="Times New Roman" w:hAnsi="Calibri" w:cs="Calibri"/>
                <w:b/>
                <w:bCs/>
                <w:color w:val="387025"/>
                <w:kern w:val="0"/>
                <w:sz w:val="18"/>
                <w:szCs w:val="18"/>
                <w:lang w:eastAsia="es-PE" w:bidi="hi-IN"/>
                <w14:ligatures w14:val="none"/>
              </w:rPr>
            </w:pPr>
            <w:r w:rsidRPr="00F617C5">
              <w:rPr>
                <w:rFonts w:ascii="Calibri" w:eastAsia="Times New Roman" w:hAnsi="Calibri" w:cs="Calibri"/>
                <w:b/>
                <w:bCs/>
                <w:color w:val="387025"/>
                <w:kern w:val="0"/>
                <w:sz w:val="18"/>
                <w:szCs w:val="18"/>
                <w:lang w:eastAsia="es-PE" w:bidi="hi-IN"/>
                <w14:ligatures w14:val="none"/>
              </w:rPr>
              <w:t>Noche Adicional CTG</w:t>
            </w:r>
          </w:p>
        </w:tc>
        <w:tc>
          <w:tcPr>
            <w:tcW w:w="791" w:type="dxa"/>
            <w:tcBorders>
              <w:top w:val="nil"/>
              <w:left w:val="nil"/>
              <w:bottom w:val="single" w:sz="4" w:space="0" w:color="C5E0B4"/>
              <w:right w:val="nil"/>
            </w:tcBorders>
            <w:noWrap/>
            <w:vAlign w:val="center"/>
            <w:hideMark/>
          </w:tcPr>
          <w:p w14:paraId="29C156B6" w14:textId="77777777" w:rsidR="00F617C5" w:rsidRPr="00F617C5" w:rsidRDefault="00F617C5" w:rsidP="00F617C5">
            <w:pPr>
              <w:spacing w:after="0" w:line="240" w:lineRule="auto"/>
              <w:jc w:val="center"/>
              <w:rPr>
                <w:rFonts w:ascii="Calibri" w:eastAsia="Times New Roman" w:hAnsi="Calibri" w:cs="Calibri"/>
                <w:b/>
                <w:bCs/>
                <w:color w:val="387025"/>
                <w:kern w:val="0"/>
                <w:sz w:val="18"/>
                <w:szCs w:val="18"/>
                <w:lang w:eastAsia="es-PE" w:bidi="hi-IN"/>
                <w14:ligatures w14:val="none"/>
              </w:rPr>
            </w:pPr>
            <w:r w:rsidRPr="00F617C5">
              <w:rPr>
                <w:rFonts w:ascii="Calibri" w:eastAsia="Times New Roman" w:hAnsi="Calibri" w:cs="Calibri"/>
                <w:b/>
                <w:bCs/>
                <w:color w:val="387025"/>
                <w:kern w:val="0"/>
                <w:sz w:val="18"/>
                <w:szCs w:val="18"/>
                <w:lang w:eastAsia="es-PE" w:bidi="hi-IN"/>
                <w14:ligatures w14:val="none"/>
              </w:rPr>
              <w:t>$284</w:t>
            </w:r>
          </w:p>
        </w:tc>
        <w:tc>
          <w:tcPr>
            <w:tcW w:w="815" w:type="dxa"/>
            <w:tcBorders>
              <w:top w:val="nil"/>
              <w:left w:val="nil"/>
              <w:bottom w:val="single" w:sz="4" w:space="0" w:color="C5E0B4"/>
              <w:right w:val="nil"/>
            </w:tcBorders>
            <w:noWrap/>
            <w:vAlign w:val="center"/>
            <w:hideMark/>
          </w:tcPr>
          <w:p w14:paraId="79284D3E" w14:textId="77777777" w:rsidR="00F617C5" w:rsidRPr="00F617C5" w:rsidRDefault="00F617C5" w:rsidP="00F617C5">
            <w:pPr>
              <w:spacing w:after="0" w:line="240" w:lineRule="auto"/>
              <w:jc w:val="center"/>
              <w:rPr>
                <w:rFonts w:ascii="Calibri" w:eastAsia="Times New Roman" w:hAnsi="Calibri" w:cs="Calibri"/>
                <w:b/>
                <w:bCs/>
                <w:color w:val="387025"/>
                <w:kern w:val="0"/>
                <w:sz w:val="15"/>
                <w:szCs w:val="15"/>
                <w:lang w:eastAsia="es-PE" w:bidi="hi-IN"/>
                <w14:ligatures w14:val="none"/>
              </w:rPr>
            </w:pPr>
            <w:r w:rsidRPr="00F617C5">
              <w:rPr>
                <w:rFonts w:ascii="Calibri" w:eastAsia="Times New Roman" w:hAnsi="Calibri" w:cs="Calibri"/>
                <w:b/>
                <w:bCs/>
                <w:color w:val="387025"/>
                <w:kern w:val="0"/>
                <w:sz w:val="15"/>
                <w:szCs w:val="15"/>
                <w:lang w:eastAsia="es-PE" w:bidi="hi-IN"/>
                <w14:ligatures w14:val="none"/>
              </w:rPr>
              <w:t>S/.1,022</w:t>
            </w:r>
          </w:p>
        </w:tc>
        <w:tc>
          <w:tcPr>
            <w:tcW w:w="586" w:type="dxa"/>
            <w:tcBorders>
              <w:top w:val="nil"/>
              <w:left w:val="nil"/>
              <w:bottom w:val="single" w:sz="4" w:space="0" w:color="C5E0B4"/>
              <w:right w:val="nil"/>
            </w:tcBorders>
            <w:noWrap/>
            <w:vAlign w:val="center"/>
            <w:hideMark/>
          </w:tcPr>
          <w:p w14:paraId="1A284E85" w14:textId="77777777" w:rsidR="00F617C5" w:rsidRPr="00F617C5" w:rsidRDefault="00F617C5" w:rsidP="00F617C5">
            <w:pPr>
              <w:spacing w:after="0" w:line="240" w:lineRule="auto"/>
              <w:jc w:val="center"/>
              <w:rPr>
                <w:rFonts w:ascii="Calibri" w:eastAsia="Times New Roman" w:hAnsi="Calibri" w:cs="Calibri"/>
                <w:b/>
                <w:bCs/>
                <w:color w:val="387025"/>
                <w:kern w:val="0"/>
                <w:sz w:val="18"/>
                <w:szCs w:val="18"/>
                <w:lang w:eastAsia="es-PE" w:bidi="hi-IN"/>
                <w14:ligatures w14:val="none"/>
              </w:rPr>
            </w:pPr>
            <w:r w:rsidRPr="00F617C5">
              <w:rPr>
                <w:rFonts w:ascii="Calibri" w:eastAsia="Times New Roman" w:hAnsi="Calibri" w:cs="Calibri"/>
                <w:b/>
                <w:bCs/>
                <w:color w:val="387025"/>
                <w:kern w:val="0"/>
                <w:sz w:val="18"/>
                <w:szCs w:val="18"/>
                <w:lang w:eastAsia="es-PE" w:bidi="hi-IN"/>
                <w14:ligatures w14:val="none"/>
              </w:rPr>
              <w:t>$143</w:t>
            </w:r>
          </w:p>
        </w:tc>
        <w:tc>
          <w:tcPr>
            <w:tcW w:w="815" w:type="dxa"/>
            <w:tcBorders>
              <w:top w:val="nil"/>
              <w:left w:val="nil"/>
              <w:bottom w:val="single" w:sz="4" w:space="0" w:color="C5E0B4"/>
              <w:right w:val="nil"/>
            </w:tcBorders>
            <w:noWrap/>
            <w:vAlign w:val="center"/>
            <w:hideMark/>
          </w:tcPr>
          <w:p w14:paraId="1758F5B2" w14:textId="77777777" w:rsidR="00F617C5" w:rsidRPr="00F617C5" w:rsidRDefault="00F617C5" w:rsidP="00F617C5">
            <w:pPr>
              <w:spacing w:after="0" w:line="240" w:lineRule="auto"/>
              <w:jc w:val="center"/>
              <w:rPr>
                <w:rFonts w:ascii="Calibri" w:eastAsia="Times New Roman" w:hAnsi="Calibri" w:cs="Calibri"/>
                <w:b/>
                <w:bCs/>
                <w:color w:val="387025"/>
                <w:kern w:val="0"/>
                <w:sz w:val="15"/>
                <w:szCs w:val="15"/>
                <w:lang w:eastAsia="es-PE" w:bidi="hi-IN"/>
                <w14:ligatures w14:val="none"/>
              </w:rPr>
            </w:pPr>
            <w:r w:rsidRPr="00F617C5">
              <w:rPr>
                <w:rFonts w:ascii="Calibri" w:eastAsia="Times New Roman" w:hAnsi="Calibri" w:cs="Calibri"/>
                <w:b/>
                <w:bCs/>
                <w:color w:val="387025"/>
                <w:kern w:val="0"/>
                <w:sz w:val="15"/>
                <w:szCs w:val="15"/>
                <w:lang w:eastAsia="es-PE" w:bidi="hi-IN"/>
                <w14:ligatures w14:val="none"/>
              </w:rPr>
              <w:t>S/.513</w:t>
            </w:r>
          </w:p>
        </w:tc>
        <w:tc>
          <w:tcPr>
            <w:tcW w:w="586" w:type="dxa"/>
            <w:tcBorders>
              <w:top w:val="nil"/>
              <w:left w:val="nil"/>
              <w:bottom w:val="single" w:sz="4" w:space="0" w:color="C5E0B4"/>
              <w:right w:val="nil"/>
            </w:tcBorders>
            <w:noWrap/>
            <w:vAlign w:val="center"/>
            <w:hideMark/>
          </w:tcPr>
          <w:p w14:paraId="4AD67C0A" w14:textId="77777777" w:rsidR="00F617C5" w:rsidRPr="00F617C5" w:rsidRDefault="00F617C5" w:rsidP="00F617C5">
            <w:pPr>
              <w:spacing w:after="0" w:line="240" w:lineRule="auto"/>
              <w:jc w:val="center"/>
              <w:rPr>
                <w:rFonts w:ascii="Calibri" w:eastAsia="Times New Roman" w:hAnsi="Calibri" w:cs="Calibri"/>
                <w:b/>
                <w:bCs/>
                <w:color w:val="387025"/>
                <w:kern w:val="0"/>
                <w:sz w:val="18"/>
                <w:szCs w:val="18"/>
                <w:lang w:eastAsia="es-PE" w:bidi="hi-IN"/>
                <w14:ligatures w14:val="none"/>
              </w:rPr>
            </w:pPr>
            <w:r w:rsidRPr="00F617C5">
              <w:rPr>
                <w:rFonts w:ascii="Calibri" w:eastAsia="Times New Roman" w:hAnsi="Calibri" w:cs="Calibri"/>
                <w:b/>
                <w:bCs/>
                <w:color w:val="387025"/>
                <w:kern w:val="0"/>
                <w:sz w:val="18"/>
                <w:szCs w:val="18"/>
                <w:lang w:eastAsia="es-PE" w:bidi="hi-IN"/>
                <w14:ligatures w14:val="none"/>
              </w:rPr>
              <w:t>$120</w:t>
            </w:r>
          </w:p>
        </w:tc>
        <w:tc>
          <w:tcPr>
            <w:tcW w:w="815" w:type="dxa"/>
            <w:tcBorders>
              <w:top w:val="nil"/>
              <w:left w:val="nil"/>
              <w:bottom w:val="single" w:sz="4" w:space="0" w:color="C5E0B4"/>
              <w:right w:val="nil"/>
            </w:tcBorders>
            <w:noWrap/>
            <w:vAlign w:val="center"/>
            <w:hideMark/>
          </w:tcPr>
          <w:p w14:paraId="21616553" w14:textId="77777777" w:rsidR="00F617C5" w:rsidRPr="00F617C5" w:rsidRDefault="00F617C5" w:rsidP="00F617C5">
            <w:pPr>
              <w:spacing w:after="0" w:line="240" w:lineRule="auto"/>
              <w:jc w:val="center"/>
              <w:rPr>
                <w:rFonts w:ascii="Calibri" w:eastAsia="Times New Roman" w:hAnsi="Calibri" w:cs="Calibri"/>
                <w:b/>
                <w:bCs/>
                <w:color w:val="387025"/>
                <w:kern w:val="0"/>
                <w:sz w:val="15"/>
                <w:szCs w:val="15"/>
                <w:lang w:eastAsia="es-PE" w:bidi="hi-IN"/>
                <w14:ligatures w14:val="none"/>
              </w:rPr>
            </w:pPr>
            <w:r w:rsidRPr="00F617C5">
              <w:rPr>
                <w:rFonts w:ascii="Calibri" w:eastAsia="Times New Roman" w:hAnsi="Calibri" w:cs="Calibri"/>
                <w:b/>
                <w:bCs/>
                <w:color w:val="387025"/>
                <w:kern w:val="0"/>
                <w:sz w:val="15"/>
                <w:szCs w:val="15"/>
                <w:lang w:eastAsia="es-PE" w:bidi="hi-IN"/>
                <w14:ligatures w14:val="none"/>
              </w:rPr>
              <w:t>S/.432</w:t>
            </w:r>
          </w:p>
        </w:tc>
        <w:tc>
          <w:tcPr>
            <w:tcW w:w="859" w:type="dxa"/>
            <w:tcBorders>
              <w:top w:val="nil"/>
              <w:left w:val="nil"/>
              <w:bottom w:val="single" w:sz="4" w:space="0" w:color="C5E0B4"/>
              <w:right w:val="nil"/>
            </w:tcBorders>
            <w:noWrap/>
            <w:vAlign w:val="center"/>
            <w:hideMark/>
          </w:tcPr>
          <w:p w14:paraId="3078E4E4" w14:textId="77777777" w:rsidR="00F617C5" w:rsidRPr="00F617C5" w:rsidRDefault="00F617C5" w:rsidP="00F617C5">
            <w:pPr>
              <w:spacing w:after="0" w:line="240" w:lineRule="auto"/>
              <w:jc w:val="center"/>
              <w:rPr>
                <w:rFonts w:ascii="Calibri" w:eastAsia="Times New Roman" w:hAnsi="Calibri" w:cs="Calibri"/>
                <w:b/>
                <w:bCs/>
                <w:color w:val="387025"/>
                <w:kern w:val="0"/>
                <w:sz w:val="18"/>
                <w:szCs w:val="18"/>
                <w:lang w:eastAsia="es-PE" w:bidi="hi-IN"/>
                <w14:ligatures w14:val="none"/>
              </w:rPr>
            </w:pPr>
            <w:r w:rsidRPr="00F617C5">
              <w:rPr>
                <w:rFonts w:ascii="Calibri" w:eastAsia="Times New Roman" w:hAnsi="Calibri" w:cs="Calibri"/>
                <w:b/>
                <w:bCs/>
                <w:color w:val="387025"/>
                <w:kern w:val="0"/>
                <w:sz w:val="18"/>
                <w:szCs w:val="18"/>
                <w:lang w:eastAsia="es-PE" w:bidi="hi-IN"/>
                <w14:ligatures w14:val="none"/>
              </w:rPr>
              <w:t>$10</w:t>
            </w:r>
          </w:p>
        </w:tc>
        <w:tc>
          <w:tcPr>
            <w:tcW w:w="889" w:type="dxa"/>
            <w:tcBorders>
              <w:top w:val="nil"/>
              <w:left w:val="nil"/>
              <w:bottom w:val="single" w:sz="4" w:space="0" w:color="C5E0B4"/>
              <w:right w:val="nil"/>
            </w:tcBorders>
            <w:noWrap/>
            <w:vAlign w:val="center"/>
            <w:hideMark/>
          </w:tcPr>
          <w:p w14:paraId="28F1BA19" w14:textId="77777777" w:rsidR="00F617C5" w:rsidRPr="00F617C5" w:rsidRDefault="00F617C5" w:rsidP="00F617C5">
            <w:pPr>
              <w:spacing w:after="0" w:line="240" w:lineRule="auto"/>
              <w:jc w:val="center"/>
              <w:rPr>
                <w:rFonts w:ascii="Calibri" w:eastAsia="Times New Roman" w:hAnsi="Calibri" w:cs="Calibri"/>
                <w:b/>
                <w:bCs/>
                <w:color w:val="387025"/>
                <w:kern w:val="0"/>
                <w:sz w:val="15"/>
                <w:szCs w:val="15"/>
                <w:lang w:eastAsia="es-PE" w:bidi="hi-IN"/>
                <w14:ligatures w14:val="none"/>
              </w:rPr>
            </w:pPr>
            <w:r w:rsidRPr="00F617C5">
              <w:rPr>
                <w:rFonts w:ascii="Calibri" w:eastAsia="Times New Roman" w:hAnsi="Calibri" w:cs="Calibri"/>
                <w:b/>
                <w:bCs/>
                <w:color w:val="387025"/>
                <w:kern w:val="0"/>
                <w:sz w:val="15"/>
                <w:szCs w:val="15"/>
                <w:lang w:eastAsia="es-PE" w:bidi="hi-IN"/>
                <w14:ligatures w14:val="none"/>
              </w:rPr>
              <w:t>S/.36</w:t>
            </w:r>
          </w:p>
        </w:tc>
      </w:tr>
      <w:tr w:rsidR="00F617C5" w:rsidRPr="00F617C5" w14:paraId="02D72BA6" w14:textId="77777777" w:rsidTr="00F617C5">
        <w:trPr>
          <w:trHeight w:val="279"/>
        </w:trPr>
        <w:tc>
          <w:tcPr>
            <w:tcW w:w="3446" w:type="dxa"/>
            <w:tcBorders>
              <w:top w:val="nil"/>
              <w:left w:val="nil"/>
              <w:bottom w:val="nil"/>
              <w:right w:val="nil"/>
            </w:tcBorders>
            <w:noWrap/>
            <w:vAlign w:val="center"/>
            <w:hideMark/>
          </w:tcPr>
          <w:p w14:paraId="470A26BF" w14:textId="77777777" w:rsidR="00F617C5" w:rsidRPr="00F617C5" w:rsidRDefault="00F617C5" w:rsidP="00F617C5">
            <w:pPr>
              <w:spacing w:after="0" w:line="240" w:lineRule="auto"/>
              <w:rPr>
                <w:rFonts w:ascii="Calibri" w:eastAsia="Times New Roman" w:hAnsi="Calibri" w:cs="Calibri"/>
                <w:b/>
                <w:bCs/>
                <w:color w:val="387025"/>
                <w:kern w:val="0"/>
                <w:sz w:val="18"/>
                <w:szCs w:val="18"/>
                <w:lang w:eastAsia="es-PE" w:bidi="hi-IN"/>
                <w14:ligatures w14:val="none"/>
              </w:rPr>
            </w:pPr>
            <w:r w:rsidRPr="00F617C5">
              <w:rPr>
                <w:rFonts w:ascii="Calibri" w:eastAsia="Times New Roman" w:hAnsi="Calibri" w:cs="Calibri"/>
                <w:b/>
                <w:bCs/>
                <w:color w:val="387025"/>
                <w:kern w:val="0"/>
                <w:sz w:val="18"/>
                <w:szCs w:val="18"/>
                <w:lang w:eastAsia="es-PE" w:bidi="hi-IN"/>
                <w14:ligatures w14:val="none"/>
              </w:rPr>
              <w:t>Del 05 abril al 30 junio 2026</w:t>
            </w:r>
          </w:p>
        </w:tc>
        <w:tc>
          <w:tcPr>
            <w:tcW w:w="791" w:type="dxa"/>
            <w:tcBorders>
              <w:top w:val="nil"/>
              <w:left w:val="nil"/>
              <w:bottom w:val="nil"/>
              <w:right w:val="nil"/>
            </w:tcBorders>
            <w:noWrap/>
            <w:vAlign w:val="center"/>
            <w:hideMark/>
          </w:tcPr>
          <w:p w14:paraId="6B7D3C35" w14:textId="77777777" w:rsidR="00F617C5" w:rsidRPr="00F617C5" w:rsidRDefault="00F617C5" w:rsidP="00F617C5">
            <w:pPr>
              <w:spacing w:after="0" w:line="240" w:lineRule="auto"/>
              <w:jc w:val="center"/>
              <w:rPr>
                <w:rFonts w:ascii="Calibri" w:eastAsia="Times New Roman" w:hAnsi="Calibri" w:cs="Calibri"/>
                <w:b/>
                <w:bCs/>
                <w:color w:val="387025"/>
                <w:kern w:val="0"/>
                <w:sz w:val="18"/>
                <w:szCs w:val="18"/>
                <w:lang w:eastAsia="es-PE" w:bidi="hi-IN"/>
                <w14:ligatures w14:val="none"/>
              </w:rPr>
            </w:pPr>
            <w:r w:rsidRPr="00F617C5">
              <w:rPr>
                <w:rFonts w:ascii="Calibri" w:eastAsia="Times New Roman" w:hAnsi="Calibri" w:cs="Calibri"/>
                <w:b/>
                <w:bCs/>
                <w:color w:val="387025"/>
                <w:kern w:val="0"/>
                <w:sz w:val="18"/>
                <w:szCs w:val="18"/>
                <w:lang w:eastAsia="es-PE" w:bidi="hi-IN"/>
                <w14:ligatures w14:val="none"/>
              </w:rPr>
              <w:t>$1,180</w:t>
            </w:r>
          </w:p>
        </w:tc>
        <w:tc>
          <w:tcPr>
            <w:tcW w:w="815" w:type="dxa"/>
            <w:tcBorders>
              <w:top w:val="nil"/>
              <w:left w:val="nil"/>
              <w:bottom w:val="nil"/>
              <w:right w:val="nil"/>
            </w:tcBorders>
            <w:noWrap/>
            <w:vAlign w:val="center"/>
            <w:hideMark/>
          </w:tcPr>
          <w:p w14:paraId="3E7BC0C1" w14:textId="77777777" w:rsidR="00F617C5" w:rsidRPr="00F617C5" w:rsidRDefault="00F617C5" w:rsidP="00F617C5">
            <w:pPr>
              <w:spacing w:after="0" w:line="240" w:lineRule="auto"/>
              <w:jc w:val="center"/>
              <w:rPr>
                <w:rFonts w:ascii="Calibri" w:eastAsia="Times New Roman" w:hAnsi="Calibri" w:cs="Calibri"/>
                <w:b/>
                <w:bCs/>
                <w:color w:val="387025"/>
                <w:kern w:val="0"/>
                <w:sz w:val="15"/>
                <w:szCs w:val="15"/>
                <w:lang w:eastAsia="es-PE" w:bidi="hi-IN"/>
                <w14:ligatures w14:val="none"/>
              </w:rPr>
            </w:pPr>
            <w:r w:rsidRPr="00F617C5">
              <w:rPr>
                <w:rFonts w:ascii="Calibri" w:eastAsia="Times New Roman" w:hAnsi="Calibri" w:cs="Calibri"/>
                <w:b/>
                <w:bCs/>
                <w:color w:val="387025"/>
                <w:kern w:val="0"/>
                <w:sz w:val="15"/>
                <w:szCs w:val="15"/>
                <w:lang w:eastAsia="es-PE" w:bidi="hi-IN"/>
                <w14:ligatures w14:val="none"/>
              </w:rPr>
              <w:t>S/.4,248</w:t>
            </w:r>
          </w:p>
        </w:tc>
        <w:tc>
          <w:tcPr>
            <w:tcW w:w="586" w:type="dxa"/>
            <w:tcBorders>
              <w:top w:val="nil"/>
              <w:left w:val="nil"/>
              <w:bottom w:val="nil"/>
              <w:right w:val="nil"/>
            </w:tcBorders>
            <w:noWrap/>
            <w:vAlign w:val="center"/>
            <w:hideMark/>
          </w:tcPr>
          <w:p w14:paraId="2C9E7D90" w14:textId="77777777" w:rsidR="00F617C5" w:rsidRPr="00F617C5" w:rsidRDefault="00F617C5" w:rsidP="00F617C5">
            <w:pPr>
              <w:spacing w:after="0" w:line="240" w:lineRule="auto"/>
              <w:jc w:val="center"/>
              <w:rPr>
                <w:rFonts w:ascii="Calibri" w:eastAsia="Times New Roman" w:hAnsi="Calibri" w:cs="Calibri"/>
                <w:b/>
                <w:bCs/>
                <w:color w:val="387025"/>
                <w:kern w:val="0"/>
                <w:sz w:val="18"/>
                <w:szCs w:val="18"/>
                <w:lang w:eastAsia="es-PE" w:bidi="hi-IN"/>
                <w14:ligatures w14:val="none"/>
              </w:rPr>
            </w:pPr>
            <w:r w:rsidRPr="00F617C5">
              <w:rPr>
                <w:rFonts w:ascii="Calibri" w:eastAsia="Times New Roman" w:hAnsi="Calibri" w:cs="Calibri"/>
                <w:b/>
                <w:bCs/>
                <w:color w:val="387025"/>
                <w:kern w:val="0"/>
                <w:sz w:val="18"/>
                <w:szCs w:val="18"/>
                <w:lang w:eastAsia="es-PE" w:bidi="hi-IN"/>
                <w14:ligatures w14:val="none"/>
              </w:rPr>
              <w:t>$699</w:t>
            </w:r>
          </w:p>
        </w:tc>
        <w:tc>
          <w:tcPr>
            <w:tcW w:w="815" w:type="dxa"/>
            <w:tcBorders>
              <w:top w:val="nil"/>
              <w:left w:val="nil"/>
              <w:bottom w:val="nil"/>
              <w:right w:val="nil"/>
            </w:tcBorders>
            <w:noWrap/>
            <w:vAlign w:val="center"/>
            <w:hideMark/>
          </w:tcPr>
          <w:p w14:paraId="5743C1CC" w14:textId="77777777" w:rsidR="00F617C5" w:rsidRPr="00F617C5" w:rsidRDefault="00F617C5" w:rsidP="00F617C5">
            <w:pPr>
              <w:spacing w:after="0" w:line="240" w:lineRule="auto"/>
              <w:jc w:val="center"/>
              <w:rPr>
                <w:rFonts w:ascii="Calibri" w:eastAsia="Times New Roman" w:hAnsi="Calibri" w:cs="Calibri"/>
                <w:b/>
                <w:bCs/>
                <w:color w:val="387025"/>
                <w:kern w:val="0"/>
                <w:sz w:val="15"/>
                <w:szCs w:val="15"/>
                <w:lang w:eastAsia="es-PE" w:bidi="hi-IN"/>
                <w14:ligatures w14:val="none"/>
              </w:rPr>
            </w:pPr>
            <w:r w:rsidRPr="00F617C5">
              <w:rPr>
                <w:rFonts w:ascii="Calibri" w:eastAsia="Times New Roman" w:hAnsi="Calibri" w:cs="Calibri"/>
                <w:b/>
                <w:bCs/>
                <w:color w:val="387025"/>
                <w:kern w:val="0"/>
                <w:sz w:val="15"/>
                <w:szCs w:val="15"/>
                <w:lang w:eastAsia="es-PE" w:bidi="hi-IN"/>
                <w14:ligatures w14:val="none"/>
              </w:rPr>
              <w:t>S/.2,516</w:t>
            </w:r>
          </w:p>
        </w:tc>
        <w:tc>
          <w:tcPr>
            <w:tcW w:w="586" w:type="dxa"/>
            <w:tcBorders>
              <w:top w:val="nil"/>
              <w:left w:val="nil"/>
              <w:bottom w:val="nil"/>
              <w:right w:val="nil"/>
            </w:tcBorders>
            <w:noWrap/>
            <w:vAlign w:val="center"/>
            <w:hideMark/>
          </w:tcPr>
          <w:p w14:paraId="5D6E89B2" w14:textId="77777777" w:rsidR="00F617C5" w:rsidRPr="00F617C5" w:rsidRDefault="00F617C5" w:rsidP="00F617C5">
            <w:pPr>
              <w:spacing w:after="0" w:line="240" w:lineRule="auto"/>
              <w:jc w:val="center"/>
              <w:rPr>
                <w:rFonts w:ascii="Calibri" w:eastAsia="Times New Roman" w:hAnsi="Calibri" w:cs="Calibri"/>
                <w:b/>
                <w:bCs/>
                <w:color w:val="387025"/>
                <w:kern w:val="0"/>
                <w:sz w:val="18"/>
                <w:szCs w:val="18"/>
                <w:lang w:eastAsia="es-PE" w:bidi="hi-IN"/>
                <w14:ligatures w14:val="none"/>
              </w:rPr>
            </w:pPr>
            <w:r w:rsidRPr="00F617C5">
              <w:rPr>
                <w:rFonts w:ascii="Calibri" w:eastAsia="Times New Roman" w:hAnsi="Calibri" w:cs="Calibri"/>
                <w:b/>
                <w:bCs/>
                <w:color w:val="387025"/>
                <w:kern w:val="0"/>
                <w:sz w:val="18"/>
                <w:szCs w:val="18"/>
                <w:lang w:eastAsia="es-PE" w:bidi="hi-IN"/>
                <w14:ligatures w14:val="none"/>
              </w:rPr>
              <w:t>$614</w:t>
            </w:r>
          </w:p>
        </w:tc>
        <w:tc>
          <w:tcPr>
            <w:tcW w:w="815" w:type="dxa"/>
            <w:tcBorders>
              <w:top w:val="nil"/>
              <w:left w:val="nil"/>
              <w:bottom w:val="nil"/>
              <w:right w:val="nil"/>
            </w:tcBorders>
            <w:noWrap/>
            <w:vAlign w:val="center"/>
            <w:hideMark/>
          </w:tcPr>
          <w:p w14:paraId="74A562A7" w14:textId="77777777" w:rsidR="00F617C5" w:rsidRPr="00F617C5" w:rsidRDefault="00F617C5" w:rsidP="00F617C5">
            <w:pPr>
              <w:spacing w:after="0" w:line="240" w:lineRule="auto"/>
              <w:jc w:val="center"/>
              <w:rPr>
                <w:rFonts w:ascii="Calibri" w:eastAsia="Times New Roman" w:hAnsi="Calibri" w:cs="Calibri"/>
                <w:b/>
                <w:bCs/>
                <w:color w:val="387025"/>
                <w:kern w:val="0"/>
                <w:sz w:val="15"/>
                <w:szCs w:val="15"/>
                <w:lang w:eastAsia="es-PE" w:bidi="hi-IN"/>
                <w14:ligatures w14:val="none"/>
              </w:rPr>
            </w:pPr>
            <w:r w:rsidRPr="00F617C5">
              <w:rPr>
                <w:rFonts w:ascii="Calibri" w:eastAsia="Times New Roman" w:hAnsi="Calibri" w:cs="Calibri"/>
                <w:b/>
                <w:bCs/>
                <w:color w:val="387025"/>
                <w:kern w:val="0"/>
                <w:sz w:val="15"/>
                <w:szCs w:val="15"/>
                <w:lang w:eastAsia="es-PE" w:bidi="hi-IN"/>
                <w14:ligatures w14:val="none"/>
              </w:rPr>
              <w:t>S/.2,210</w:t>
            </w:r>
          </w:p>
        </w:tc>
        <w:tc>
          <w:tcPr>
            <w:tcW w:w="859" w:type="dxa"/>
            <w:tcBorders>
              <w:top w:val="nil"/>
              <w:left w:val="nil"/>
              <w:bottom w:val="nil"/>
              <w:right w:val="nil"/>
            </w:tcBorders>
            <w:noWrap/>
            <w:vAlign w:val="center"/>
            <w:hideMark/>
          </w:tcPr>
          <w:p w14:paraId="07C69D94" w14:textId="77777777" w:rsidR="00F617C5" w:rsidRPr="00F617C5" w:rsidRDefault="00F617C5" w:rsidP="00F617C5">
            <w:pPr>
              <w:spacing w:after="0" w:line="240" w:lineRule="auto"/>
              <w:jc w:val="center"/>
              <w:rPr>
                <w:rFonts w:ascii="Calibri" w:eastAsia="Times New Roman" w:hAnsi="Calibri" w:cs="Calibri"/>
                <w:b/>
                <w:bCs/>
                <w:color w:val="387025"/>
                <w:kern w:val="0"/>
                <w:sz w:val="18"/>
                <w:szCs w:val="18"/>
                <w:lang w:eastAsia="es-PE" w:bidi="hi-IN"/>
                <w14:ligatures w14:val="none"/>
              </w:rPr>
            </w:pPr>
            <w:r w:rsidRPr="00F617C5">
              <w:rPr>
                <w:rFonts w:ascii="Calibri" w:eastAsia="Times New Roman" w:hAnsi="Calibri" w:cs="Calibri"/>
                <w:b/>
                <w:bCs/>
                <w:color w:val="387025"/>
                <w:kern w:val="0"/>
                <w:sz w:val="18"/>
                <w:szCs w:val="18"/>
                <w:lang w:eastAsia="es-PE" w:bidi="hi-IN"/>
                <w14:ligatures w14:val="none"/>
              </w:rPr>
              <w:t>$225</w:t>
            </w:r>
          </w:p>
        </w:tc>
        <w:tc>
          <w:tcPr>
            <w:tcW w:w="889" w:type="dxa"/>
            <w:tcBorders>
              <w:top w:val="nil"/>
              <w:left w:val="nil"/>
              <w:bottom w:val="nil"/>
              <w:right w:val="nil"/>
            </w:tcBorders>
            <w:noWrap/>
            <w:vAlign w:val="center"/>
            <w:hideMark/>
          </w:tcPr>
          <w:p w14:paraId="6997E272" w14:textId="77777777" w:rsidR="00F617C5" w:rsidRPr="00F617C5" w:rsidRDefault="00F617C5" w:rsidP="00F617C5">
            <w:pPr>
              <w:spacing w:after="0" w:line="240" w:lineRule="auto"/>
              <w:jc w:val="center"/>
              <w:rPr>
                <w:rFonts w:ascii="Calibri" w:eastAsia="Times New Roman" w:hAnsi="Calibri" w:cs="Calibri"/>
                <w:b/>
                <w:bCs/>
                <w:color w:val="387025"/>
                <w:kern w:val="0"/>
                <w:sz w:val="15"/>
                <w:szCs w:val="15"/>
                <w:lang w:eastAsia="es-PE" w:bidi="hi-IN"/>
                <w14:ligatures w14:val="none"/>
              </w:rPr>
            </w:pPr>
            <w:r w:rsidRPr="00F617C5">
              <w:rPr>
                <w:rFonts w:ascii="Calibri" w:eastAsia="Times New Roman" w:hAnsi="Calibri" w:cs="Calibri"/>
                <w:b/>
                <w:bCs/>
                <w:color w:val="387025"/>
                <w:kern w:val="0"/>
                <w:sz w:val="15"/>
                <w:szCs w:val="15"/>
                <w:lang w:eastAsia="es-PE" w:bidi="hi-IN"/>
                <w14:ligatures w14:val="none"/>
              </w:rPr>
              <w:t>S/.810</w:t>
            </w:r>
          </w:p>
        </w:tc>
      </w:tr>
      <w:tr w:rsidR="00F617C5" w:rsidRPr="00F617C5" w14:paraId="2F7FC15C" w14:textId="77777777" w:rsidTr="00F617C5">
        <w:trPr>
          <w:trHeight w:val="265"/>
        </w:trPr>
        <w:tc>
          <w:tcPr>
            <w:tcW w:w="3446" w:type="dxa"/>
            <w:tcBorders>
              <w:top w:val="nil"/>
              <w:left w:val="nil"/>
              <w:bottom w:val="nil"/>
              <w:right w:val="nil"/>
            </w:tcBorders>
            <w:noWrap/>
            <w:vAlign w:val="center"/>
            <w:hideMark/>
          </w:tcPr>
          <w:p w14:paraId="13B238ED" w14:textId="77777777" w:rsidR="00F617C5" w:rsidRPr="00F617C5" w:rsidRDefault="00F617C5" w:rsidP="00F617C5">
            <w:pPr>
              <w:spacing w:after="0" w:line="240" w:lineRule="auto"/>
              <w:rPr>
                <w:rFonts w:ascii="Calibri" w:eastAsia="Times New Roman" w:hAnsi="Calibri" w:cs="Calibri"/>
                <w:b/>
                <w:bCs/>
                <w:color w:val="387025"/>
                <w:kern w:val="0"/>
                <w:sz w:val="18"/>
                <w:szCs w:val="18"/>
                <w:lang w:eastAsia="es-PE" w:bidi="hi-IN"/>
                <w14:ligatures w14:val="none"/>
              </w:rPr>
            </w:pPr>
            <w:r w:rsidRPr="00F617C5">
              <w:rPr>
                <w:rFonts w:ascii="Calibri" w:eastAsia="Times New Roman" w:hAnsi="Calibri" w:cs="Calibri"/>
                <w:b/>
                <w:bCs/>
                <w:color w:val="387025"/>
                <w:kern w:val="0"/>
                <w:sz w:val="18"/>
                <w:szCs w:val="18"/>
                <w:lang w:eastAsia="es-PE" w:bidi="hi-IN"/>
                <w14:ligatures w14:val="none"/>
              </w:rPr>
              <w:t>Noche Adicional BOG</w:t>
            </w:r>
          </w:p>
        </w:tc>
        <w:tc>
          <w:tcPr>
            <w:tcW w:w="791" w:type="dxa"/>
            <w:tcBorders>
              <w:top w:val="nil"/>
              <w:left w:val="nil"/>
              <w:bottom w:val="nil"/>
              <w:right w:val="nil"/>
            </w:tcBorders>
            <w:noWrap/>
            <w:vAlign w:val="center"/>
            <w:hideMark/>
          </w:tcPr>
          <w:p w14:paraId="373EA9BA" w14:textId="77777777" w:rsidR="00F617C5" w:rsidRPr="00F617C5" w:rsidRDefault="00F617C5" w:rsidP="00F617C5">
            <w:pPr>
              <w:spacing w:after="0" w:line="240" w:lineRule="auto"/>
              <w:jc w:val="center"/>
              <w:rPr>
                <w:rFonts w:ascii="Calibri" w:eastAsia="Times New Roman" w:hAnsi="Calibri" w:cs="Calibri"/>
                <w:b/>
                <w:bCs/>
                <w:color w:val="387025"/>
                <w:kern w:val="0"/>
                <w:sz w:val="18"/>
                <w:szCs w:val="18"/>
                <w:lang w:eastAsia="es-PE" w:bidi="hi-IN"/>
                <w14:ligatures w14:val="none"/>
              </w:rPr>
            </w:pPr>
            <w:r w:rsidRPr="00F617C5">
              <w:rPr>
                <w:rFonts w:ascii="Calibri" w:eastAsia="Times New Roman" w:hAnsi="Calibri" w:cs="Calibri"/>
                <w:b/>
                <w:bCs/>
                <w:color w:val="387025"/>
                <w:kern w:val="0"/>
                <w:sz w:val="18"/>
                <w:szCs w:val="18"/>
                <w:lang w:eastAsia="es-PE" w:bidi="hi-IN"/>
                <w14:ligatures w14:val="none"/>
              </w:rPr>
              <w:t>$148</w:t>
            </w:r>
          </w:p>
        </w:tc>
        <w:tc>
          <w:tcPr>
            <w:tcW w:w="815" w:type="dxa"/>
            <w:tcBorders>
              <w:top w:val="nil"/>
              <w:left w:val="nil"/>
              <w:bottom w:val="nil"/>
              <w:right w:val="nil"/>
            </w:tcBorders>
            <w:noWrap/>
            <w:vAlign w:val="center"/>
            <w:hideMark/>
          </w:tcPr>
          <w:p w14:paraId="7A0215F0" w14:textId="77777777" w:rsidR="00F617C5" w:rsidRPr="00F617C5" w:rsidRDefault="00F617C5" w:rsidP="00F617C5">
            <w:pPr>
              <w:spacing w:after="0" w:line="240" w:lineRule="auto"/>
              <w:jc w:val="center"/>
              <w:rPr>
                <w:rFonts w:ascii="Calibri" w:eastAsia="Times New Roman" w:hAnsi="Calibri" w:cs="Calibri"/>
                <w:b/>
                <w:bCs/>
                <w:color w:val="387025"/>
                <w:kern w:val="0"/>
                <w:sz w:val="15"/>
                <w:szCs w:val="15"/>
                <w:lang w:eastAsia="es-PE" w:bidi="hi-IN"/>
                <w14:ligatures w14:val="none"/>
              </w:rPr>
            </w:pPr>
            <w:r w:rsidRPr="00F617C5">
              <w:rPr>
                <w:rFonts w:ascii="Calibri" w:eastAsia="Times New Roman" w:hAnsi="Calibri" w:cs="Calibri"/>
                <w:b/>
                <w:bCs/>
                <w:color w:val="387025"/>
                <w:kern w:val="0"/>
                <w:sz w:val="15"/>
                <w:szCs w:val="15"/>
                <w:lang w:eastAsia="es-PE" w:bidi="hi-IN"/>
                <w14:ligatures w14:val="none"/>
              </w:rPr>
              <w:t>S/.531</w:t>
            </w:r>
          </w:p>
        </w:tc>
        <w:tc>
          <w:tcPr>
            <w:tcW w:w="586" w:type="dxa"/>
            <w:tcBorders>
              <w:top w:val="nil"/>
              <w:left w:val="nil"/>
              <w:bottom w:val="nil"/>
              <w:right w:val="nil"/>
            </w:tcBorders>
            <w:noWrap/>
            <w:vAlign w:val="center"/>
            <w:hideMark/>
          </w:tcPr>
          <w:p w14:paraId="3D10A26E" w14:textId="77777777" w:rsidR="00F617C5" w:rsidRPr="00F617C5" w:rsidRDefault="00F617C5" w:rsidP="00F617C5">
            <w:pPr>
              <w:spacing w:after="0" w:line="240" w:lineRule="auto"/>
              <w:jc w:val="center"/>
              <w:rPr>
                <w:rFonts w:ascii="Calibri" w:eastAsia="Times New Roman" w:hAnsi="Calibri" w:cs="Calibri"/>
                <w:b/>
                <w:bCs/>
                <w:color w:val="387025"/>
                <w:kern w:val="0"/>
                <w:sz w:val="18"/>
                <w:szCs w:val="18"/>
                <w:lang w:eastAsia="es-PE" w:bidi="hi-IN"/>
                <w14:ligatures w14:val="none"/>
              </w:rPr>
            </w:pPr>
            <w:r w:rsidRPr="00F617C5">
              <w:rPr>
                <w:rFonts w:ascii="Calibri" w:eastAsia="Times New Roman" w:hAnsi="Calibri" w:cs="Calibri"/>
                <w:b/>
                <w:bCs/>
                <w:color w:val="387025"/>
                <w:kern w:val="0"/>
                <w:sz w:val="18"/>
                <w:szCs w:val="18"/>
                <w:lang w:eastAsia="es-PE" w:bidi="hi-IN"/>
                <w14:ligatures w14:val="none"/>
              </w:rPr>
              <w:t>$74</w:t>
            </w:r>
          </w:p>
        </w:tc>
        <w:tc>
          <w:tcPr>
            <w:tcW w:w="815" w:type="dxa"/>
            <w:tcBorders>
              <w:top w:val="nil"/>
              <w:left w:val="nil"/>
              <w:bottom w:val="nil"/>
              <w:right w:val="nil"/>
            </w:tcBorders>
            <w:noWrap/>
            <w:vAlign w:val="center"/>
            <w:hideMark/>
          </w:tcPr>
          <w:p w14:paraId="423434BF" w14:textId="77777777" w:rsidR="00F617C5" w:rsidRPr="00F617C5" w:rsidRDefault="00F617C5" w:rsidP="00F617C5">
            <w:pPr>
              <w:spacing w:after="0" w:line="240" w:lineRule="auto"/>
              <w:jc w:val="center"/>
              <w:rPr>
                <w:rFonts w:ascii="Calibri" w:eastAsia="Times New Roman" w:hAnsi="Calibri" w:cs="Calibri"/>
                <w:b/>
                <w:bCs/>
                <w:color w:val="387025"/>
                <w:kern w:val="0"/>
                <w:sz w:val="15"/>
                <w:szCs w:val="15"/>
                <w:lang w:eastAsia="es-PE" w:bidi="hi-IN"/>
                <w14:ligatures w14:val="none"/>
              </w:rPr>
            </w:pPr>
            <w:r w:rsidRPr="00F617C5">
              <w:rPr>
                <w:rFonts w:ascii="Calibri" w:eastAsia="Times New Roman" w:hAnsi="Calibri" w:cs="Calibri"/>
                <w:b/>
                <w:bCs/>
                <w:color w:val="387025"/>
                <w:kern w:val="0"/>
                <w:sz w:val="15"/>
                <w:szCs w:val="15"/>
                <w:lang w:eastAsia="es-PE" w:bidi="hi-IN"/>
                <w14:ligatures w14:val="none"/>
              </w:rPr>
              <w:t>S/.266</w:t>
            </w:r>
          </w:p>
        </w:tc>
        <w:tc>
          <w:tcPr>
            <w:tcW w:w="586" w:type="dxa"/>
            <w:tcBorders>
              <w:top w:val="nil"/>
              <w:left w:val="nil"/>
              <w:bottom w:val="nil"/>
              <w:right w:val="nil"/>
            </w:tcBorders>
            <w:noWrap/>
            <w:vAlign w:val="center"/>
            <w:hideMark/>
          </w:tcPr>
          <w:p w14:paraId="67D8549B" w14:textId="77777777" w:rsidR="00F617C5" w:rsidRPr="00F617C5" w:rsidRDefault="00F617C5" w:rsidP="00F617C5">
            <w:pPr>
              <w:spacing w:after="0" w:line="240" w:lineRule="auto"/>
              <w:jc w:val="center"/>
              <w:rPr>
                <w:rFonts w:ascii="Calibri" w:eastAsia="Times New Roman" w:hAnsi="Calibri" w:cs="Calibri"/>
                <w:b/>
                <w:bCs/>
                <w:color w:val="387025"/>
                <w:kern w:val="0"/>
                <w:sz w:val="18"/>
                <w:szCs w:val="18"/>
                <w:lang w:eastAsia="es-PE" w:bidi="hi-IN"/>
                <w14:ligatures w14:val="none"/>
              </w:rPr>
            </w:pPr>
            <w:r w:rsidRPr="00F617C5">
              <w:rPr>
                <w:rFonts w:ascii="Calibri" w:eastAsia="Times New Roman" w:hAnsi="Calibri" w:cs="Calibri"/>
                <w:b/>
                <w:bCs/>
                <w:color w:val="387025"/>
                <w:kern w:val="0"/>
                <w:sz w:val="18"/>
                <w:szCs w:val="18"/>
                <w:lang w:eastAsia="es-PE" w:bidi="hi-IN"/>
                <w14:ligatures w14:val="none"/>
              </w:rPr>
              <w:t>$63</w:t>
            </w:r>
          </w:p>
        </w:tc>
        <w:tc>
          <w:tcPr>
            <w:tcW w:w="815" w:type="dxa"/>
            <w:tcBorders>
              <w:top w:val="nil"/>
              <w:left w:val="nil"/>
              <w:bottom w:val="nil"/>
              <w:right w:val="nil"/>
            </w:tcBorders>
            <w:noWrap/>
            <w:vAlign w:val="center"/>
            <w:hideMark/>
          </w:tcPr>
          <w:p w14:paraId="7132BA9D" w14:textId="77777777" w:rsidR="00F617C5" w:rsidRPr="00F617C5" w:rsidRDefault="00F617C5" w:rsidP="00F617C5">
            <w:pPr>
              <w:spacing w:after="0" w:line="240" w:lineRule="auto"/>
              <w:jc w:val="center"/>
              <w:rPr>
                <w:rFonts w:ascii="Calibri" w:eastAsia="Times New Roman" w:hAnsi="Calibri" w:cs="Calibri"/>
                <w:b/>
                <w:bCs/>
                <w:color w:val="387025"/>
                <w:kern w:val="0"/>
                <w:sz w:val="15"/>
                <w:szCs w:val="15"/>
                <w:lang w:eastAsia="es-PE" w:bidi="hi-IN"/>
                <w14:ligatures w14:val="none"/>
              </w:rPr>
            </w:pPr>
            <w:r w:rsidRPr="00F617C5">
              <w:rPr>
                <w:rFonts w:ascii="Calibri" w:eastAsia="Times New Roman" w:hAnsi="Calibri" w:cs="Calibri"/>
                <w:b/>
                <w:bCs/>
                <w:color w:val="387025"/>
                <w:kern w:val="0"/>
                <w:sz w:val="15"/>
                <w:szCs w:val="15"/>
                <w:lang w:eastAsia="es-PE" w:bidi="hi-IN"/>
                <w14:ligatures w14:val="none"/>
              </w:rPr>
              <w:t>S/.225</w:t>
            </w:r>
          </w:p>
        </w:tc>
        <w:tc>
          <w:tcPr>
            <w:tcW w:w="859" w:type="dxa"/>
            <w:tcBorders>
              <w:top w:val="nil"/>
              <w:left w:val="nil"/>
              <w:bottom w:val="nil"/>
              <w:right w:val="nil"/>
            </w:tcBorders>
            <w:noWrap/>
            <w:vAlign w:val="center"/>
            <w:hideMark/>
          </w:tcPr>
          <w:p w14:paraId="422DFFFD" w14:textId="77777777" w:rsidR="00F617C5" w:rsidRPr="00F617C5" w:rsidRDefault="00F617C5" w:rsidP="00F617C5">
            <w:pPr>
              <w:spacing w:after="0" w:line="240" w:lineRule="auto"/>
              <w:jc w:val="center"/>
              <w:rPr>
                <w:rFonts w:ascii="Calibri" w:eastAsia="Times New Roman" w:hAnsi="Calibri" w:cs="Calibri"/>
                <w:b/>
                <w:bCs/>
                <w:color w:val="387025"/>
                <w:kern w:val="0"/>
                <w:sz w:val="18"/>
                <w:szCs w:val="18"/>
                <w:lang w:eastAsia="es-PE" w:bidi="hi-IN"/>
                <w14:ligatures w14:val="none"/>
              </w:rPr>
            </w:pPr>
            <w:r w:rsidRPr="00F617C5">
              <w:rPr>
                <w:rFonts w:ascii="Calibri" w:eastAsia="Times New Roman" w:hAnsi="Calibri" w:cs="Calibri"/>
                <w:b/>
                <w:bCs/>
                <w:color w:val="387025"/>
                <w:kern w:val="0"/>
                <w:sz w:val="18"/>
                <w:szCs w:val="18"/>
                <w:lang w:eastAsia="es-PE" w:bidi="hi-IN"/>
                <w14:ligatures w14:val="none"/>
              </w:rPr>
              <w:t>$10</w:t>
            </w:r>
          </w:p>
        </w:tc>
        <w:tc>
          <w:tcPr>
            <w:tcW w:w="889" w:type="dxa"/>
            <w:tcBorders>
              <w:top w:val="nil"/>
              <w:left w:val="nil"/>
              <w:bottom w:val="nil"/>
              <w:right w:val="nil"/>
            </w:tcBorders>
            <w:noWrap/>
            <w:vAlign w:val="center"/>
            <w:hideMark/>
          </w:tcPr>
          <w:p w14:paraId="79C25690" w14:textId="77777777" w:rsidR="00F617C5" w:rsidRPr="00F617C5" w:rsidRDefault="00F617C5" w:rsidP="00F617C5">
            <w:pPr>
              <w:spacing w:after="0" w:line="240" w:lineRule="auto"/>
              <w:jc w:val="center"/>
              <w:rPr>
                <w:rFonts w:ascii="Calibri" w:eastAsia="Times New Roman" w:hAnsi="Calibri" w:cs="Calibri"/>
                <w:b/>
                <w:bCs/>
                <w:color w:val="387025"/>
                <w:kern w:val="0"/>
                <w:sz w:val="15"/>
                <w:szCs w:val="15"/>
                <w:lang w:eastAsia="es-PE" w:bidi="hi-IN"/>
                <w14:ligatures w14:val="none"/>
              </w:rPr>
            </w:pPr>
            <w:r w:rsidRPr="00F617C5">
              <w:rPr>
                <w:rFonts w:ascii="Calibri" w:eastAsia="Times New Roman" w:hAnsi="Calibri" w:cs="Calibri"/>
                <w:b/>
                <w:bCs/>
                <w:color w:val="387025"/>
                <w:kern w:val="0"/>
                <w:sz w:val="15"/>
                <w:szCs w:val="15"/>
                <w:lang w:eastAsia="es-PE" w:bidi="hi-IN"/>
                <w14:ligatures w14:val="none"/>
              </w:rPr>
              <w:t>S/.36</w:t>
            </w:r>
          </w:p>
        </w:tc>
      </w:tr>
      <w:tr w:rsidR="00F617C5" w:rsidRPr="00F617C5" w14:paraId="3924898C" w14:textId="77777777" w:rsidTr="00F617C5">
        <w:trPr>
          <w:trHeight w:val="265"/>
        </w:trPr>
        <w:tc>
          <w:tcPr>
            <w:tcW w:w="3446" w:type="dxa"/>
            <w:tcBorders>
              <w:top w:val="nil"/>
              <w:left w:val="nil"/>
              <w:bottom w:val="single" w:sz="4" w:space="0" w:color="C5E0B4"/>
              <w:right w:val="nil"/>
            </w:tcBorders>
            <w:noWrap/>
            <w:vAlign w:val="center"/>
            <w:hideMark/>
          </w:tcPr>
          <w:p w14:paraId="5329A164" w14:textId="77777777" w:rsidR="00F617C5" w:rsidRPr="00F617C5" w:rsidRDefault="00F617C5" w:rsidP="00F617C5">
            <w:pPr>
              <w:spacing w:after="0" w:line="240" w:lineRule="auto"/>
              <w:rPr>
                <w:rFonts w:ascii="Calibri" w:eastAsia="Times New Roman" w:hAnsi="Calibri" w:cs="Calibri"/>
                <w:b/>
                <w:bCs/>
                <w:color w:val="387025"/>
                <w:kern w:val="0"/>
                <w:sz w:val="18"/>
                <w:szCs w:val="18"/>
                <w:lang w:eastAsia="es-PE" w:bidi="hi-IN"/>
                <w14:ligatures w14:val="none"/>
              </w:rPr>
            </w:pPr>
            <w:r w:rsidRPr="00F617C5">
              <w:rPr>
                <w:rFonts w:ascii="Calibri" w:eastAsia="Times New Roman" w:hAnsi="Calibri" w:cs="Calibri"/>
                <w:b/>
                <w:bCs/>
                <w:color w:val="387025"/>
                <w:kern w:val="0"/>
                <w:sz w:val="18"/>
                <w:szCs w:val="18"/>
                <w:lang w:eastAsia="es-PE" w:bidi="hi-IN"/>
                <w14:ligatures w14:val="none"/>
              </w:rPr>
              <w:t>Noche Adicional CTG</w:t>
            </w:r>
          </w:p>
        </w:tc>
        <w:tc>
          <w:tcPr>
            <w:tcW w:w="791" w:type="dxa"/>
            <w:tcBorders>
              <w:top w:val="nil"/>
              <w:left w:val="nil"/>
              <w:bottom w:val="single" w:sz="4" w:space="0" w:color="C5E0B4"/>
              <w:right w:val="nil"/>
            </w:tcBorders>
            <w:noWrap/>
            <w:vAlign w:val="center"/>
            <w:hideMark/>
          </w:tcPr>
          <w:p w14:paraId="7F21514A" w14:textId="77777777" w:rsidR="00F617C5" w:rsidRPr="00F617C5" w:rsidRDefault="00F617C5" w:rsidP="00F617C5">
            <w:pPr>
              <w:spacing w:after="0" w:line="240" w:lineRule="auto"/>
              <w:jc w:val="center"/>
              <w:rPr>
                <w:rFonts w:ascii="Calibri" w:eastAsia="Times New Roman" w:hAnsi="Calibri" w:cs="Calibri"/>
                <w:b/>
                <w:bCs/>
                <w:color w:val="387025"/>
                <w:kern w:val="0"/>
                <w:sz w:val="18"/>
                <w:szCs w:val="18"/>
                <w:lang w:eastAsia="es-PE" w:bidi="hi-IN"/>
                <w14:ligatures w14:val="none"/>
              </w:rPr>
            </w:pPr>
            <w:r w:rsidRPr="00F617C5">
              <w:rPr>
                <w:rFonts w:ascii="Calibri" w:eastAsia="Times New Roman" w:hAnsi="Calibri" w:cs="Calibri"/>
                <w:b/>
                <w:bCs/>
                <w:color w:val="387025"/>
                <w:kern w:val="0"/>
                <w:sz w:val="18"/>
                <w:szCs w:val="18"/>
                <w:lang w:eastAsia="es-PE" w:bidi="hi-IN"/>
                <w14:ligatures w14:val="none"/>
              </w:rPr>
              <w:t>$213</w:t>
            </w:r>
          </w:p>
        </w:tc>
        <w:tc>
          <w:tcPr>
            <w:tcW w:w="815" w:type="dxa"/>
            <w:tcBorders>
              <w:top w:val="nil"/>
              <w:left w:val="nil"/>
              <w:bottom w:val="single" w:sz="4" w:space="0" w:color="C5E0B4"/>
              <w:right w:val="nil"/>
            </w:tcBorders>
            <w:noWrap/>
            <w:vAlign w:val="center"/>
            <w:hideMark/>
          </w:tcPr>
          <w:p w14:paraId="3C388D87" w14:textId="77777777" w:rsidR="00F617C5" w:rsidRPr="00F617C5" w:rsidRDefault="00F617C5" w:rsidP="00F617C5">
            <w:pPr>
              <w:spacing w:after="0" w:line="240" w:lineRule="auto"/>
              <w:jc w:val="center"/>
              <w:rPr>
                <w:rFonts w:ascii="Calibri" w:eastAsia="Times New Roman" w:hAnsi="Calibri" w:cs="Calibri"/>
                <w:b/>
                <w:bCs/>
                <w:color w:val="387025"/>
                <w:kern w:val="0"/>
                <w:sz w:val="15"/>
                <w:szCs w:val="15"/>
                <w:lang w:eastAsia="es-PE" w:bidi="hi-IN"/>
                <w14:ligatures w14:val="none"/>
              </w:rPr>
            </w:pPr>
            <w:r w:rsidRPr="00F617C5">
              <w:rPr>
                <w:rFonts w:ascii="Calibri" w:eastAsia="Times New Roman" w:hAnsi="Calibri" w:cs="Calibri"/>
                <w:b/>
                <w:bCs/>
                <w:color w:val="387025"/>
                <w:kern w:val="0"/>
                <w:sz w:val="15"/>
                <w:szCs w:val="15"/>
                <w:lang w:eastAsia="es-PE" w:bidi="hi-IN"/>
                <w14:ligatures w14:val="none"/>
              </w:rPr>
              <w:t>S/.765</w:t>
            </w:r>
          </w:p>
        </w:tc>
        <w:tc>
          <w:tcPr>
            <w:tcW w:w="586" w:type="dxa"/>
            <w:tcBorders>
              <w:top w:val="nil"/>
              <w:left w:val="nil"/>
              <w:bottom w:val="single" w:sz="4" w:space="0" w:color="C5E0B4"/>
              <w:right w:val="nil"/>
            </w:tcBorders>
            <w:noWrap/>
            <w:vAlign w:val="center"/>
            <w:hideMark/>
          </w:tcPr>
          <w:p w14:paraId="609A4171" w14:textId="77777777" w:rsidR="00F617C5" w:rsidRPr="00F617C5" w:rsidRDefault="00F617C5" w:rsidP="00F617C5">
            <w:pPr>
              <w:spacing w:after="0" w:line="240" w:lineRule="auto"/>
              <w:jc w:val="center"/>
              <w:rPr>
                <w:rFonts w:ascii="Calibri" w:eastAsia="Times New Roman" w:hAnsi="Calibri" w:cs="Calibri"/>
                <w:b/>
                <w:bCs/>
                <w:color w:val="387025"/>
                <w:kern w:val="0"/>
                <w:sz w:val="18"/>
                <w:szCs w:val="18"/>
                <w:lang w:eastAsia="es-PE" w:bidi="hi-IN"/>
                <w14:ligatures w14:val="none"/>
              </w:rPr>
            </w:pPr>
            <w:r w:rsidRPr="00F617C5">
              <w:rPr>
                <w:rFonts w:ascii="Calibri" w:eastAsia="Times New Roman" w:hAnsi="Calibri" w:cs="Calibri"/>
                <w:b/>
                <w:bCs/>
                <w:color w:val="387025"/>
                <w:kern w:val="0"/>
                <w:sz w:val="18"/>
                <w:szCs w:val="18"/>
                <w:lang w:eastAsia="es-PE" w:bidi="hi-IN"/>
                <w14:ligatures w14:val="none"/>
              </w:rPr>
              <w:t>$106</w:t>
            </w:r>
          </w:p>
        </w:tc>
        <w:tc>
          <w:tcPr>
            <w:tcW w:w="815" w:type="dxa"/>
            <w:tcBorders>
              <w:top w:val="nil"/>
              <w:left w:val="nil"/>
              <w:bottom w:val="single" w:sz="4" w:space="0" w:color="C5E0B4"/>
              <w:right w:val="nil"/>
            </w:tcBorders>
            <w:noWrap/>
            <w:vAlign w:val="center"/>
            <w:hideMark/>
          </w:tcPr>
          <w:p w14:paraId="18CD7E3F" w14:textId="77777777" w:rsidR="00F617C5" w:rsidRPr="00F617C5" w:rsidRDefault="00F617C5" w:rsidP="00F617C5">
            <w:pPr>
              <w:spacing w:after="0" w:line="240" w:lineRule="auto"/>
              <w:jc w:val="center"/>
              <w:rPr>
                <w:rFonts w:ascii="Calibri" w:eastAsia="Times New Roman" w:hAnsi="Calibri" w:cs="Calibri"/>
                <w:b/>
                <w:bCs/>
                <w:color w:val="387025"/>
                <w:kern w:val="0"/>
                <w:sz w:val="15"/>
                <w:szCs w:val="15"/>
                <w:lang w:eastAsia="es-PE" w:bidi="hi-IN"/>
                <w14:ligatures w14:val="none"/>
              </w:rPr>
            </w:pPr>
            <w:r w:rsidRPr="00F617C5">
              <w:rPr>
                <w:rFonts w:ascii="Calibri" w:eastAsia="Times New Roman" w:hAnsi="Calibri" w:cs="Calibri"/>
                <w:b/>
                <w:bCs/>
                <w:color w:val="387025"/>
                <w:kern w:val="0"/>
                <w:sz w:val="15"/>
                <w:szCs w:val="15"/>
                <w:lang w:eastAsia="es-PE" w:bidi="hi-IN"/>
                <w14:ligatures w14:val="none"/>
              </w:rPr>
              <w:t>S/.383</w:t>
            </w:r>
          </w:p>
        </w:tc>
        <w:tc>
          <w:tcPr>
            <w:tcW w:w="586" w:type="dxa"/>
            <w:tcBorders>
              <w:top w:val="nil"/>
              <w:left w:val="nil"/>
              <w:bottom w:val="single" w:sz="4" w:space="0" w:color="C5E0B4"/>
              <w:right w:val="nil"/>
            </w:tcBorders>
            <w:noWrap/>
            <w:vAlign w:val="center"/>
            <w:hideMark/>
          </w:tcPr>
          <w:p w14:paraId="1E70E379" w14:textId="77777777" w:rsidR="00F617C5" w:rsidRPr="00F617C5" w:rsidRDefault="00F617C5" w:rsidP="00F617C5">
            <w:pPr>
              <w:spacing w:after="0" w:line="240" w:lineRule="auto"/>
              <w:jc w:val="center"/>
              <w:rPr>
                <w:rFonts w:ascii="Calibri" w:eastAsia="Times New Roman" w:hAnsi="Calibri" w:cs="Calibri"/>
                <w:b/>
                <w:bCs/>
                <w:color w:val="387025"/>
                <w:kern w:val="0"/>
                <w:sz w:val="18"/>
                <w:szCs w:val="18"/>
                <w:lang w:eastAsia="es-PE" w:bidi="hi-IN"/>
                <w14:ligatures w14:val="none"/>
              </w:rPr>
            </w:pPr>
            <w:r w:rsidRPr="00F617C5">
              <w:rPr>
                <w:rFonts w:ascii="Calibri" w:eastAsia="Times New Roman" w:hAnsi="Calibri" w:cs="Calibri"/>
                <w:b/>
                <w:bCs/>
                <w:color w:val="387025"/>
                <w:kern w:val="0"/>
                <w:sz w:val="18"/>
                <w:szCs w:val="18"/>
                <w:lang w:eastAsia="es-PE" w:bidi="hi-IN"/>
                <w14:ligatures w14:val="none"/>
              </w:rPr>
              <w:t>$84</w:t>
            </w:r>
          </w:p>
        </w:tc>
        <w:tc>
          <w:tcPr>
            <w:tcW w:w="815" w:type="dxa"/>
            <w:tcBorders>
              <w:top w:val="nil"/>
              <w:left w:val="nil"/>
              <w:bottom w:val="single" w:sz="4" w:space="0" w:color="C5E0B4"/>
              <w:right w:val="nil"/>
            </w:tcBorders>
            <w:noWrap/>
            <w:vAlign w:val="center"/>
            <w:hideMark/>
          </w:tcPr>
          <w:p w14:paraId="6BD34F5A" w14:textId="77777777" w:rsidR="00F617C5" w:rsidRPr="00F617C5" w:rsidRDefault="00F617C5" w:rsidP="00F617C5">
            <w:pPr>
              <w:spacing w:after="0" w:line="240" w:lineRule="auto"/>
              <w:jc w:val="center"/>
              <w:rPr>
                <w:rFonts w:ascii="Calibri" w:eastAsia="Times New Roman" w:hAnsi="Calibri" w:cs="Calibri"/>
                <w:b/>
                <w:bCs/>
                <w:color w:val="387025"/>
                <w:kern w:val="0"/>
                <w:sz w:val="15"/>
                <w:szCs w:val="15"/>
                <w:lang w:eastAsia="es-PE" w:bidi="hi-IN"/>
                <w14:ligatures w14:val="none"/>
              </w:rPr>
            </w:pPr>
            <w:r w:rsidRPr="00F617C5">
              <w:rPr>
                <w:rFonts w:ascii="Calibri" w:eastAsia="Times New Roman" w:hAnsi="Calibri" w:cs="Calibri"/>
                <w:b/>
                <w:bCs/>
                <w:color w:val="387025"/>
                <w:kern w:val="0"/>
                <w:sz w:val="15"/>
                <w:szCs w:val="15"/>
                <w:lang w:eastAsia="es-PE" w:bidi="hi-IN"/>
                <w14:ligatures w14:val="none"/>
              </w:rPr>
              <w:t>S/.302</w:t>
            </w:r>
          </w:p>
        </w:tc>
        <w:tc>
          <w:tcPr>
            <w:tcW w:w="859" w:type="dxa"/>
            <w:tcBorders>
              <w:top w:val="nil"/>
              <w:left w:val="nil"/>
              <w:bottom w:val="single" w:sz="4" w:space="0" w:color="C5E0B4"/>
              <w:right w:val="nil"/>
            </w:tcBorders>
            <w:noWrap/>
            <w:vAlign w:val="center"/>
            <w:hideMark/>
          </w:tcPr>
          <w:p w14:paraId="24982AF4" w14:textId="77777777" w:rsidR="00F617C5" w:rsidRPr="00F617C5" w:rsidRDefault="00F617C5" w:rsidP="00F617C5">
            <w:pPr>
              <w:spacing w:after="0" w:line="240" w:lineRule="auto"/>
              <w:jc w:val="center"/>
              <w:rPr>
                <w:rFonts w:ascii="Calibri" w:eastAsia="Times New Roman" w:hAnsi="Calibri" w:cs="Calibri"/>
                <w:b/>
                <w:bCs/>
                <w:color w:val="387025"/>
                <w:kern w:val="0"/>
                <w:sz w:val="18"/>
                <w:szCs w:val="18"/>
                <w:lang w:eastAsia="es-PE" w:bidi="hi-IN"/>
                <w14:ligatures w14:val="none"/>
              </w:rPr>
            </w:pPr>
            <w:r w:rsidRPr="00F617C5">
              <w:rPr>
                <w:rFonts w:ascii="Calibri" w:eastAsia="Times New Roman" w:hAnsi="Calibri" w:cs="Calibri"/>
                <w:b/>
                <w:bCs/>
                <w:color w:val="387025"/>
                <w:kern w:val="0"/>
                <w:sz w:val="18"/>
                <w:szCs w:val="18"/>
                <w:lang w:eastAsia="es-PE" w:bidi="hi-IN"/>
                <w14:ligatures w14:val="none"/>
              </w:rPr>
              <w:t>$10</w:t>
            </w:r>
          </w:p>
        </w:tc>
        <w:tc>
          <w:tcPr>
            <w:tcW w:w="889" w:type="dxa"/>
            <w:tcBorders>
              <w:top w:val="nil"/>
              <w:left w:val="nil"/>
              <w:bottom w:val="single" w:sz="4" w:space="0" w:color="C5E0B4"/>
              <w:right w:val="nil"/>
            </w:tcBorders>
            <w:noWrap/>
            <w:vAlign w:val="center"/>
            <w:hideMark/>
          </w:tcPr>
          <w:p w14:paraId="7CB4A4D5" w14:textId="77777777" w:rsidR="00F617C5" w:rsidRPr="00F617C5" w:rsidRDefault="00F617C5" w:rsidP="00F617C5">
            <w:pPr>
              <w:spacing w:after="0" w:line="240" w:lineRule="auto"/>
              <w:jc w:val="center"/>
              <w:rPr>
                <w:rFonts w:ascii="Calibri" w:eastAsia="Times New Roman" w:hAnsi="Calibri" w:cs="Calibri"/>
                <w:b/>
                <w:bCs/>
                <w:color w:val="387025"/>
                <w:kern w:val="0"/>
                <w:sz w:val="15"/>
                <w:szCs w:val="15"/>
                <w:lang w:eastAsia="es-PE" w:bidi="hi-IN"/>
                <w14:ligatures w14:val="none"/>
              </w:rPr>
            </w:pPr>
            <w:r w:rsidRPr="00F617C5">
              <w:rPr>
                <w:rFonts w:ascii="Calibri" w:eastAsia="Times New Roman" w:hAnsi="Calibri" w:cs="Calibri"/>
                <w:b/>
                <w:bCs/>
                <w:color w:val="387025"/>
                <w:kern w:val="0"/>
                <w:sz w:val="15"/>
                <w:szCs w:val="15"/>
                <w:lang w:eastAsia="es-PE" w:bidi="hi-IN"/>
                <w14:ligatures w14:val="none"/>
              </w:rPr>
              <w:t>S/.36</w:t>
            </w:r>
          </w:p>
        </w:tc>
      </w:tr>
    </w:tbl>
    <w:p w14:paraId="07CE1C48" w14:textId="77777777" w:rsidR="00F617C5" w:rsidRDefault="00F617C5" w:rsidP="009D6EC0">
      <w:pPr>
        <w:autoSpaceDE w:val="0"/>
        <w:autoSpaceDN w:val="0"/>
        <w:adjustRightInd w:val="0"/>
        <w:spacing w:line="240" w:lineRule="auto"/>
        <w:ind w:left="-284" w:firstLine="708"/>
        <w:rPr>
          <w:rFonts w:ascii="Calibri" w:eastAsia="Times New Roman" w:hAnsi="Calibri" w:cs="Calibri"/>
          <w:b/>
          <w:color w:val="FF0000"/>
          <w:sz w:val="20"/>
          <w:szCs w:val="20"/>
          <w:lang w:eastAsia="es-PE"/>
        </w:rPr>
      </w:pPr>
    </w:p>
    <w:p w14:paraId="2ED9A888" w14:textId="77777777" w:rsidR="009D6EC0" w:rsidRDefault="009D6EC0" w:rsidP="009D6EC0">
      <w:pPr>
        <w:pStyle w:val="Sinespaciado"/>
        <w:ind w:right="-1135"/>
        <w:jc w:val="both"/>
        <w:rPr>
          <w:rFonts w:eastAsia="Times New Roman" w:cs="Calibri"/>
          <w:b/>
          <w:bCs/>
          <w:color w:val="002060"/>
          <w:kern w:val="0"/>
          <w:sz w:val="22"/>
          <w:szCs w:val="22"/>
          <w:u w:val="single"/>
          <w:lang w:eastAsia="es-PE" w:bidi="ar-SA"/>
        </w:rPr>
      </w:pPr>
    </w:p>
    <w:p w14:paraId="6F2333BC" w14:textId="77777777" w:rsidR="009D6EC0" w:rsidRPr="00FA7E78" w:rsidRDefault="009D6EC0" w:rsidP="009D6EC0">
      <w:pPr>
        <w:pStyle w:val="Sinespaciado"/>
        <w:ind w:left="-284" w:right="-166"/>
        <w:jc w:val="both"/>
        <w:rPr>
          <w:rFonts w:eastAsia="Times New Roman" w:cs="Calibri"/>
          <w:b/>
          <w:bCs/>
          <w:color w:val="002060"/>
          <w:kern w:val="0"/>
          <w:sz w:val="22"/>
          <w:szCs w:val="22"/>
          <w:u w:val="single"/>
          <w:lang w:eastAsia="es-PE" w:bidi="ar-SA"/>
        </w:rPr>
      </w:pPr>
      <w:r w:rsidRPr="00FA7E78">
        <w:rPr>
          <w:rFonts w:eastAsia="Times New Roman" w:cs="Calibri"/>
          <w:b/>
          <w:bCs/>
          <w:color w:val="002060"/>
          <w:kern w:val="0"/>
          <w:sz w:val="22"/>
          <w:szCs w:val="22"/>
          <w:u w:val="single"/>
          <w:lang w:eastAsia="es-PE" w:bidi="ar-SA"/>
        </w:rPr>
        <w:t>ITINERARIO</w:t>
      </w:r>
    </w:p>
    <w:p w14:paraId="34849454" w14:textId="77777777" w:rsidR="009D6EC0" w:rsidRPr="00886BA6" w:rsidRDefault="009D6EC0" w:rsidP="009D6EC0">
      <w:pPr>
        <w:pStyle w:val="Sinespaciado"/>
        <w:ind w:left="-284" w:right="-166"/>
        <w:jc w:val="both"/>
        <w:rPr>
          <w:rFonts w:eastAsia="Times New Roman" w:cs="Calibri"/>
          <w:b/>
          <w:bCs/>
          <w:color w:val="002060"/>
          <w:kern w:val="0"/>
          <w:sz w:val="14"/>
          <w:szCs w:val="14"/>
          <w:u w:val="single"/>
          <w:lang w:eastAsia="es-PE" w:bidi="ar-SA"/>
        </w:rPr>
      </w:pPr>
    </w:p>
    <w:p w14:paraId="5D3B3D0B" w14:textId="77777777" w:rsidR="009D6EC0" w:rsidRPr="00E36F6A" w:rsidRDefault="009D6EC0" w:rsidP="009D6EC0">
      <w:pPr>
        <w:pStyle w:val="Sinespaciado"/>
        <w:ind w:left="-284" w:right="-166"/>
        <w:jc w:val="both"/>
        <w:rPr>
          <w:rFonts w:eastAsia="Times New Roman" w:cs="Calibri"/>
          <w:b/>
          <w:bCs/>
          <w:color w:val="002060"/>
          <w:kern w:val="2"/>
          <w:sz w:val="21"/>
          <w:szCs w:val="21"/>
          <w:lang w:eastAsia="es-PE" w:bidi="ar-SA"/>
        </w:rPr>
      </w:pPr>
      <w:r w:rsidRPr="00E36F6A">
        <w:rPr>
          <w:rFonts w:eastAsia="Times New Roman" w:cs="Calibri"/>
          <w:b/>
          <w:bCs/>
          <w:color w:val="002060"/>
          <w:kern w:val="2"/>
          <w:sz w:val="21"/>
          <w:szCs w:val="21"/>
          <w:lang w:eastAsia="es-PE" w:bidi="ar-SA"/>
        </w:rPr>
        <w:t>Día 1. BOGOTÁ</w:t>
      </w:r>
    </w:p>
    <w:p w14:paraId="44A1C9BB" w14:textId="77777777" w:rsidR="009D6EC0" w:rsidRPr="00E36F6A" w:rsidRDefault="009D6EC0" w:rsidP="009D6EC0">
      <w:pPr>
        <w:pStyle w:val="Sinespaciado"/>
        <w:ind w:left="-284" w:right="-166"/>
        <w:jc w:val="both"/>
        <w:rPr>
          <w:rFonts w:eastAsia="Times New Roman" w:cs="Calibri"/>
          <w:color w:val="002060"/>
          <w:kern w:val="2"/>
          <w:sz w:val="21"/>
          <w:szCs w:val="21"/>
          <w:lang w:eastAsia="es-PE" w:bidi="ar-SA"/>
        </w:rPr>
      </w:pPr>
      <w:r w:rsidRPr="00E36F6A">
        <w:rPr>
          <w:rFonts w:eastAsia="Times New Roman" w:cs="Calibri"/>
          <w:color w:val="002060"/>
          <w:kern w:val="2"/>
          <w:sz w:val="21"/>
          <w:szCs w:val="21"/>
          <w:lang w:eastAsia="es-PE" w:bidi="ar-SA"/>
        </w:rPr>
        <w:t>Recepción y traslado desde el Aeropuerto internacional El Dorado (BOG) al hotel elegido. Check in y alojamiento.</w:t>
      </w:r>
    </w:p>
    <w:p w14:paraId="0DC4D2A5" w14:textId="77777777" w:rsidR="009D6EC0" w:rsidRPr="00E36F6A" w:rsidRDefault="009D6EC0" w:rsidP="009D6EC0">
      <w:pPr>
        <w:pStyle w:val="Sinespaciado"/>
        <w:ind w:left="-284" w:right="-166"/>
        <w:jc w:val="both"/>
        <w:rPr>
          <w:rFonts w:eastAsia="Times New Roman" w:cs="Calibri"/>
          <w:b/>
          <w:bCs/>
          <w:color w:val="002060"/>
          <w:kern w:val="2"/>
          <w:sz w:val="21"/>
          <w:szCs w:val="21"/>
          <w:lang w:eastAsia="es-PE" w:bidi="ar-SA"/>
        </w:rPr>
      </w:pPr>
    </w:p>
    <w:p w14:paraId="52D1B0E6" w14:textId="77777777" w:rsidR="009D6EC0" w:rsidRPr="00E36F6A" w:rsidRDefault="009D6EC0" w:rsidP="009D6EC0">
      <w:pPr>
        <w:pStyle w:val="Sinespaciado"/>
        <w:ind w:left="-284" w:right="-166"/>
        <w:jc w:val="both"/>
        <w:rPr>
          <w:rFonts w:eastAsia="Times New Roman" w:cs="Calibri"/>
          <w:b/>
          <w:bCs/>
          <w:color w:val="002060"/>
          <w:kern w:val="2"/>
          <w:sz w:val="21"/>
          <w:szCs w:val="21"/>
          <w:lang w:eastAsia="es-PE" w:bidi="ar-SA"/>
        </w:rPr>
      </w:pPr>
      <w:r w:rsidRPr="00E36F6A">
        <w:rPr>
          <w:rFonts w:eastAsia="Times New Roman" w:cs="Calibri"/>
          <w:b/>
          <w:bCs/>
          <w:color w:val="002060"/>
          <w:kern w:val="2"/>
          <w:sz w:val="21"/>
          <w:szCs w:val="21"/>
          <w:lang w:eastAsia="es-PE" w:bidi="ar-SA"/>
        </w:rPr>
        <w:t>Día 2. BOGOTÁ</w:t>
      </w:r>
    </w:p>
    <w:p w14:paraId="517C40CB" w14:textId="77777777" w:rsidR="009D6EC0" w:rsidRDefault="009D6EC0" w:rsidP="009D6EC0">
      <w:pPr>
        <w:pStyle w:val="Sinespaciado"/>
        <w:ind w:left="-284" w:right="-166"/>
        <w:jc w:val="both"/>
        <w:rPr>
          <w:rFonts w:eastAsia="Times New Roman" w:cs="Calibri"/>
          <w:color w:val="002060"/>
          <w:kern w:val="2"/>
          <w:sz w:val="21"/>
          <w:szCs w:val="21"/>
          <w:lang w:eastAsia="es-PE" w:bidi="ar-SA"/>
        </w:rPr>
      </w:pPr>
      <w:r w:rsidRPr="00E36F6A">
        <w:rPr>
          <w:rFonts w:eastAsia="Times New Roman" w:cs="Calibri"/>
          <w:color w:val="002060"/>
          <w:kern w:val="2"/>
          <w:sz w:val="21"/>
          <w:szCs w:val="21"/>
          <w:lang w:eastAsia="es-PE" w:bidi="ar-SA"/>
        </w:rPr>
        <w:t xml:space="preserve">Desayuno. Tour de Ciudad por Bogotá + Monserrate + Entrada a Museos.  Asciende al Cerro de Monserrate y contempla la ciudad desde las alturas. Recorre el impresionante Museo del Oro y sumérgete en el mundo precolombino. Camina por La Candelaria y la Plaza de Bolívar, el corazón histórico de la capital. Finaliza con el arte de Fernando Botero y obras de maestros como Picasso y Dalí.   Incluye: Transporte en vehículo climatizado, guía profesional, ingreso al Museo del Oro, </w:t>
      </w:r>
      <w:proofErr w:type="gramStart"/>
      <w:r w:rsidRPr="00E36F6A">
        <w:rPr>
          <w:rFonts w:eastAsia="Times New Roman" w:cs="Calibri"/>
          <w:color w:val="002060"/>
          <w:kern w:val="2"/>
          <w:sz w:val="21"/>
          <w:szCs w:val="21"/>
          <w:lang w:eastAsia="es-PE" w:bidi="ar-SA"/>
        </w:rPr>
        <w:t>ticket</w:t>
      </w:r>
      <w:proofErr w:type="gramEnd"/>
      <w:r w:rsidRPr="00E36F6A">
        <w:rPr>
          <w:rFonts w:eastAsia="Times New Roman" w:cs="Calibri"/>
          <w:color w:val="002060"/>
          <w:kern w:val="2"/>
          <w:sz w:val="21"/>
          <w:szCs w:val="21"/>
          <w:lang w:eastAsia="es-PE" w:bidi="ar-SA"/>
        </w:rPr>
        <w:t xml:space="preserve"> de Monserrate y tarjeta de asistencia médica.</w:t>
      </w:r>
    </w:p>
    <w:p w14:paraId="26CE9266" w14:textId="77777777" w:rsidR="009D6EC0" w:rsidRPr="00E36F6A" w:rsidRDefault="009D6EC0" w:rsidP="009D6EC0">
      <w:pPr>
        <w:pStyle w:val="Sinespaciado"/>
        <w:ind w:left="-284" w:right="-166"/>
        <w:jc w:val="both"/>
        <w:rPr>
          <w:rFonts w:eastAsia="Times New Roman" w:cs="Calibri"/>
          <w:b/>
          <w:bCs/>
          <w:color w:val="002060"/>
          <w:kern w:val="2"/>
          <w:sz w:val="21"/>
          <w:szCs w:val="21"/>
          <w:lang w:eastAsia="es-PE" w:bidi="ar-SA"/>
        </w:rPr>
      </w:pPr>
    </w:p>
    <w:p w14:paraId="5DD3270C" w14:textId="77777777" w:rsidR="009D6EC0" w:rsidRPr="00E36F6A" w:rsidRDefault="009D6EC0" w:rsidP="009D6EC0">
      <w:pPr>
        <w:pStyle w:val="Sinespaciado"/>
        <w:ind w:left="-284" w:right="-166"/>
        <w:jc w:val="both"/>
        <w:rPr>
          <w:rFonts w:eastAsia="Times New Roman" w:cs="Calibri"/>
          <w:b/>
          <w:bCs/>
          <w:color w:val="002060"/>
          <w:kern w:val="2"/>
          <w:sz w:val="21"/>
          <w:szCs w:val="21"/>
          <w:lang w:eastAsia="es-PE" w:bidi="ar-SA"/>
        </w:rPr>
      </w:pPr>
      <w:r w:rsidRPr="00E36F6A">
        <w:rPr>
          <w:rFonts w:eastAsia="Times New Roman" w:cs="Calibri"/>
          <w:b/>
          <w:bCs/>
          <w:color w:val="002060"/>
          <w:kern w:val="2"/>
          <w:sz w:val="21"/>
          <w:szCs w:val="21"/>
          <w:lang w:eastAsia="es-PE" w:bidi="ar-SA"/>
        </w:rPr>
        <w:t>Día 3. BOGOTÁ / CARTAGENA</w:t>
      </w:r>
    </w:p>
    <w:p w14:paraId="088DE8F4" w14:textId="77777777" w:rsidR="009D6EC0" w:rsidRDefault="009D6EC0" w:rsidP="009D6EC0">
      <w:pPr>
        <w:pStyle w:val="Sinespaciado"/>
        <w:ind w:left="-284" w:right="-166"/>
        <w:jc w:val="both"/>
        <w:rPr>
          <w:rFonts w:eastAsia="Times New Roman" w:cs="Calibri"/>
          <w:color w:val="002060"/>
          <w:kern w:val="2"/>
          <w:sz w:val="21"/>
          <w:szCs w:val="21"/>
          <w:lang w:eastAsia="es-PE" w:bidi="ar-SA"/>
        </w:rPr>
      </w:pPr>
      <w:r w:rsidRPr="00E36F6A">
        <w:rPr>
          <w:rFonts w:eastAsia="Times New Roman" w:cs="Calibri"/>
          <w:color w:val="002060"/>
          <w:kern w:val="2"/>
          <w:sz w:val="21"/>
          <w:szCs w:val="21"/>
          <w:lang w:eastAsia="es-PE" w:bidi="ar-SA"/>
        </w:rPr>
        <w:t xml:space="preserve">Desayuno. Recogida y traslado al aeropuerto Internacional El Dorado (BOG) para tomar vuelo con destino a Cartagena - Recepción y traslado desde el Aeropuerto Rafael Núñez (CTG) al hotel elegido. Check -In y alojamiento.  </w:t>
      </w:r>
    </w:p>
    <w:p w14:paraId="472E9A34" w14:textId="77777777" w:rsidR="009D6EC0" w:rsidRPr="00E36F6A" w:rsidRDefault="009D6EC0" w:rsidP="009D6EC0">
      <w:pPr>
        <w:pStyle w:val="Sinespaciado"/>
        <w:ind w:left="-284" w:right="-166"/>
        <w:jc w:val="both"/>
        <w:rPr>
          <w:rFonts w:eastAsia="Times New Roman" w:cs="Calibri"/>
          <w:b/>
          <w:bCs/>
          <w:color w:val="002060"/>
          <w:kern w:val="2"/>
          <w:sz w:val="21"/>
          <w:szCs w:val="21"/>
          <w:lang w:eastAsia="es-PE" w:bidi="ar-SA"/>
        </w:rPr>
      </w:pPr>
    </w:p>
    <w:p w14:paraId="61DE9441" w14:textId="77777777" w:rsidR="009D6EC0" w:rsidRPr="00E36F6A" w:rsidRDefault="009D6EC0" w:rsidP="009D6EC0">
      <w:pPr>
        <w:pStyle w:val="Sinespaciado"/>
        <w:ind w:left="-284" w:right="-166"/>
        <w:jc w:val="both"/>
        <w:rPr>
          <w:rFonts w:eastAsia="Times New Roman" w:cs="Calibri"/>
          <w:b/>
          <w:bCs/>
          <w:color w:val="002060"/>
          <w:kern w:val="2"/>
          <w:sz w:val="21"/>
          <w:szCs w:val="21"/>
          <w:lang w:eastAsia="es-PE" w:bidi="ar-SA"/>
        </w:rPr>
      </w:pPr>
      <w:r w:rsidRPr="00E36F6A">
        <w:rPr>
          <w:rFonts w:eastAsia="Times New Roman" w:cs="Calibri"/>
          <w:b/>
          <w:bCs/>
          <w:color w:val="002060"/>
          <w:kern w:val="2"/>
          <w:sz w:val="21"/>
          <w:szCs w:val="21"/>
          <w:lang w:eastAsia="es-PE" w:bidi="ar-SA"/>
        </w:rPr>
        <w:t>Día 4. CARTAGENA</w:t>
      </w:r>
    </w:p>
    <w:p w14:paraId="32EA79E0" w14:textId="77777777" w:rsidR="009D6EC0" w:rsidRDefault="009D6EC0" w:rsidP="009D6EC0">
      <w:pPr>
        <w:pStyle w:val="Sinespaciado"/>
        <w:ind w:left="-284" w:right="-166"/>
        <w:jc w:val="both"/>
        <w:rPr>
          <w:rFonts w:eastAsia="Times New Roman" w:cs="Calibri"/>
          <w:color w:val="002060"/>
          <w:kern w:val="2"/>
          <w:sz w:val="21"/>
          <w:szCs w:val="21"/>
          <w:lang w:eastAsia="es-PE" w:bidi="ar-SA"/>
        </w:rPr>
      </w:pPr>
      <w:r w:rsidRPr="00E36F6A">
        <w:rPr>
          <w:rFonts w:eastAsia="Times New Roman" w:cs="Calibri"/>
          <w:color w:val="002060"/>
          <w:kern w:val="2"/>
          <w:sz w:val="21"/>
          <w:szCs w:val="21"/>
          <w:lang w:eastAsia="es-PE" w:bidi="ar-SA"/>
        </w:rPr>
        <w:t>Desayuno. Tour de Ciudad Cartagena + Castillo de San Felipe. Descubre la fascinante historia de Cartagena de Indias con este tour guiado. La experiencia comienza con un recorrido panorámico por la bahía de Cartagena, seguido del barrio Manga, famoso por su arquitectura republicana. Visita el majestuoso Castillo de San Felipe de Barajas, la fortaleza colonial más importante de América. Luego recorre a pie el centro histórico amurallado, con sus calles y plazas llenas de historia, y disfruta de tiempo libre para compras de artesanías y auténticas esmeraldas de la más alta calidad. Incluye: Transporte en vehículo climatizado, guía profesional, entrada al Castillo de San Felipe y tarjeta de asistencia médica.</w:t>
      </w:r>
    </w:p>
    <w:p w14:paraId="0A81EB7D" w14:textId="77777777" w:rsidR="009D6EC0" w:rsidRPr="00E36F6A" w:rsidRDefault="009D6EC0" w:rsidP="009D6EC0">
      <w:pPr>
        <w:pStyle w:val="Sinespaciado"/>
        <w:ind w:right="-166"/>
        <w:jc w:val="both"/>
        <w:rPr>
          <w:rFonts w:eastAsia="Times New Roman" w:cs="Calibri"/>
          <w:color w:val="002060"/>
          <w:kern w:val="2"/>
          <w:sz w:val="21"/>
          <w:szCs w:val="21"/>
          <w:lang w:eastAsia="es-PE" w:bidi="ar-SA"/>
        </w:rPr>
      </w:pPr>
    </w:p>
    <w:p w14:paraId="3533D528" w14:textId="77777777" w:rsidR="009D6EC0" w:rsidRPr="00E36F6A" w:rsidRDefault="009D6EC0" w:rsidP="009D6EC0">
      <w:pPr>
        <w:pStyle w:val="Sinespaciado"/>
        <w:ind w:left="-284" w:right="-166"/>
        <w:jc w:val="both"/>
        <w:rPr>
          <w:rFonts w:eastAsia="Times New Roman" w:cs="Calibri"/>
          <w:b/>
          <w:bCs/>
          <w:color w:val="002060"/>
          <w:kern w:val="2"/>
          <w:sz w:val="21"/>
          <w:szCs w:val="21"/>
          <w:lang w:eastAsia="es-PE" w:bidi="ar-SA"/>
        </w:rPr>
      </w:pPr>
      <w:r w:rsidRPr="00E36F6A">
        <w:rPr>
          <w:rFonts w:eastAsia="Times New Roman" w:cs="Calibri"/>
          <w:b/>
          <w:bCs/>
          <w:color w:val="002060"/>
          <w:kern w:val="2"/>
          <w:sz w:val="21"/>
          <w:szCs w:val="21"/>
          <w:lang w:eastAsia="es-PE" w:bidi="ar-SA"/>
        </w:rPr>
        <w:t>Día 5.  CARTAGENA</w:t>
      </w:r>
    </w:p>
    <w:p w14:paraId="20852298" w14:textId="77777777" w:rsidR="009D6EC0" w:rsidRPr="00E36F6A" w:rsidRDefault="009D6EC0" w:rsidP="009D6EC0">
      <w:pPr>
        <w:pStyle w:val="Sinespaciado"/>
        <w:ind w:left="-284" w:right="-166"/>
        <w:jc w:val="both"/>
        <w:rPr>
          <w:rFonts w:eastAsia="Times New Roman" w:cs="Calibri"/>
          <w:color w:val="002060"/>
          <w:kern w:val="2"/>
          <w:sz w:val="21"/>
          <w:szCs w:val="21"/>
          <w:lang w:eastAsia="es-PE" w:bidi="ar-SA"/>
        </w:rPr>
      </w:pPr>
      <w:r w:rsidRPr="00E36F6A">
        <w:rPr>
          <w:rFonts w:eastAsia="Times New Roman" w:cs="Calibri"/>
          <w:color w:val="002060"/>
          <w:kern w:val="2"/>
          <w:sz w:val="21"/>
          <w:szCs w:val="21"/>
          <w:lang w:eastAsia="es-PE" w:bidi="ar-SA"/>
        </w:rPr>
        <w:t>Desayuno. Día libre para realizar actividades personales o tour opcional.</w:t>
      </w:r>
    </w:p>
    <w:p w14:paraId="2E8CEA80" w14:textId="77777777" w:rsidR="009D6EC0" w:rsidRPr="00E36F6A" w:rsidRDefault="009D6EC0" w:rsidP="009D6EC0">
      <w:pPr>
        <w:pStyle w:val="Sinespaciado"/>
        <w:ind w:right="-166"/>
        <w:jc w:val="both"/>
        <w:rPr>
          <w:rFonts w:eastAsia="Times New Roman" w:cs="Calibri"/>
          <w:b/>
          <w:bCs/>
          <w:color w:val="002060"/>
          <w:kern w:val="2"/>
          <w:sz w:val="21"/>
          <w:szCs w:val="21"/>
          <w:lang w:eastAsia="es-PE" w:bidi="ar-SA"/>
        </w:rPr>
      </w:pPr>
    </w:p>
    <w:p w14:paraId="6F0CFCB3" w14:textId="77777777" w:rsidR="009D6EC0" w:rsidRPr="00E36F6A" w:rsidRDefault="009D6EC0" w:rsidP="009D6EC0">
      <w:pPr>
        <w:pStyle w:val="Sinespaciado"/>
        <w:ind w:left="-284" w:right="-166"/>
        <w:jc w:val="both"/>
        <w:rPr>
          <w:rFonts w:eastAsia="Times New Roman" w:cs="Calibri"/>
          <w:b/>
          <w:bCs/>
          <w:color w:val="002060"/>
          <w:kern w:val="2"/>
          <w:sz w:val="21"/>
          <w:szCs w:val="21"/>
          <w:lang w:eastAsia="es-PE" w:bidi="ar-SA"/>
        </w:rPr>
      </w:pPr>
      <w:r w:rsidRPr="00E36F6A">
        <w:rPr>
          <w:rFonts w:eastAsia="Times New Roman" w:cs="Calibri"/>
          <w:b/>
          <w:bCs/>
          <w:color w:val="002060"/>
          <w:kern w:val="2"/>
          <w:sz w:val="21"/>
          <w:szCs w:val="21"/>
          <w:lang w:eastAsia="es-PE" w:bidi="ar-SA"/>
        </w:rPr>
        <w:t>Día 6.  CARTAGENA</w:t>
      </w:r>
    </w:p>
    <w:p w14:paraId="604754D0" w14:textId="77777777" w:rsidR="009D6EC0" w:rsidRDefault="009D6EC0" w:rsidP="009D6EC0">
      <w:pPr>
        <w:pStyle w:val="Sinespaciado"/>
        <w:ind w:left="-284" w:right="-166"/>
        <w:jc w:val="both"/>
        <w:rPr>
          <w:rFonts w:eastAsia="Times New Roman" w:cs="Calibri"/>
          <w:color w:val="002060"/>
          <w:kern w:val="2"/>
          <w:sz w:val="21"/>
          <w:szCs w:val="21"/>
          <w:lang w:eastAsia="es-PE" w:bidi="ar-SA"/>
        </w:rPr>
      </w:pPr>
      <w:r w:rsidRPr="00E36F6A">
        <w:rPr>
          <w:rFonts w:eastAsia="Times New Roman" w:cs="Calibri"/>
          <w:color w:val="002060"/>
          <w:kern w:val="2"/>
          <w:sz w:val="21"/>
          <w:szCs w:val="21"/>
          <w:lang w:eastAsia="es-PE" w:bidi="ar-SA"/>
        </w:rPr>
        <w:t>Desayuno. Recogida y traslado al aeropuerto Rafael Núñez (CTG) para tomar vuelo con destino a su ciudad de origen.</w:t>
      </w:r>
    </w:p>
    <w:p w14:paraId="2B8D9E15" w14:textId="77777777" w:rsidR="009D6EC0" w:rsidRPr="00886BA6" w:rsidRDefault="009D6EC0" w:rsidP="009D6EC0">
      <w:pPr>
        <w:pStyle w:val="Sinespaciado"/>
        <w:ind w:left="-284" w:right="-166"/>
        <w:jc w:val="both"/>
        <w:rPr>
          <w:rFonts w:cs="Calibri"/>
          <w:b/>
          <w:color w:val="002060"/>
          <w:sz w:val="20"/>
          <w:szCs w:val="20"/>
          <w:u w:val="single"/>
        </w:rPr>
      </w:pPr>
    </w:p>
    <w:p w14:paraId="72F66265" w14:textId="77777777" w:rsidR="009D6EC0" w:rsidRPr="00886BA6" w:rsidRDefault="009D6EC0" w:rsidP="009D6EC0">
      <w:pPr>
        <w:pStyle w:val="Sinespaciado"/>
        <w:ind w:left="-284" w:right="-166"/>
        <w:jc w:val="both"/>
        <w:rPr>
          <w:rFonts w:cs="Calibri"/>
          <w:b/>
          <w:color w:val="FF0000"/>
          <w:sz w:val="22"/>
          <w:szCs w:val="22"/>
        </w:rPr>
      </w:pPr>
      <w:r w:rsidRPr="00886BA6">
        <w:rPr>
          <w:rFonts w:cs="Calibri"/>
          <w:b/>
          <w:bCs/>
          <w:i/>
          <w:iCs/>
          <w:color w:val="FF0000"/>
          <w:sz w:val="22"/>
          <w:szCs w:val="22"/>
          <w:highlight w:val="yellow"/>
        </w:rPr>
        <w:t xml:space="preserve">Nota: </w:t>
      </w:r>
      <w:r w:rsidRPr="00886BA6">
        <w:rPr>
          <w:rFonts w:cs="Calibri"/>
          <w:b/>
          <w:i/>
          <w:iCs/>
          <w:color w:val="FF0000"/>
          <w:sz w:val="22"/>
          <w:szCs w:val="22"/>
          <w:highlight w:val="yellow"/>
        </w:rPr>
        <w:t>Es posible invertir el orden de los destinos visitados aplicando la misma tarifa.</w:t>
      </w:r>
    </w:p>
    <w:p w14:paraId="7129A391" w14:textId="77777777" w:rsidR="009D6EC0" w:rsidRDefault="009D6EC0" w:rsidP="009D6EC0">
      <w:pPr>
        <w:pStyle w:val="Sinespaciado"/>
        <w:rPr>
          <w:rFonts w:cs="Calibri"/>
          <w:b/>
          <w:color w:val="002060"/>
          <w:sz w:val="22"/>
          <w:szCs w:val="21"/>
          <w:u w:val="single"/>
        </w:rPr>
      </w:pPr>
    </w:p>
    <w:p w14:paraId="1B82CA44" w14:textId="77777777" w:rsidR="009D6EC0" w:rsidRDefault="009D6EC0" w:rsidP="009D6EC0">
      <w:pPr>
        <w:pStyle w:val="Sinespaciado"/>
        <w:rPr>
          <w:rFonts w:cs="Calibri"/>
          <w:b/>
          <w:color w:val="002060"/>
          <w:sz w:val="22"/>
          <w:szCs w:val="21"/>
          <w:u w:val="single"/>
        </w:rPr>
      </w:pPr>
    </w:p>
    <w:p w14:paraId="3AFD371F" w14:textId="77777777" w:rsidR="009D6EC0" w:rsidRDefault="009D6EC0" w:rsidP="009D6EC0">
      <w:pPr>
        <w:pStyle w:val="Sinespaciado"/>
        <w:rPr>
          <w:rFonts w:cs="Calibri"/>
          <w:b/>
          <w:color w:val="002060"/>
          <w:sz w:val="22"/>
          <w:szCs w:val="21"/>
          <w:u w:val="single"/>
        </w:rPr>
      </w:pPr>
    </w:p>
    <w:p w14:paraId="51303177" w14:textId="77777777" w:rsidR="009D6EC0" w:rsidRDefault="009D6EC0" w:rsidP="009D6EC0">
      <w:pPr>
        <w:pStyle w:val="Sinespaciado"/>
        <w:rPr>
          <w:rFonts w:cs="Calibri"/>
          <w:b/>
          <w:color w:val="002060"/>
          <w:sz w:val="22"/>
          <w:szCs w:val="21"/>
          <w:u w:val="single"/>
        </w:rPr>
      </w:pPr>
    </w:p>
    <w:p w14:paraId="68182ED8" w14:textId="77777777" w:rsidR="009D6EC0" w:rsidRDefault="009D6EC0" w:rsidP="009D6EC0">
      <w:pPr>
        <w:pStyle w:val="Sinespaciado"/>
        <w:rPr>
          <w:rFonts w:cs="Calibri"/>
          <w:b/>
          <w:color w:val="002060"/>
          <w:sz w:val="22"/>
          <w:szCs w:val="21"/>
          <w:u w:val="single"/>
        </w:rPr>
      </w:pPr>
    </w:p>
    <w:p w14:paraId="6574DAA6" w14:textId="77777777" w:rsidR="009D6EC0" w:rsidRDefault="009D6EC0" w:rsidP="009D6EC0">
      <w:pPr>
        <w:pStyle w:val="Sinespaciado"/>
        <w:rPr>
          <w:rFonts w:cs="Calibri"/>
          <w:b/>
          <w:color w:val="002060"/>
          <w:sz w:val="22"/>
          <w:szCs w:val="21"/>
          <w:u w:val="single"/>
        </w:rPr>
      </w:pPr>
    </w:p>
    <w:p w14:paraId="2BEAD726" w14:textId="77777777" w:rsidR="00F617C5" w:rsidRDefault="00F617C5" w:rsidP="009D6EC0">
      <w:pPr>
        <w:pStyle w:val="Sinespaciado"/>
        <w:rPr>
          <w:rFonts w:cs="Calibri"/>
          <w:b/>
          <w:color w:val="002060"/>
          <w:sz w:val="22"/>
          <w:szCs w:val="21"/>
          <w:u w:val="single"/>
        </w:rPr>
      </w:pPr>
    </w:p>
    <w:p w14:paraId="724F2B67" w14:textId="77777777" w:rsidR="00F617C5" w:rsidRDefault="00F617C5" w:rsidP="009D6EC0">
      <w:pPr>
        <w:pStyle w:val="Sinespaciado"/>
        <w:rPr>
          <w:rFonts w:cs="Calibri"/>
          <w:b/>
          <w:color w:val="002060"/>
          <w:sz w:val="22"/>
          <w:szCs w:val="21"/>
          <w:u w:val="single"/>
        </w:rPr>
      </w:pPr>
    </w:p>
    <w:tbl>
      <w:tblPr>
        <w:tblW w:w="14147" w:type="dxa"/>
        <w:tblInd w:w="-147"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5387"/>
        <w:gridCol w:w="2316"/>
        <w:gridCol w:w="675"/>
        <w:gridCol w:w="675"/>
        <w:gridCol w:w="674"/>
        <w:gridCol w:w="1105"/>
        <w:gridCol w:w="1105"/>
        <w:gridCol w:w="1105"/>
        <w:gridCol w:w="1105"/>
      </w:tblGrid>
      <w:tr w:rsidR="009D6EC0" w:rsidRPr="00886BA6" w14:paraId="27D7394D" w14:textId="77777777" w:rsidTr="00C84E3B">
        <w:trPr>
          <w:gridAfter w:val="3"/>
          <w:wAfter w:w="3315" w:type="dxa"/>
          <w:trHeight w:val="28"/>
        </w:trPr>
        <w:tc>
          <w:tcPr>
            <w:tcW w:w="10832" w:type="dxa"/>
            <w:gridSpan w:val="6"/>
            <w:tcBorders>
              <w:top w:val="single" w:sz="4" w:space="0" w:color="385724"/>
              <w:left w:val="single" w:sz="4" w:space="0" w:color="385724"/>
              <w:bottom w:val="single" w:sz="4" w:space="0" w:color="385724"/>
              <w:right w:val="single" w:sz="4" w:space="0" w:color="385724"/>
            </w:tcBorders>
            <w:shd w:val="clear" w:color="auto" w:fill="385724"/>
            <w:vAlign w:val="center"/>
          </w:tcPr>
          <w:p w14:paraId="4EF4FE93" w14:textId="77777777" w:rsidR="009D6EC0" w:rsidRPr="00886BA6" w:rsidRDefault="009D6EC0" w:rsidP="00C84E3B">
            <w:pPr>
              <w:pStyle w:val="Sinespaciado"/>
              <w:jc w:val="center"/>
              <w:rPr>
                <w:rFonts w:cs="Calibri"/>
                <w:b/>
                <w:bCs/>
                <w:color w:val="002060"/>
                <w:sz w:val="20"/>
                <w:szCs w:val="18"/>
              </w:rPr>
            </w:pPr>
            <w:r w:rsidRPr="00FC51B6">
              <w:rPr>
                <w:rFonts w:cs="Calibri"/>
                <w:b/>
                <w:bCs/>
                <w:color w:val="FFFFFF" w:themeColor="background1"/>
                <w:sz w:val="22"/>
                <w:szCs w:val="20"/>
              </w:rPr>
              <w:t>VALOR DE TOUR NO INCLUIDO EN EL PAQUETE 2026</w:t>
            </w:r>
          </w:p>
        </w:tc>
      </w:tr>
      <w:tr w:rsidR="009D6EC0" w:rsidRPr="00886BA6" w14:paraId="1B7917B2" w14:textId="77777777" w:rsidTr="00C84E3B">
        <w:trPr>
          <w:gridAfter w:val="3"/>
          <w:wAfter w:w="3315" w:type="dxa"/>
          <w:trHeight w:val="28"/>
        </w:trPr>
        <w:tc>
          <w:tcPr>
            <w:tcW w:w="5387" w:type="dxa"/>
            <w:tcBorders>
              <w:top w:val="single" w:sz="4" w:space="0" w:color="385724"/>
              <w:left w:val="single" w:sz="4" w:space="0" w:color="C5E0B4"/>
              <w:bottom w:val="single" w:sz="4" w:space="0" w:color="C5E0B4"/>
              <w:right w:val="single" w:sz="4" w:space="0" w:color="C5E0B4"/>
            </w:tcBorders>
            <w:vAlign w:val="center"/>
          </w:tcPr>
          <w:p w14:paraId="06BE0808" w14:textId="77777777" w:rsidR="009D6EC0" w:rsidRPr="00886BA6" w:rsidRDefault="009D6EC0" w:rsidP="00C84E3B">
            <w:pPr>
              <w:pStyle w:val="Sinespaciado"/>
              <w:jc w:val="center"/>
              <w:rPr>
                <w:rFonts w:cs="Calibri"/>
                <w:b/>
                <w:color w:val="002060"/>
                <w:sz w:val="20"/>
                <w:szCs w:val="18"/>
              </w:rPr>
            </w:pPr>
            <w:r>
              <w:rPr>
                <w:rFonts w:cs="Calibri"/>
                <w:b/>
                <w:bCs/>
                <w:color w:val="002060"/>
                <w:sz w:val="20"/>
                <w:szCs w:val="18"/>
              </w:rPr>
              <w:t>ACTIVIDAD</w:t>
            </w:r>
          </w:p>
        </w:tc>
        <w:tc>
          <w:tcPr>
            <w:tcW w:w="2316" w:type="dxa"/>
            <w:tcBorders>
              <w:top w:val="single" w:sz="4" w:space="0" w:color="385724"/>
              <w:bottom w:val="single" w:sz="4" w:space="0" w:color="C5E0B4"/>
            </w:tcBorders>
            <w:vAlign w:val="center"/>
          </w:tcPr>
          <w:p w14:paraId="4346D234" w14:textId="77777777" w:rsidR="009D6EC0" w:rsidRPr="00886BA6" w:rsidRDefault="009D6EC0" w:rsidP="00C84E3B">
            <w:pPr>
              <w:pStyle w:val="Sinespaciado"/>
              <w:jc w:val="center"/>
              <w:rPr>
                <w:rFonts w:cs="Calibri"/>
                <w:b/>
                <w:bCs/>
                <w:color w:val="002060"/>
                <w:sz w:val="20"/>
                <w:szCs w:val="18"/>
              </w:rPr>
            </w:pPr>
            <w:r>
              <w:rPr>
                <w:rFonts w:cs="Calibri"/>
                <w:b/>
                <w:bCs/>
                <w:color w:val="002060"/>
                <w:sz w:val="20"/>
                <w:szCs w:val="18"/>
              </w:rPr>
              <w:t>FECHAS</w:t>
            </w:r>
          </w:p>
        </w:tc>
        <w:tc>
          <w:tcPr>
            <w:tcW w:w="675" w:type="dxa"/>
            <w:tcBorders>
              <w:top w:val="single" w:sz="4" w:space="0" w:color="385724"/>
              <w:left w:val="single" w:sz="4" w:space="0" w:color="C5E0B4"/>
              <w:bottom w:val="single" w:sz="4" w:space="0" w:color="C5E0B4"/>
              <w:right w:val="single" w:sz="4" w:space="0" w:color="C5E0B4"/>
            </w:tcBorders>
            <w:vAlign w:val="center"/>
          </w:tcPr>
          <w:p w14:paraId="0EFAF0AE" w14:textId="77777777" w:rsidR="009D6EC0" w:rsidRPr="00886BA6" w:rsidRDefault="009D6EC0" w:rsidP="00C84E3B">
            <w:pPr>
              <w:pStyle w:val="Sinespaciado"/>
              <w:jc w:val="center"/>
              <w:rPr>
                <w:rFonts w:cs="Calibri"/>
                <w:b/>
                <w:color w:val="002060"/>
                <w:sz w:val="20"/>
                <w:szCs w:val="18"/>
              </w:rPr>
            </w:pPr>
            <w:r w:rsidRPr="00886BA6">
              <w:rPr>
                <w:rFonts w:cs="Calibri"/>
                <w:b/>
                <w:bCs/>
                <w:color w:val="002060"/>
                <w:sz w:val="20"/>
                <w:szCs w:val="18"/>
              </w:rPr>
              <w:t>1 PAX</w:t>
            </w:r>
          </w:p>
        </w:tc>
        <w:tc>
          <w:tcPr>
            <w:tcW w:w="675" w:type="dxa"/>
            <w:tcBorders>
              <w:top w:val="single" w:sz="4" w:space="0" w:color="385724"/>
              <w:left w:val="single" w:sz="4" w:space="0" w:color="C5E0B4"/>
              <w:bottom w:val="single" w:sz="4" w:space="0" w:color="C5E0B4"/>
              <w:right w:val="single" w:sz="4" w:space="0" w:color="C5E0B4"/>
            </w:tcBorders>
            <w:vAlign w:val="center"/>
          </w:tcPr>
          <w:p w14:paraId="4BF00A3E" w14:textId="77777777" w:rsidR="009D6EC0" w:rsidRPr="00886BA6" w:rsidRDefault="009D6EC0" w:rsidP="00C84E3B">
            <w:pPr>
              <w:pStyle w:val="Sinespaciado"/>
              <w:jc w:val="center"/>
              <w:rPr>
                <w:rFonts w:cs="Calibri"/>
                <w:b/>
                <w:color w:val="002060"/>
                <w:sz w:val="20"/>
                <w:szCs w:val="18"/>
              </w:rPr>
            </w:pPr>
            <w:r w:rsidRPr="00886BA6">
              <w:rPr>
                <w:rFonts w:cs="Calibri"/>
                <w:b/>
                <w:bCs/>
                <w:color w:val="002060"/>
                <w:sz w:val="20"/>
                <w:szCs w:val="18"/>
              </w:rPr>
              <w:t>2 PAX</w:t>
            </w:r>
          </w:p>
        </w:tc>
        <w:tc>
          <w:tcPr>
            <w:tcW w:w="674" w:type="dxa"/>
            <w:tcBorders>
              <w:top w:val="single" w:sz="4" w:space="0" w:color="385724"/>
              <w:left w:val="single" w:sz="4" w:space="0" w:color="C5E0B4"/>
              <w:bottom w:val="single" w:sz="4" w:space="0" w:color="C5E0B4"/>
              <w:right w:val="single" w:sz="4" w:space="0" w:color="C5E0B4"/>
            </w:tcBorders>
            <w:vAlign w:val="center"/>
          </w:tcPr>
          <w:p w14:paraId="52C5CDDB" w14:textId="77777777" w:rsidR="009D6EC0" w:rsidRPr="00886BA6" w:rsidRDefault="009D6EC0" w:rsidP="00C84E3B">
            <w:pPr>
              <w:pStyle w:val="Sinespaciado"/>
              <w:jc w:val="center"/>
              <w:rPr>
                <w:rFonts w:cs="Calibri"/>
                <w:b/>
                <w:color w:val="002060"/>
                <w:sz w:val="20"/>
                <w:szCs w:val="18"/>
              </w:rPr>
            </w:pPr>
            <w:r w:rsidRPr="00886BA6">
              <w:rPr>
                <w:rFonts w:cs="Calibri"/>
                <w:b/>
                <w:bCs/>
                <w:color w:val="002060"/>
                <w:sz w:val="20"/>
                <w:szCs w:val="18"/>
              </w:rPr>
              <w:t>3 PAX</w:t>
            </w:r>
          </w:p>
        </w:tc>
        <w:tc>
          <w:tcPr>
            <w:tcW w:w="1105" w:type="dxa"/>
            <w:tcBorders>
              <w:top w:val="single" w:sz="4" w:space="0" w:color="385724"/>
              <w:left w:val="single" w:sz="4" w:space="0" w:color="C5E0B4"/>
              <w:bottom w:val="single" w:sz="4" w:space="0" w:color="C5E0B4"/>
              <w:right w:val="single" w:sz="4" w:space="0" w:color="C5E0B4"/>
            </w:tcBorders>
            <w:vAlign w:val="center"/>
          </w:tcPr>
          <w:p w14:paraId="09772287" w14:textId="77777777" w:rsidR="009D6EC0" w:rsidRDefault="009D6EC0" w:rsidP="00C84E3B">
            <w:pPr>
              <w:pStyle w:val="Sinespaciado"/>
              <w:jc w:val="center"/>
              <w:rPr>
                <w:rFonts w:cs="Calibri"/>
                <w:b/>
                <w:bCs/>
                <w:color w:val="002060"/>
                <w:sz w:val="20"/>
                <w:szCs w:val="18"/>
              </w:rPr>
            </w:pPr>
            <w:r w:rsidRPr="00886BA6">
              <w:rPr>
                <w:rFonts w:cs="Calibri"/>
                <w:b/>
                <w:bCs/>
                <w:color w:val="002060"/>
                <w:sz w:val="20"/>
                <w:szCs w:val="18"/>
              </w:rPr>
              <w:t>NIÑOS</w:t>
            </w:r>
          </w:p>
          <w:p w14:paraId="3A7451F6" w14:textId="77777777" w:rsidR="009D6EC0" w:rsidRPr="00886BA6" w:rsidRDefault="009D6EC0" w:rsidP="00C84E3B">
            <w:pPr>
              <w:pStyle w:val="Sinespaciado"/>
              <w:jc w:val="center"/>
              <w:rPr>
                <w:rFonts w:cs="Calibri"/>
                <w:b/>
                <w:color w:val="002060"/>
                <w:sz w:val="20"/>
                <w:szCs w:val="18"/>
              </w:rPr>
            </w:pPr>
            <w:r w:rsidRPr="00886BA6">
              <w:rPr>
                <w:rFonts w:cs="Calibri"/>
                <w:b/>
                <w:bCs/>
                <w:color w:val="002060"/>
                <w:sz w:val="20"/>
                <w:szCs w:val="18"/>
              </w:rPr>
              <w:t>(</w:t>
            </w:r>
            <w:r>
              <w:rPr>
                <w:rFonts w:cs="Calibri"/>
                <w:b/>
                <w:bCs/>
                <w:color w:val="002060"/>
                <w:sz w:val="20"/>
                <w:szCs w:val="18"/>
              </w:rPr>
              <w:t>0-8</w:t>
            </w:r>
            <w:r w:rsidRPr="00886BA6">
              <w:rPr>
                <w:rFonts w:cs="Calibri"/>
                <w:b/>
                <w:bCs/>
                <w:color w:val="002060"/>
                <w:sz w:val="20"/>
                <w:szCs w:val="18"/>
              </w:rPr>
              <w:t xml:space="preserve"> años)</w:t>
            </w:r>
          </w:p>
        </w:tc>
      </w:tr>
      <w:tr w:rsidR="009D6EC0" w:rsidRPr="00886BA6" w14:paraId="209F02CD" w14:textId="77777777" w:rsidTr="00C84E3B">
        <w:trPr>
          <w:gridAfter w:val="3"/>
          <w:wAfter w:w="3315" w:type="dxa"/>
          <w:trHeight w:val="498"/>
        </w:trPr>
        <w:tc>
          <w:tcPr>
            <w:tcW w:w="5387" w:type="dxa"/>
            <w:tcBorders>
              <w:top w:val="single" w:sz="4" w:space="0" w:color="C5E0B4"/>
              <w:left w:val="single" w:sz="4" w:space="0" w:color="C5E0B4"/>
              <w:right w:val="single" w:sz="4" w:space="0" w:color="C5E0B4"/>
            </w:tcBorders>
            <w:vAlign w:val="center"/>
          </w:tcPr>
          <w:p w14:paraId="0F8ECC87" w14:textId="77777777" w:rsidR="009D6EC0" w:rsidRPr="00886BA6" w:rsidRDefault="009D6EC0" w:rsidP="00C84E3B">
            <w:pPr>
              <w:pStyle w:val="Sinespaciado"/>
              <w:rPr>
                <w:rFonts w:cs="Calibri"/>
                <w:b/>
                <w:color w:val="002060"/>
                <w:sz w:val="20"/>
                <w:szCs w:val="18"/>
              </w:rPr>
            </w:pPr>
            <w:r w:rsidRPr="00886BA6">
              <w:rPr>
                <w:rFonts w:cs="Calibri"/>
                <w:b/>
                <w:color w:val="002060"/>
                <w:sz w:val="20"/>
                <w:szCs w:val="18"/>
              </w:rPr>
              <w:t>Pasadía Isla del Encanto</w:t>
            </w:r>
            <w:r>
              <w:rPr>
                <w:rFonts w:cs="Calibri"/>
                <w:b/>
                <w:color w:val="002060"/>
                <w:sz w:val="20"/>
                <w:szCs w:val="18"/>
              </w:rPr>
              <w:t xml:space="preserve"> en Islas del Rosario desde Cartagena + Almuerzo Buffet (compartido)</w:t>
            </w:r>
          </w:p>
        </w:tc>
        <w:tc>
          <w:tcPr>
            <w:tcW w:w="2316" w:type="dxa"/>
            <w:tcBorders>
              <w:top w:val="single" w:sz="4" w:space="0" w:color="C5E0B4"/>
            </w:tcBorders>
            <w:vAlign w:val="center"/>
          </w:tcPr>
          <w:p w14:paraId="744907BE" w14:textId="77777777" w:rsidR="009D6EC0" w:rsidRPr="00FC51B6" w:rsidRDefault="009D6EC0" w:rsidP="00C84E3B">
            <w:pPr>
              <w:pStyle w:val="Default"/>
              <w:jc w:val="center"/>
              <w:rPr>
                <w:color w:val="002060"/>
                <w:sz w:val="20"/>
                <w:szCs w:val="20"/>
              </w:rPr>
            </w:pPr>
            <w:r>
              <w:rPr>
                <w:color w:val="002060"/>
                <w:sz w:val="20"/>
                <w:szCs w:val="20"/>
              </w:rPr>
              <w:t>Ene</w:t>
            </w:r>
            <w:r w:rsidRPr="00FC51B6">
              <w:rPr>
                <w:color w:val="002060"/>
                <w:sz w:val="20"/>
                <w:szCs w:val="20"/>
              </w:rPr>
              <w:t xml:space="preserve"> </w:t>
            </w:r>
            <w:r>
              <w:rPr>
                <w:color w:val="002060"/>
                <w:sz w:val="20"/>
                <w:szCs w:val="20"/>
              </w:rPr>
              <w:t>15</w:t>
            </w:r>
            <w:r w:rsidRPr="00FC51B6">
              <w:rPr>
                <w:color w:val="002060"/>
                <w:sz w:val="20"/>
                <w:szCs w:val="20"/>
              </w:rPr>
              <w:t>/2</w:t>
            </w:r>
            <w:r>
              <w:rPr>
                <w:color w:val="002060"/>
                <w:sz w:val="20"/>
                <w:szCs w:val="20"/>
              </w:rPr>
              <w:t>6</w:t>
            </w:r>
            <w:r w:rsidRPr="00FC51B6">
              <w:rPr>
                <w:color w:val="002060"/>
                <w:sz w:val="20"/>
                <w:szCs w:val="20"/>
              </w:rPr>
              <w:t xml:space="preserve"> – Dic 23/26</w:t>
            </w:r>
          </w:p>
        </w:tc>
        <w:tc>
          <w:tcPr>
            <w:tcW w:w="675" w:type="dxa"/>
            <w:tcBorders>
              <w:top w:val="single" w:sz="4" w:space="0" w:color="C5E0B4"/>
              <w:left w:val="single" w:sz="4" w:space="0" w:color="C5E0B4"/>
              <w:right w:val="single" w:sz="4" w:space="0" w:color="C5E0B4"/>
            </w:tcBorders>
            <w:vAlign w:val="center"/>
          </w:tcPr>
          <w:p w14:paraId="30BB06C6" w14:textId="77777777" w:rsidR="009D6EC0" w:rsidRPr="00886BA6" w:rsidRDefault="009D6EC0" w:rsidP="00C84E3B">
            <w:pPr>
              <w:pStyle w:val="Sinespaciado"/>
              <w:jc w:val="center"/>
              <w:rPr>
                <w:rFonts w:cs="Calibri"/>
                <w:b/>
                <w:color w:val="002060"/>
                <w:sz w:val="20"/>
                <w:szCs w:val="18"/>
              </w:rPr>
            </w:pPr>
            <w:r>
              <w:rPr>
                <w:rFonts w:cs="Calibri"/>
                <w:b/>
                <w:color w:val="002060"/>
                <w:sz w:val="20"/>
                <w:szCs w:val="18"/>
              </w:rPr>
              <w:t>120</w:t>
            </w:r>
          </w:p>
        </w:tc>
        <w:tc>
          <w:tcPr>
            <w:tcW w:w="675" w:type="dxa"/>
            <w:tcBorders>
              <w:top w:val="single" w:sz="4" w:space="0" w:color="C5E0B4"/>
              <w:left w:val="single" w:sz="4" w:space="0" w:color="C5E0B4"/>
              <w:right w:val="single" w:sz="4" w:space="0" w:color="C5E0B4"/>
            </w:tcBorders>
            <w:vAlign w:val="center"/>
          </w:tcPr>
          <w:p w14:paraId="11FFB26C" w14:textId="77777777" w:rsidR="009D6EC0" w:rsidRPr="00886BA6" w:rsidRDefault="009D6EC0" w:rsidP="00C84E3B">
            <w:pPr>
              <w:pStyle w:val="Sinespaciado"/>
              <w:jc w:val="center"/>
              <w:rPr>
                <w:rFonts w:cs="Calibri"/>
                <w:b/>
                <w:color w:val="002060"/>
                <w:sz w:val="20"/>
                <w:szCs w:val="18"/>
              </w:rPr>
            </w:pPr>
            <w:r>
              <w:rPr>
                <w:rFonts w:cs="Calibri"/>
                <w:b/>
                <w:color w:val="002060"/>
                <w:sz w:val="20"/>
                <w:szCs w:val="18"/>
              </w:rPr>
              <w:t>120</w:t>
            </w:r>
          </w:p>
        </w:tc>
        <w:tc>
          <w:tcPr>
            <w:tcW w:w="674" w:type="dxa"/>
            <w:tcBorders>
              <w:top w:val="single" w:sz="4" w:space="0" w:color="C5E0B4"/>
              <w:left w:val="single" w:sz="4" w:space="0" w:color="C5E0B4"/>
              <w:right w:val="single" w:sz="4" w:space="0" w:color="C5E0B4"/>
            </w:tcBorders>
            <w:vAlign w:val="center"/>
          </w:tcPr>
          <w:p w14:paraId="196CA092" w14:textId="77777777" w:rsidR="009D6EC0" w:rsidRPr="00886BA6" w:rsidRDefault="009D6EC0" w:rsidP="00C84E3B">
            <w:pPr>
              <w:pStyle w:val="Sinespaciado"/>
              <w:jc w:val="center"/>
              <w:rPr>
                <w:rFonts w:cs="Calibri"/>
                <w:b/>
                <w:color w:val="002060"/>
                <w:sz w:val="20"/>
                <w:szCs w:val="18"/>
              </w:rPr>
            </w:pPr>
            <w:r>
              <w:rPr>
                <w:rFonts w:cs="Calibri"/>
                <w:b/>
                <w:color w:val="002060"/>
                <w:sz w:val="20"/>
                <w:szCs w:val="18"/>
              </w:rPr>
              <w:t>120</w:t>
            </w:r>
          </w:p>
        </w:tc>
        <w:tc>
          <w:tcPr>
            <w:tcW w:w="1105" w:type="dxa"/>
            <w:tcBorders>
              <w:top w:val="single" w:sz="4" w:space="0" w:color="C5E0B4"/>
              <w:left w:val="single" w:sz="4" w:space="0" w:color="C5E0B4"/>
              <w:right w:val="single" w:sz="4" w:space="0" w:color="C5E0B4"/>
            </w:tcBorders>
            <w:vAlign w:val="center"/>
          </w:tcPr>
          <w:p w14:paraId="7758B184" w14:textId="77777777" w:rsidR="009D6EC0" w:rsidRPr="00886BA6" w:rsidRDefault="009D6EC0" w:rsidP="00C84E3B">
            <w:pPr>
              <w:pStyle w:val="Sinespaciado"/>
              <w:jc w:val="center"/>
              <w:rPr>
                <w:rFonts w:cs="Calibri"/>
                <w:b/>
                <w:color w:val="002060"/>
                <w:sz w:val="20"/>
                <w:szCs w:val="18"/>
              </w:rPr>
            </w:pPr>
            <w:r>
              <w:rPr>
                <w:rFonts w:cs="Calibri"/>
                <w:b/>
                <w:color w:val="002060"/>
                <w:sz w:val="20"/>
                <w:szCs w:val="18"/>
              </w:rPr>
              <w:t>102</w:t>
            </w:r>
          </w:p>
        </w:tc>
      </w:tr>
      <w:tr w:rsidR="009D6EC0" w:rsidRPr="00886BA6" w14:paraId="3DF9940A" w14:textId="77777777" w:rsidTr="00C84E3B">
        <w:trPr>
          <w:gridAfter w:val="3"/>
          <w:wAfter w:w="3315" w:type="dxa"/>
          <w:trHeight w:val="361"/>
        </w:trPr>
        <w:tc>
          <w:tcPr>
            <w:tcW w:w="5387" w:type="dxa"/>
            <w:tcBorders>
              <w:top w:val="single" w:sz="4" w:space="0" w:color="C5E0B4"/>
              <w:left w:val="single" w:sz="4" w:space="0" w:color="C5E0B4"/>
              <w:right w:val="single" w:sz="4" w:space="0" w:color="C5E0B4"/>
            </w:tcBorders>
            <w:vAlign w:val="center"/>
          </w:tcPr>
          <w:p w14:paraId="0F3B310B" w14:textId="77777777" w:rsidR="009D6EC0" w:rsidRPr="00886BA6" w:rsidRDefault="009D6EC0" w:rsidP="00C84E3B">
            <w:pPr>
              <w:pStyle w:val="Sinespaciado"/>
              <w:rPr>
                <w:rFonts w:cs="Calibri"/>
                <w:b/>
                <w:color w:val="002060"/>
                <w:sz w:val="20"/>
                <w:szCs w:val="18"/>
              </w:rPr>
            </w:pPr>
            <w:r w:rsidRPr="00495CDC">
              <w:rPr>
                <w:rFonts w:cs="Calibri"/>
                <w:b/>
                <w:color w:val="002060"/>
                <w:sz w:val="20"/>
                <w:szCs w:val="18"/>
              </w:rPr>
              <w:t xml:space="preserve">Traslado </w:t>
            </w:r>
            <w:r>
              <w:rPr>
                <w:rFonts w:cs="Calibri"/>
                <w:b/>
                <w:color w:val="002060"/>
                <w:sz w:val="20"/>
                <w:szCs w:val="18"/>
              </w:rPr>
              <w:t>Hotel – Muelle de La Bodeguita – Hotel</w:t>
            </w:r>
          </w:p>
        </w:tc>
        <w:tc>
          <w:tcPr>
            <w:tcW w:w="2316" w:type="dxa"/>
            <w:tcBorders>
              <w:top w:val="single" w:sz="4" w:space="0" w:color="C5E0B4"/>
            </w:tcBorders>
            <w:vAlign w:val="center"/>
          </w:tcPr>
          <w:p w14:paraId="6CD519CE" w14:textId="77777777" w:rsidR="009D6EC0" w:rsidRDefault="009D6EC0" w:rsidP="00C84E3B">
            <w:pPr>
              <w:pStyle w:val="Sinespaciado"/>
              <w:jc w:val="center"/>
              <w:rPr>
                <w:rFonts w:cs="Calibri"/>
                <w:b/>
                <w:color w:val="002060"/>
                <w:sz w:val="20"/>
                <w:szCs w:val="18"/>
              </w:rPr>
            </w:pPr>
            <w:r>
              <w:rPr>
                <w:color w:val="002060"/>
                <w:sz w:val="20"/>
                <w:szCs w:val="20"/>
              </w:rPr>
              <w:t>Ene</w:t>
            </w:r>
            <w:r w:rsidRPr="00FC51B6">
              <w:rPr>
                <w:color w:val="002060"/>
                <w:sz w:val="20"/>
                <w:szCs w:val="20"/>
              </w:rPr>
              <w:t xml:space="preserve"> </w:t>
            </w:r>
            <w:r>
              <w:rPr>
                <w:color w:val="002060"/>
                <w:sz w:val="20"/>
                <w:szCs w:val="20"/>
              </w:rPr>
              <w:t>15</w:t>
            </w:r>
            <w:r w:rsidRPr="00FC51B6">
              <w:rPr>
                <w:color w:val="002060"/>
                <w:sz w:val="20"/>
                <w:szCs w:val="20"/>
              </w:rPr>
              <w:t>/2</w:t>
            </w:r>
            <w:r>
              <w:rPr>
                <w:color w:val="002060"/>
                <w:sz w:val="20"/>
                <w:szCs w:val="20"/>
              </w:rPr>
              <w:t>6</w:t>
            </w:r>
            <w:r w:rsidRPr="00FC51B6">
              <w:rPr>
                <w:color w:val="002060"/>
                <w:sz w:val="20"/>
                <w:szCs w:val="20"/>
              </w:rPr>
              <w:t xml:space="preserve"> – Dic 23/26</w:t>
            </w:r>
          </w:p>
        </w:tc>
        <w:tc>
          <w:tcPr>
            <w:tcW w:w="675" w:type="dxa"/>
            <w:tcBorders>
              <w:top w:val="single" w:sz="4" w:space="0" w:color="C5E0B4"/>
              <w:left w:val="single" w:sz="4" w:space="0" w:color="C5E0B4"/>
              <w:right w:val="single" w:sz="4" w:space="0" w:color="C5E0B4"/>
            </w:tcBorders>
            <w:vAlign w:val="center"/>
          </w:tcPr>
          <w:p w14:paraId="464BF77C" w14:textId="77777777" w:rsidR="009D6EC0" w:rsidRPr="00886BA6" w:rsidRDefault="009D6EC0" w:rsidP="00C84E3B">
            <w:pPr>
              <w:pStyle w:val="Sinespaciado"/>
              <w:jc w:val="center"/>
              <w:rPr>
                <w:rFonts w:cs="Calibri"/>
                <w:b/>
                <w:color w:val="002060"/>
                <w:sz w:val="20"/>
                <w:szCs w:val="18"/>
              </w:rPr>
            </w:pPr>
            <w:r>
              <w:rPr>
                <w:rFonts w:cs="Calibri"/>
                <w:b/>
                <w:color w:val="002060"/>
                <w:sz w:val="20"/>
                <w:szCs w:val="18"/>
              </w:rPr>
              <w:t>63</w:t>
            </w:r>
          </w:p>
        </w:tc>
        <w:tc>
          <w:tcPr>
            <w:tcW w:w="675" w:type="dxa"/>
            <w:tcBorders>
              <w:top w:val="single" w:sz="4" w:space="0" w:color="C5E0B4"/>
              <w:left w:val="single" w:sz="4" w:space="0" w:color="C5E0B4"/>
              <w:right w:val="single" w:sz="4" w:space="0" w:color="C5E0B4"/>
            </w:tcBorders>
            <w:vAlign w:val="center"/>
          </w:tcPr>
          <w:p w14:paraId="6B622F6E" w14:textId="77777777" w:rsidR="009D6EC0" w:rsidRPr="00886BA6" w:rsidRDefault="009D6EC0" w:rsidP="00C84E3B">
            <w:pPr>
              <w:pStyle w:val="Sinespaciado"/>
              <w:jc w:val="center"/>
              <w:rPr>
                <w:rFonts w:cs="Calibri"/>
                <w:b/>
                <w:color w:val="002060"/>
                <w:sz w:val="20"/>
                <w:szCs w:val="18"/>
              </w:rPr>
            </w:pPr>
            <w:r>
              <w:rPr>
                <w:rFonts w:cs="Calibri"/>
                <w:b/>
                <w:color w:val="002060"/>
                <w:sz w:val="20"/>
                <w:szCs w:val="18"/>
              </w:rPr>
              <w:t>33</w:t>
            </w:r>
          </w:p>
        </w:tc>
        <w:tc>
          <w:tcPr>
            <w:tcW w:w="674" w:type="dxa"/>
            <w:tcBorders>
              <w:top w:val="single" w:sz="4" w:space="0" w:color="C5E0B4"/>
              <w:left w:val="single" w:sz="4" w:space="0" w:color="C5E0B4"/>
              <w:right w:val="single" w:sz="4" w:space="0" w:color="C5E0B4"/>
            </w:tcBorders>
            <w:vAlign w:val="center"/>
          </w:tcPr>
          <w:p w14:paraId="30C27191" w14:textId="77777777" w:rsidR="009D6EC0" w:rsidRPr="00886BA6" w:rsidRDefault="009D6EC0" w:rsidP="00C84E3B">
            <w:pPr>
              <w:pStyle w:val="Sinespaciado"/>
              <w:jc w:val="center"/>
              <w:rPr>
                <w:rFonts w:cs="Calibri"/>
                <w:b/>
                <w:color w:val="002060"/>
                <w:sz w:val="20"/>
                <w:szCs w:val="18"/>
              </w:rPr>
            </w:pPr>
            <w:r>
              <w:rPr>
                <w:rFonts w:cs="Calibri"/>
                <w:b/>
                <w:color w:val="002060"/>
                <w:sz w:val="20"/>
                <w:szCs w:val="18"/>
              </w:rPr>
              <w:t>38</w:t>
            </w:r>
          </w:p>
        </w:tc>
        <w:tc>
          <w:tcPr>
            <w:tcW w:w="1105" w:type="dxa"/>
            <w:tcBorders>
              <w:top w:val="single" w:sz="4" w:space="0" w:color="C5E0B4"/>
              <w:left w:val="single" w:sz="4" w:space="0" w:color="C5E0B4"/>
              <w:right w:val="single" w:sz="4" w:space="0" w:color="C5E0B4"/>
            </w:tcBorders>
            <w:vAlign w:val="center"/>
          </w:tcPr>
          <w:p w14:paraId="2E8BA304" w14:textId="77777777" w:rsidR="009D6EC0" w:rsidRPr="00886BA6" w:rsidRDefault="009D6EC0" w:rsidP="00C84E3B">
            <w:pPr>
              <w:pStyle w:val="Sinespaciado"/>
              <w:jc w:val="center"/>
              <w:rPr>
                <w:rFonts w:cs="Calibri"/>
                <w:b/>
                <w:color w:val="002060"/>
                <w:sz w:val="20"/>
                <w:szCs w:val="18"/>
              </w:rPr>
            </w:pPr>
            <w:r>
              <w:rPr>
                <w:rFonts w:cs="Calibri"/>
                <w:b/>
                <w:color w:val="002060"/>
                <w:sz w:val="20"/>
                <w:szCs w:val="18"/>
              </w:rPr>
              <w:t>38</w:t>
            </w:r>
          </w:p>
        </w:tc>
      </w:tr>
      <w:tr w:rsidR="009D6EC0" w:rsidRPr="00886BA6" w14:paraId="0E4B8C45" w14:textId="77777777" w:rsidTr="00C84E3B">
        <w:trPr>
          <w:trHeight w:val="282"/>
        </w:trPr>
        <w:tc>
          <w:tcPr>
            <w:tcW w:w="5387" w:type="dxa"/>
            <w:tcBorders>
              <w:top w:val="single" w:sz="4" w:space="0" w:color="C5E0B4"/>
              <w:left w:val="single" w:sz="4" w:space="0" w:color="C5E0B4"/>
              <w:bottom w:val="single" w:sz="4" w:space="0" w:color="C5E0B4"/>
              <w:right w:val="single" w:sz="4" w:space="0" w:color="C5E0B4"/>
            </w:tcBorders>
            <w:vAlign w:val="center"/>
          </w:tcPr>
          <w:p w14:paraId="2AB11754" w14:textId="77777777" w:rsidR="009D6EC0" w:rsidRPr="00886BA6" w:rsidRDefault="009D6EC0" w:rsidP="00C84E3B">
            <w:pPr>
              <w:pStyle w:val="Sinespaciado"/>
              <w:rPr>
                <w:rFonts w:cs="Calibri"/>
                <w:b/>
                <w:color w:val="002060"/>
                <w:sz w:val="20"/>
                <w:szCs w:val="18"/>
              </w:rPr>
            </w:pPr>
            <w:r w:rsidRPr="00886BA6">
              <w:rPr>
                <w:rFonts w:cs="Calibri"/>
                <w:b/>
                <w:color w:val="002060"/>
                <w:sz w:val="20"/>
                <w:szCs w:val="18"/>
              </w:rPr>
              <w:t>Impuesto de Muelle y seguro de lancha</w:t>
            </w:r>
          </w:p>
        </w:tc>
        <w:tc>
          <w:tcPr>
            <w:tcW w:w="2316" w:type="dxa"/>
            <w:tcBorders>
              <w:top w:val="single" w:sz="4" w:space="0" w:color="C5E0B4"/>
              <w:bottom w:val="single" w:sz="4" w:space="0" w:color="C5E0B4"/>
            </w:tcBorders>
            <w:vAlign w:val="center"/>
          </w:tcPr>
          <w:p w14:paraId="66D8C73B" w14:textId="77777777" w:rsidR="009D6EC0" w:rsidRPr="00FC51B6" w:rsidRDefault="009D6EC0" w:rsidP="00C84E3B">
            <w:pPr>
              <w:pStyle w:val="Sinespaciado"/>
              <w:jc w:val="center"/>
              <w:rPr>
                <w:rFonts w:cs="Calibri"/>
                <w:color w:val="000000"/>
                <w:sz w:val="16"/>
                <w:szCs w:val="16"/>
              </w:rPr>
            </w:pPr>
            <w:r>
              <w:rPr>
                <w:color w:val="002060"/>
                <w:sz w:val="20"/>
                <w:szCs w:val="20"/>
              </w:rPr>
              <w:t>Ene</w:t>
            </w:r>
            <w:r w:rsidRPr="00FC51B6">
              <w:rPr>
                <w:color w:val="002060"/>
                <w:sz w:val="20"/>
                <w:szCs w:val="20"/>
              </w:rPr>
              <w:t xml:space="preserve"> </w:t>
            </w:r>
            <w:r>
              <w:rPr>
                <w:color w:val="002060"/>
                <w:sz w:val="20"/>
                <w:szCs w:val="20"/>
              </w:rPr>
              <w:t>15</w:t>
            </w:r>
            <w:r w:rsidRPr="00FC51B6">
              <w:rPr>
                <w:color w:val="002060"/>
                <w:sz w:val="20"/>
                <w:szCs w:val="20"/>
              </w:rPr>
              <w:t>/2</w:t>
            </w:r>
            <w:r>
              <w:rPr>
                <w:color w:val="002060"/>
                <w:sz w:val="20"/>
                <w:szCs w:val="20"/>
              </w:rPr>
              <w:t>6</w:t>
            </w:r>
            <w:r w:rsidRPr="00FC51B6">
              <w:rPr>
                <w:color w:val="002060"/>
                <w:sz w:val="20"/>
                <w:szCs w:val="20"/>
              </w:rPr>
              <w:t xml:space="preserve"> – Dic 23/26</w:t>
            </w:r>
          </w:p>
        </w:tc>
        <w:tc>
          <w:tcPr>
            <w:tcW w:w="3129" w:type="dxa"/>
            <w:gridSpan w:val="4"/>
            <w:tcBorders>
              <w:top w:val="single" w:sz="4" w:space="0" w:color="C5E0B4"/>
              <w:left w:val="single" w:sz="4" w:space="0" w:color="C5E0B4"/>
              <w:bottom w:val="single" w:sz="4" w:space="0" w:color="C5E0B4"/>
              <w:right w:val="single" w:sz="4" w:space="0" w:color="C5E0B4"/>
            </w:tcBorders>
            <w:vAlign w:val="center"/>
          </w:tcPr>
          <w:p w14:paraId="25601AD8" w14:textId="77777777" w:rsidR="009D6EC0" w:rsidRPr="00886BA6" w:rsidRDefault="009D6EC0" w:rsidP="00C84E3B">
            <w:pPr>
              <w:pStyle w:val="Sinespaciado"/>
              <w:jc w:val="center"/>
              <w:rPr>
                <w:rFonts w:cs="Calibri"/>
                <w:b/>
                <w:color w:val="002060"/>
                <w:sz w:val="20"/>
                <w:szCs w:val="18"/>
              </w:rPr>
            </w:pPr>
            <w:r w:rsidRPr="00886BA6">
              <w:rPr>
                <w:rFonts w:cs="Calibri"/>
                <w:b/>
                <w:color w:val="002060"/>
                <w:sz w:val="20"/>
                <w:szCs w:val="18"/>
              </w:rPr>
              <w:t xml:space="preserve">USD </w:t>
            </w:r>
            <w:r>
              <w:rPr>
                <w:rFonts w:cs="Calibri"/>
                <w:b/>
                <w:color w:val="002060"/>
                <w:sz w:val="20"/>
                <w:szCs w:val="18"/>
              </w:rPr>
              <w:t>10</w:t>
            </w:r>
            <w:r w:rsidRPr="00886BA6">
              <w:rPr>
                <w:rFonts w:cs="Calibri"/>
                <w:b/>
                <w:color w:val="002060"/>
                <w:sz w:val="20"/>
                <w:szCs w:val="18"/>
              </w:rPr>
              <w:t xml:space="preserve"> aprox, por persona</w:t>
            </w:r>
          </w:p>
        </w:tc>
        <w:tc>
          <w:tcPr>
            <w:tcW w:w="1105" w:type="dxa"/>
          </w:tcPr>
          <w:p w14:paraId="72F2A655" w14:textId="77777777" w:rsidR="009D6EC0" w:rsidRPr="00886BA6" w:rsidRDefault="009D6EC0" w:rsidP="00C84E3B"/>
        </w:tc>
        <w:tc>
          <w:tcPr>
            <w:tcW w:w="1105" w:type="dxa"/>
            <w:vAlign w:val="center"/>
          </w:tcPr>
          <w:p w14:paraId="61E41139" w14:textId="77777777" w:rsidR="009D6EC0" w:rsidRPr="00886BA6" w:rsidRDefault="009D6EC0" w:rsidP="00C84E3B"/>
        </w:tc>
        <w:tc>
          <w:tcPr>
            <w:tcW w:w="1105" w:type="dxa"/>
            <w:vAlign w:val="center"/>
          </w:tcPr>
          <w:p w14:paraId="0575ABC6" w14:textId="77777777" w:rsidR="009D6EC0" w:rsidRPr="00886BA6" w:rsidRDefault="009D6EC0" w:rsidP="00C84E3B"/>
        </w:tc>
      </w:tr>
    </w:tbl>
    <w:p w14:paraId="0350F588" w14:textId="77777777" w:rsidR="009D6EC0" w:rsidRDefault="009D6EC0" w:rsidP="009D6EC0">
      <w:pPr>
        <w:pStyle w:val="Sinespaciado"/>
        <w:rPr>
          <w:rFonts w:cs="Calibri"/>
          <w:b/>
          <w:color w:val="002060"/>
          <w:sz w:val="22"/>
          <w:szCs w:val="21"/>
          <w:u w:val="single"/>
        </w:rPr>
      </w:pPr>
    </w:p>
    <w:p w14:paraId="53E81A4D" w14:textId="77777777" w:rsidR="009D6EC0" w:rsidRPr="00FA7E78" w:rsidRDefault="009D6EC0" w:rsidP="009D6EC0">
      <w:pPr>
        <w:pStyle w:val="Sinespaciado"/>
        <w:rPr>
          <w:rFonts w:cs="Calibri"/>
          <w:b/>
          <w:color w:val="002060"/>
          <w:sz w:val="22"/>
          <w:szCs w:val="21"/>
          <w:u w:val="single"/>
        </w:rPr>
      </w:pPr>
    </w:p>
    <w:p w14:paraId="0A45E926" w14:textId="77777777" w:rsidR="009D6EC0" w:rsidRDefault="009D6EC0" w:rsidP="009D6EC0">
      <w:pPr>
        <w:pStyle w:val="Sinespaciado"/>
        <w:ind w:left="-284" w:right="-166"/>
        <w:jc w:val="both"/>
        <w:rPr>
          <w:rFonts w:cs="Calibri"/>
          <w:b/>
          <w:color w:val="002060"/>
          <w:sz w:val="22"/>
          <w:szCs w:val="22"/>
          <w:u w:val="single"/>
        </w:rPr>
      </w:pPr>
      <w:r w:rsidRPr="00FC51B6">
        <w:rPr>
          <w:rFonts w:cs="Calibri"/>
          <w:b/>
          <w:color w:val="002060"/>
          <w:sz w:val="22"/>
          <w:szCs w:val="22"/>
          <w:u w:val="single"/>
        </w:rPr>
        <w:t>CONDICIONES GENERALES:</w:t>
      </w:r>
    </w:p>
    <w:p w14:paraId="370E13DF" w14:textId="77777777" w:rsidR="009D6EC0" w:rsidRPr="00FC51B6" w:rsidRDefault="009D6EC0" w:rsidP="009D6EC0">
      <w:pPr>
        <w:pStyle w:val="Sinespaciado"/>
        <w:ind w:left="-284" w:right="-166"/>
        <w:jc w:val="both"/>
        <w:rPr>
          <w:rFonts w:cs="Calibri"/>
          <w:b/>
          <w:color w:val="002060"/>
          <w:sz w:val="6"/>
          <w:szCs w:val="6"/>
          <w:u w:val="single"/>
        </w:rPr>
      </w:pPr>
    </w:p>
    <w:p w14:paraId="321D2D47" w14:textId="77777777" w:rsidR="009D6EC0" w:rsidRPr="00C33403" w:rsidRDefault="009D6EC0" w:rsidP="009D6EC0">
      <w:pPr>
        <w:pStyle w:val="Sinespaciado"/>
        <w:numPr>
          <w:ilvl w:val="0"/>
          <w:numId w:val="1"/>
        </w:numPr>
        <w:ind w:left="142" w:right="-166" w:hanging="284"/>
        <w:jc w:val="both"/>
        <w:rPr>
          <w:rFonts w:cs="Calibri"/>
          <w:b/>
          <w:color w:val="002060"/>
          <w:sz w:val="19"/>
          <w:szCs w:val="19"/>
        </w:rPr>
      </w:pPr>
      <w:r w:rsidRPr="00C33403">
        <w:rPr>
          <w:rFonts w:cs="Calibri"/>
          <w:b/>
          <w:color w:val="002060"/>
          <w:sz w:val="19"/>
          <w:szCs w:val="19"/>
        </w:rPr>
        <w:t>COMISION: 10% incluido IGV</w:t>
      </w:r>
    </w:p>
    <w:p w14:paraId="245EB969" w14:textId="77777777" w:rsidR="009D6EC0" w:rsidRPr="00C33403" w:rsidRDefault="009D6EC0" w:rsidP="009D6EC0">
      <w:pPr>
        <w:pStyle w:val="Sinespaciado"/>
        <w:numPr>
          <w:ilvl w:val="0"/>
          <w:numId w:val="1"/>
        </w:numPr>
        <w:ind w:left="142" w:right="-166" w:hanging="284"/>
        <w:jc w:val="both"/>
        <w:rPr>
          <w:rFonts w:cs="Calibri"/>
          <w:b/>
          <w:color w:val="002060"/>
          <w:sz w:val="19"/>
          <w:szCs w:val="19"/>
        </w:rPr>
      </w:pPr>
      <w:r w:rsidRPr="00C33403">
        <w:rPr>
          <w:rFonts w:cs="Calibri"/>
          <w:b/>
          <w:color w:val="002060"/>
          <w:sz w:val="19"/>
          <w:szCs w:val="19"/>
        </w:rPr>
        <w:t>INCENTIVO: $ 10 por pasajero adulto</w:t>
      </w:r>
      <w:r>
        <w:rPr>
          <w:rFonts w:cs="Calibri"/>
          <w:b/>
          <w:color w:val="002060"/>
          <w:sz w:val="19"/>
          <w:szCs w:val="19"/>
        </w:rPr>
        <w:t xml:space="preserve">. </w:t>
      </w:r>
      <w:r w:rsidRPr="00FC51B6">
        <w:rPr>
          <w:rFonts w:cs="Calibri"/>
          <w:bCs/>
          <w:i/>
          <w:iCs/>
          <w:color w:val="002060"/>
          <w:sz w:val="19"/>
          <w:szCs w:val="19"/>
        </w:rPr>
        <w:t>Pagos de incentivos se realizan los viernes, coordinando con Administración de lunes a jueves. Tras 3 meses del cierre de venta, el derecho a cobro caduca sin reclamos.</w:t>
      </w:r>
    </w:p>
    <w:p w14:paraId="60FBC8F5" w14:textId="77777777" w:rsidR="009D6EC0" w:rsidRPr="00884739" w:rsidRDefault="009D6EC0" w:rsidP="009D6EC0">
      <w:pPr>
        <w:pStyle w:val="Prrafodelista"/>
        <w:numPr>
          <w:ilvl w:val="0"/>
          <w:numId w:val="1"/>
        </w:numPr>
        <w:ind w:left="142" w:right="-166" w:hanging="284"/>
        <w:jc w:val="both"/>
        <w:rPr>
          <w:rFonts w:ascii="Calibri" w:eastAsia="Calibri" w:hAnsi="Calibri" w:cs="Calibri"/>
          <w:b/>
          <w:color w:val="002060"/>
          <w:kern w:val="1"/>
          <w:sz w:val="20"/>
          <w:szCs w:val="20"/>
          <w:lang w:eastAsia="hi-IN" w:bidi="hi-IN"/>
        </w:rPr>
      </w:pPr>
      <w:r w:rsidRPr="00884739">
        <w:rPr>
          <w:rFonts w:ascii="Calibri" w:hAnsi="Calibri" w:cs="Calibri"/>
          <w:b/>
          <w:color w:val="002060"/>
          <w:sz w:val="20"/>
          <w:szCs w:val="20"/>
        </w:rPr>
        <w:t>Tarifas cotizadas por persona en dólares americanos con base en mínimo 2 personas viajando juntos.</w:t>
      </w:r>
    </w:p>
    <w:p w14:paraId="36595AB6" w14:textId="195A8C45" w:rsidR="009D6EC0" w:rsidRPr="00884739" w:rsidRDefault="009D6EC0" w:rsidP="009D6EC0">
      <w:pPr>
        <w:pStyle w:val="Prrafodelista"/>
        <w:numPr>
          <w:ilvl w:val="0"/>
          <w:numId w:val="1"/>
        </w:numPr>
        <w:ind w:left="142" w:right="-166" w:hanging="284"/>
        <w:jc w:val="both"/>
        <w:rPr>
          <w:rFonts w:ascii="Calibri" w:eastAsia="Calibri" w:hAnsi="Calibri" w:cs="Calibri"/>
          <w:b/>
          <w:color w:val="002060"/>
          <w:kern w:val="1"/>
          <w:sz w:val="20"/>
          <w:szCs w:val="20"/>
          <w:lang w:eastAsia="hi-IN" w:bidi="hi-IN"/>
        </w:rPr>
      </w:pPr>
      <w:r w:rsidRPr="00884739">
        <w:rPr>
          <w:rFonts w:ascii="Calibri" w:hAnsi="Calibri" w:cs="Calibri"/>
          <w:b/>
          <w:color w:val="002060"/>
          <w:sz w:val="20"/>
          <w:szCs w:val="20"/>
        </w:rPr>
        <w:t xml:space="preserve">SUPLEMENTO PARA PAX VIAJANDO SOLO USD </w:t>
      </w:r>
      <w:r>
        <w:rPr>
          <w:rFonts w:ascii="Calibri" w:hAnsi="Calibri" w:cs="Calibri"/>
          <w:b/>
          <w:color w:val="002060"/>
          <w:sz w:val="20"/>
          <w:szCs w:val="20"/>
        </w:rPr>
        <w:t>65</w:t>
      </w:r>
      <w:r w:rsidRPr="00884739">
        <w:rPr>
          <w:rFonts w:ascii="Calibri" w:hAnsi="Calibri" w:cs="Calibri"/>
          <w:b/>
          <w:color w:val="002060"/>
          <w:sz w:val="20"/>
          <w:szCs w:val="20"/>
        </w:rPr>
        <w:t>.00</w:t>
      </w:r>
    </w:p>
    <w:p w14:paraId="1CF9CDB0" w14:textId="22D9E627" w:rsidR="009D6EC0" w:rsidRPr="00C33403" w:rsidRDefault="009D6EC0" w:rsidP="009D6EC0">
      <w:pPr>
        <w:pStyle w:val="Prrafodelista"/>
        <w:numPr>
          <w:ilvl w:val="0"/>
          <w:numId w:val="1"/>
        </w:numPr>
        <w:ind w:left="142" w:right="-166" w:hanging="284"/>
        <w:jc w:val="both"/>
        <w:rPr>
          <w:rFonts w:ascii="Calibri" w:eastAsia="Calibri" w:hAnsi="Calibri" w:cs="Calibri"/>
          <w:b/>
          <w:color w:val="002060"/>
          <w:kern w:val="1"/>
          <w:sz w:val="19"/>
          <w:szCs w:val="19"/>
          <w:lang w:eastAsia="hi-IN" w:bidi="hi-IN"/>
        </w:rPr>
      </w:pPr>
      <w:r w:rsidRPr="00C33403">
        <w:rPr>
          <w:rFonts w:ascii="Calibri" w:eastAsia="MS UI Gothic" w:hAnsi="Calibri" w:cs="Calibri"/>
          <w:b/>
          <w:bCs/>
          <w:color w:val="002060"/>
          <w:sz w:val="19"/>
          <w:szCs w:val="19"/>
        </w:rPr>
        <w:t>Tipo de cambio referencial S/</w:t>
      </w:r>
      <w:r>
        <w:rPr>
          <w:rFonts w:ascii="Calibri" w:eastAsia="MS UI Gothic" w:hAnsi="Calibri" w:cs="Calibri"/>
          <w:b/>
          <w:bCs/>
          <w:color w:val="002060"/>
          <w:sz w:val="19"/>
          <w:szCs w:val="19"/>
        </w:rPr>
        <w:t>3.60</w:t>
      </w:r>
      <w:r w:rsidRPr="00C33403">
        <w:rPr>
          <w:rFonts w:ascii="Calibri" w:eastAsia="MS UI Gothic" w:hAnsi="Calibri" w:cs="Calibri"/>
          <w:b/>
          <w:bCs/>
          <w:color w:val="002060"/>
          <w:sz w:val="19"/>
          <w:szCs w:val="19"/>
        </w:rPr>
        <w:t>, debido a la volatilidad del dólar consultar antes de realizar el pago.</w:t>
      </w:r>
    </w:p>
    <w:p w14:paraId="36549D0C" w14:textId="77777777" w:rsidR="009D6EC0" w:rsidRPr="00C33403" w:rsidRDefault="009D6EC0" w:rsidP="009D6EC0">
      <w:pPr>
        <w:pStyle w:val="Prrafodelista"/>
        <w:numPr>
          <w:ilvl w:val="0"/>
          <w:numId w:val="1"/>
        </w:numPr>
        <w:ind w:left="142" w:right="-166" w:hanging="284"/>
        <w:jc w:val="both"/>
        <w:rPr>
          <w:rFonts w:ascii="Calibri" w:eastAsia="Calibri" w:hAnsi="Calibri" w:cs="Calibri"/>
          <w:b/>
          <w:color w:val="002060"/>
          <w:kern w:val="1"/>
          <w:sz w:val="19"/>
          <w:szCs w:val="19"/>
          <w:lang w:eastAsia="hi-IN" w:bidi="hi-IN"/>
        </w:rPr>
      </w:pPr>
      <w:r w:rsidRPr="00C33403">
        <w:rPr>
          <w:rFonts w:ascii="Calibri" w:hAnsi="Calibri" w:cs="Calibri"/>
          <w:b/>
          <w:color w:val="002060"/>
          <w:sz w:val="19"/>
          <w:szCs w:val="19"/>
          <w:lang w:eastAsia="es-PE"/>
        </w:rPr>
        <w:t>Para pagos con “Pago efectivo” (Tarjetas Bcp, BBVA, Scotiabank, BanBif, Interbank) considerar 2% adicional y para otras tarjetas nacionales e internacionales considerar 5%</w:t>
      </w:r>
    </w:p>
    <w:p w14:paraId="6719B378" w14:textId="77777777" w:rsidR="009D6EC0" w:rsidRDefault="009D6EC0" w:rsidP="009D6EC0">
      <w:pPr>
        <w:pStyle w:val="Prrafodelista"/>
        <w:numPr>
          <w:ilvl w:val="0"/>
          <w:numId w:val="1"/>
        </w:numPr>
        <w:ind w:left="142" w:right="-166" w:hanging="284"/>
        <w:jc w:val="both"/>
        <w:rPr>
          <w:rFonts w:ascii="Calibri" w:hAnsi="Calibri" w:cs="Calibri"/>
          <w:b/>
          <w:color w:val="002060"/>
          <w:sz w:val="19"/>
          <w:szCs w:val="19"/>
        </w:rPr>
      </w:pPr>
      <w:r w:rsidRPr="00C33403">
        <w:rPr>
          <w:rFonts w:ascii="Calibri" w:hAnsi="Calibri" w:cs="Calibri"/>
          <w:b/>
          <w:color w:val="002060"/>
          <w:sz w:val="19"/>
          <w:szCs w:val="19"/>
        </w:rPr>
        <w:t xml:space="preserve">Los hoteles están sujetos a disponibilidad. </w:t>
      </w:r>
    </w:p>
    <w:p w14:paraId="6006E1D3" w14:textId="77777777" w:rsidR="009D6EC0" w:rsidRPr="007E10D4" w:rsidRDefault="009D6EC0" w:rsidP="009D6EC0">
      <w:pPr>
        <w:pStyle w:val="Prrafodelista"/>
        <w:numPr>
          <w:ilvl w:val="0"/>
          <w:numId w:val="1"/>
        </w:numPr>
        <w:ind w:left="142" w:right="-166" w:hanging="284"/>
        <w:jc w:val="both"/>
        <w:rPr>
          <w:rFonts w:ascii="Calibri" w:hAnsi="Calibri" w:cs="Calibri"/>
          <w:b/>
          <w:color w:val="002060"/>
          <w:sz w:val="19"/>
          <w:szCs w:val="19"/>
          <w:highlight w:val="yellow"/>
        </w:rPr>
      </w:pPr>
      <w:r w:rsidRPr="007E10D4">
        <w:rPr>
          <w:rFonts w:ascii="Calibri" w:hAnsi="Calibri" w:cs="Calibri"/>
          <w:b/>
          <w:color w:val="002060"/>
          <w:sz w:val="19"/>
          <w:szCs w:val="19"/>
          <w:highlight w:val="yellow"/>
        </w:rPr>
        <w:t>Aplica cierre de tarifa por alta ocupación, verificar antes de confirmar.</w:t>
      </w:r>
    </w:p>
    <w:p w14:paraId="031256B0" w14:textId="77777777" w:rsidR="009D6EC0" w:rsidRPr="00C33403" w:rsidRDefault="009D6EC0" w:rsidP="009D6EC0">
      <w:pPr>
        <w:pStyle w:val="Prrafodelista"/>
        <w:numPr>
          <w:ilvl w:val="0"/>
          <w:numId w:val="1"/>
        </w:numPr>
        <w:ind w:left="142" w:right="-166" w:hanging="284"/>
        <w:jc w:val="both"/>
        <w:rPr>
          <w:rFonts w:ascii="Calibri" w:hAnsi="Calibri" w:cs="Calibri"/>
          <w:b/>
          <w:color w:val="002060"/>
          <w:sz w:val="19"/>
          <w:szCs w:val="19"/>
        </w:rPr>
      </w:pPr>
      <w:r w:rsidRPr="00C33403">
        <w:rPr>
          <w:rFonts w:ascii="Calibri" w:hAnsi="Calibri" w:cs="Calibri"/>
          <w:b/>
          <w:color w:val="002060"/>
          <w:sz w:val="19"/>
          <w:szCs w:val="19"/>
        </w:rPr>
        <w:t xml:space="preserve">Consultar Política y tarifas de Niños ya que aplica </w:t>
      </w:r>
      <w:proofErr w:type="gramStart"/>
      <w:r w:rsidRPr="00C33403">
        <w:rPr>
          <w:rFonts w:ascii="Calibri" w:hAnsi="Calibri" w:cs="Calibri"/>
          <w:b/>
          <w:color w:val="002060"/>
          <w:sz w:val="19"/>
          <w:szCs w:val="19"/>
        </w:rPr>
        <w:t>de acuerdo a</w:t>
      </w:r>
      <w:proofErr w:type="gramEnd"/>
      <w:r w:rsidRPr="00C33403">
        <w:rPr>
          <w:rFonts w:ascii="Calibri" w:hAnsi="Calibri" w:cs="Calibri"/>
          <w:b/>
          <w:color w:val="002060"/>
          <w:sz w:val="19"/>
          <w:szCs w:val="19"/>
        </w:rPr>
        <w:t xml:space="preserve"> cada hotel</w:t>
      </w:r>
    </w:p>
    <w:p w14:paraId="71945B27" w14:textId="77777777" w:rsidR="009D6EC0" w:rsidRDefault="009D6EC0" w:rsidP="009D6EC0">
      <w:pPr>
        <w:pStyle w:val="Prrafodelista"/>
        <w:numPr>
          <w:ilvl w:val="0"/>
          <w:numId w:val="1"/>
        </w:numPr>
        <w:ind w:left="142" w:right="-166" w:hanging="284"/>
        <w:jc w:val="both"/>
        <w:rPr>
          <w:rFonts w:ascii="Calibri" w:hAnsi="Calibri" w:cs="Calibri"/>
          <w:b/>
          <w:color w:val="002060"/>
          <w:sz w:val="19"/>
          <w:szCs w:val="19"/>
        </w:rPr>
      </w:pPr>
      <w:r w:rsidRPr="00C33403">
        <w:rPr>
          <w:rFonts w:ascii="Calibri" w:hAnsi="Calibri" w:cs="Calibri"/>
          <w:b/>
          <w:color w:val="002060"/>
          <w:sz w:val="19"/>
          <w:szCs w:val="19"/>
        </w:rPr>
        <w:t>Los hoteles se conservan el derecho a modificar la oferta y aplicar cierres de ventas si fuera el caso.</w:t>
      </w:r>
    </w:p>
    <w:p w14:paraId="6379D05E" w14:textId="77777777" w:rsidR="009D6EC0" w:rsidRDefault="009D6EC0" w:rsidP="009D6EC0">
      <w:pPr>
        <w:pStyle w:val="Prrafodelista"/>
        <w:numPr>
          <w:ilvl w:val="0"/>
          <w:numId w:val="1"/>
        </w:numPr>
        <w:ind w:left="142" w:right="-166" w:hanging="284"/>
        <w:jc w:val="both"/>
        <w:rPr>
          <w:rFonts w:ascii="Calibri" w:hAnsi="Calibri" w:cs="Calibri"/>
          <w:b/>
          <w:color w:val="002060"/>
          <w:sz w:val="19"/>
          <w:szCs w:val="19"/>
        </w:rPr>
      </w:pPr>
      <w:r w:rsidRPr="00E36F6A">
        <w:rPr>
          <w:rFonts w:ascii="Calibri" w:hAnsi="Calibri" w:cs="Calibri"/>
          <w:b/>
          <w:color w:val="002060"/>
          <w:sz w:val="19"/>
          <w:szCs w:val="19"/>
        </w:rPr>
        <w:t xml:space="preserve">Aplica suplemento para servicios de traslados llegando o saliendo en horarios nocturnos. • El Museo del Oro está cerrado los lunes: el Museo Botero está cerrado los martes. En estos días solo se visita un museo. • El ascenso en teleférico o funicular los domingos tiene un sobrecosto de (Fast Pass) con fila exclusiva por alta afluencia de peregrinos. • Puntos de encuentro para el tour de ciudad + Castillo de San Felipe en Cartagena: Bóveda 8:15, Hotel Santa Teresa 8:20, Centro Comercial NAO 8:30. Aplica recargo para pasajeros alojados en Mamonal, Manzanillo, Barú e Islas del Rosario, o deben dirigirse al punto de inicio del tour. En la tarde: Hotel Corales de Indias 13:10, zona norte hasta Hotel Sonesta 13:15, Las Bóvedas #3 13:40, Teatro Heredia Adolfo Mejía 13:45, Bocagrande, laguito y Castillo grande 14:00, Inicio del tour 14:30.  </w:t>
      </w:r>
    </w:p>
    <w:p w14:paraId="533B97F7" w14:textId="77777777" w:rsidR="009D6EC0" w:rsidRDefault="009D6EC0" w:rsidP="009D6EC0">
      <w:pPr>
        <w:pStyle w:val="Prrafodelista"/>
        <w:numPr>
          <w:ilvl w:val="0"/>
          <w:numId w:val="1"/>
        </w:numPr>
        <w:ind w:left="142" w:right="-166" w:hanging="284"/>
        <w:jc w:val="both"/>
        <w:rPr>
          <w:rFonts w:ascii="Calibri" w:hAnsi="Calibri" w:cs="Calibri"/>
          <w:b/>
          <w:bCs/>
          <w:color w:val="002060"/>
          <w:sz w:val="19"/>
          <w:szCs w:val="19"/>
        </w:rPr>
      </w:pPr>
      <w:r w:rsidRPr="00E36F6A">
        <w:rPr>
          <w:rFonts w:ascii="Calibri" w:hAnsi="Calibri" w:cs="Calibri"/>
          <w:b/>
          <w:bCs/>
          <w:color w:val="002060"/>
          <w:sz w:val="19"/>
          <w:szCs w:val="19"/>
        </w:rPr>
        <w:t xml:space="preserve">Traslado aeropuerto BOG - Hotel - aeropuerto BOG: Los vuelos arribando entre las 19:30 y las 7:00 tienen un recargo del 20%. Vuelos internacionales saliendo entre las 00:30 y las 08:30 tienen un recargo del 20%.  Vuelos nacionales saliendo entre 23:30 y las 08:00 tienen un recargo del 20%. En caso de retraso en el vuelo de llegada o una vez llegado el vuelo se separa hasta por espacio de 1 hora, 30 minutos, espera adicional generan cobros adicionales. Nota: Agradecemos notificar los cambios operacionales en los vuelos a los siguientes números de WhatsApp: +57 311 6518079 y +57 311 2439237. Lo anterior debe hacerse con mínimo 5 horas de antelación a la hora inicialmente programada, con el fin de coordinar el cambio de transporte y así evitar cargos por no </w:t>
      </w:r>
      <w:proofErr w:type="gramStart"/>
      <w:r w:rsidRPr="00E36F6A">
        <w:rPr>
          <w:rFonts w:ascii="Calibri" w:hAnsi="Calibri" w:cs="Calibri"/>
          <w:b/>
          <w:bCs/>
          <w:color w:val="002060"/>
          <w:sz w:val="19"/>
          <w:szCs w:val="19"/>
        </w:rPr>
        <w:t>show</w:t>
      </w:r>
      <w:proofErr w:type="gramEnd"/>
      <w:r w:rsidRPr="00E36F6A">
        <w:rPr>
          <w:rFonts w:ascii="Calibri" w:hAnsi="Calibri" w:cs="Calibri"/>
          <w:b/>
          <w:bCs/>
          <w:color w:val="002060"/>
          <w:sz w:val="19"/>
          <w:szCs w:val="19"/>
        </w:rPr>
        <w:t xml:space="preserve">. </w:t>
      </w:r>
    </w:p>
    <w:p w14:paraId="3041B533" w14:textId="77777777" w:rsidR="009D6EC0" w:rsidRPr="00D20DA2" w:rsidRDefault="009D6EC0" w:rsidP="009D6EC0">
      <w:pPr>
        <w:pStyle w:val="Prrafodelista"/>
        <w:numPr>
          <w:ilvl w:val="0"/>
          <w:numId w:val="1"/>
        </w:numPr>
        <w:ind w:left="142" w:right="-166" w:hanging="284"/>
        <w:jc w:val="both"/>
        <w:rPr>
          <w:rFonts w:ascii="Calibri" w:hAnsi="Calibri" w:cs="Calibri"/>
          <w:b/>
          <w:bCs/>
          <w:color w:val="002060"/>
          <w:sz w:val="19"/>
          <w:szCs w:val="19"/>
        </w:rPr>
      </w:pPr>
      <w:r w:rsidRPr="00E36F6A">
        <w:rPr>
          <w:rFonts w:ascii="Calibri" w:hAnsi="Calibri" w:cs="Calibri"/>
          <w:b/>
          <w:bCs/>
          <w:color w:val="002060"/>
          <w:sz w:val="19"/>
          <w:szCs w:val="19"/>
        </w:rPr>
        <w:t>Traslado aeropuerto CTG - Hotel – aeropuerto CTG: Para vuelos ingresando entre las 21:00 y las 06:00, vuelos internacionales saliendo entre 00:30 - 09:30 y vuelos nacionales saliendo entre las 00:30 y las 08:30 Aplica recargo del 20%. Al igual que para vuelos ingresando entre las 21:00 y las 06:00, pasajeros de manzanillo y Mamonal con vuelos internacionales saliendo entre 00:50- 09:50 y vuelos nacionales saliendo entre las 23:50 -08:50 tendrán un recargo del 20%.  En caso de retraso en el vuelo de llegada se espera hasta por espacio de una hora, tiempo de espera adicional genera recargo</w:t>
      </w:r>
      <w:r>
        <w:rPr>
          <w:rFonts w:ascii="Calibri" w:hAnsi="Calibri" w:cs="Calibri"/>
          <w:b/>
          <w:bCs/>
          <w:color w:val="002060"/>
          <w:sz w:val="19"/>
          <w:szCs w:val="19"/>
        </w:rPr>
        <w:t>.</w:t>
      </w:r>
    </w:p>
    <w:p w14:paraId="19042941" w14:textId="61F4CD64" w:rsidR="009D6EC0" w:rsidRPr="009D6EC0" w:rsidRDefault="009D6EC0" w:rsidP="009D6EC0">
      <w:pPr>
        <w:pStyle w:val="Prrafodelista"/>
        <w:numPr>
          <w:ilvl w:val="0"/>
          <w:numId w:val="1"/>
        </w:numPr>
        <w:ind w:left="142" w:right="-166" w:hanging="284"/>
        <w:jc w:val="both"/>
        <w:rPr>
          <w:rFonts w:ascii="Calibri" w:hAnsi="Calibri" w:cs="Calibri"/>
          <w:b/>
          <w:bCs/>
          <w:color w:val="002060"/>
          <w:sz w:val="19"/>
          <w:szCs w:val="19"/>
        </w:rPr>
      </w:pPr>
      <w:r w:rsidRPr="00FC51B6">
        <w:rPr>
          <w:rFonts w:ascii="Calibri" w:hAnsi="Calibri" w:cs="Calibri"/>
          <w:b/>
          <w:bCs/>
          <w:color w:val="002060"/>
          <w:sz w:val="19"/>
          <w:szCs w:val="19"/>
        </w:rPr>
        <w:t>En caso de retraso en el vuelo de llegada se espera hasta por espacio de una hora, tiempo de espera adicional genera recargo.</w:t>
      </w:r>
    </w:p>
    <w:p w14:paraId="4FAF5171" w14:textId="77777777" w:rsidR="009D6EC0" w:rsidRPr="00464FF5" w:rsidRDefault="009D6EC0" w:rsidP="009D6EC0">
      <w:pPr>
        <w:pStyle w:val="Prrafodelista"/>
        <w:numPr>
          <w:ilvl w:val="0"/>
          <w:numId w:val="1"/>
        </w:numPr>
        <w:ind w:left="142" w:right="-166" w:hanging="284"/>
        <w:jc w:val="both"/>
        <w:rPr>
          <w:rFonts w:ascii="Calibri" w:hAnsi="Calibri" w:cs="Calibri"/>
          <w:b/>
          <w:color w:val="002060"/>
          <w:sz w:val="19"/>
          <w:szCs w:val="19"/>
        </w:rPr>
      </w:pPr>
      <w:r w:rsidRPr="007E10D4">
        <w:rPr>
          <w:rFonts w:ascii="Calibri" w:hAnsi="Calibri" w:cs="Calibri"/>
          <w:b/>
          <w:color w:val="002060"/>
          <w:sz w:val="19"/>
          <w:szCs w:val="19"/>
        </w:rPr>
        <w:t>Cada pasajero tiene derecho a una (1) pieza de equipaje y una (1) pieza de mano, en caso de ser necesaria la contratación de un transporte adicional para transportar el equipaje extra; el costo de este correrá por cuenta del pasajero.</w:t>
      </w:r>
    </w:p>
    <w:p w14:paraId="13D44A0C" w14:textId="77777777" w:rsidR="009D6EC0" w:rsidRPr="00C33403" w:rsidRDefault="009D6EC0" w:rsidP="009D6EC0">
      <w:pPr>
        <w:pStyle w:val="Prrafodelista"/>
        <w:numPr>
          <w:ilvl w:val="0"/>
          <w:numId w:val="1"/>
        </w:numPr>
        <w:ind w:left="142" w:right="-166" w:hanging="284"/>
        <w:jc w:val="both"/>
        <w:rPr>
          <w:rFonts w:ascii="Calibri" w:hAnsi="Calibri" w:cs="Calibri"/>
          <w:b/>
          <w:color w:val="002060"/>
          <w:sz w:val="19"/>
          <w:szCs w:val="19"/>
        </w:rPr>
      </w:pPr>
      <w:r w:rsidRPr="007E10D4">
        <w:rPr>
          <w:rFonts w:ascii="Calibri" w:hAnsi="Calibri" w:cs="Calibri"/>
          <w:b/>
          <w:color w:val="002060"/>
          <w:sz w:val="19"/>
          <w:szCs w:val="19"/>
        </w:rPr>
        <w:t xml:space="preserve">En caso de que un pasajero llegue a su destino en un vuelo u horario diferente al reportado, aplican gastos del 100% del valor del servicio por concepto de no </w:t>
      </w:r>
      <w:proofErr w:type="gramStart"/>
      <w:r w:rsidRPr="007E10D4">
        <w:rPr>
          <w:rFonts w:ascii="Calibri" w:hAnsi="Calibri" w:cs="Calibri"/>
          <w:b/>
          <w:color w:val="002060"/>
          <w:sz w:val="19"/>
          <w:szCs w:val="19"/>
        </w:rPr>
        <w:t>show</w:t>
      </w:r>
      <w:proofErr w:type="gramEnd"/>
      <w:r w:rsidRPr="007E10D4">
        <w:rPr>
          <w:rFonts w:ascii="Calibri" w:hAnsi="Calibri" w:cs="Calibri"/>
          <w:b/>
          <w:color w:val="002060"/>
          <w:sz w:val="19"/>
          <w:szCs w:val="19"/>
        </w:rPr>
        <w:t>.</w:t>
      </w:r>
    </w:p>
    <w:p w14:paraId="52297AB6" w14:textId="77777777" w:rsidR="009D6EC0" w:rsidRPr="007E10D4" w:rsidRDefault="009D6EC0" w:rsidP="009D6EC0">
      <w:pPr>
        <w:pStyle w:val="Prrafodelista"/>
        <w:numPr>
          <w:ilvl w:val="0"/>
          <w:numId w:val="1"/>
        </w:numPr>
        <w:ind w:left="142" w:right="-166" w:hanging="284"/>
        <w:jc w:val="both"/>
        <w:rPr>
          <w:rFonts w:ascii="Calibri" w:hAnsi="Calibri" w:cs="Calibri"/>
          <w:b/>
          <w:color w:val="002060"/>
          <w:sz w:val="19"/>
          <w:szCs w:val="19"/>
        </w:rPr>
      </w:pPr>
      <w:r w:rsidRPr="007E10D4">
        <w:rPr>
          <w:rFonts w:ascii="Calibri" w:hAnsi="Calibri" w:cs="Calibri"/>
          <w:b/>
          <w:color w:val="002060"/>
          <w:sz w:val="19"/>
          <w:szCs w:val="19"/>
        </w:rPr>
        <w:t>MATERIAL EXCLUSIVO PARA AGENCIAS DE VIAJES.</w:t>
      </w:r>
    </w:p>
    <w:p w14:paraId="1C55757B" w14:textId="77777777" w:rsidR="009D6EC0" w:rsidRPr="00B6354B" w:rsidRDefault="009D6EC0" w:rsidP="009D6EC0">
      <w:pPr>
        <w:pStyle w:val="Sinespaciado"/>
        <w:ind w:left="-284" w:right="-166" w:hanging="284"/>
        <w:jc w:val="both"/>
        <w:rPr>
          <w:rFonts w:cs="Calibri"/>
          <w:b/>
          <w:color w:val="002060"/>
          <w:sz w:val="20"/>
          <w:szCs w:val="20"/>
        </w:rPr>
      </w:pPr>
    </w:p>
    <w:p w14:paraId="1588AF9A" w14:textId="77777777" w:rsidR="009D6EC0" w:rsidRDefault="009D6EC0" w:rsidP="009D6EC0">
      <w:pPr>
        <w:pStyle w:val="Sinespaciado"/>
        <w:ind w:left="-284" w:right="-166"/>
        <w:jc w:val="both"/>
        <w:rPr>
          <w:rFonts w:cs="Calibri"/>
          <w:b/>
          <w:color w:val="002060"/>
          <w:sz w:val="20"/>
          <w:szCs w:val="20"/>
          <w:u w:val="single"/>
        </w:rPr>
      </w:pPr>
    </w:p>
    <w:p w14:paraId="31E8C399" w14:textId="77777777" w:rsidR="009D6EC0" w:rsidRDefault="009D6EC0" w:rsidP="009D6EC0">
      <w:pPr>
        <w:pStyle w:val="Sinespaciado"/>
        <w:ind w:left="-284" w:right="-166"/>
        <w:jc w:val="both"/>
        <w:rPr>
          <w:rFonts w:cs="Calibri"/>
          <w:b/>
          <w:color w:val="002060"/>
          <w:sz w:val="20"/>
          <w:szCs w:val="20"/>
          <w:u w:val="single"/>
        </w:rPr>
      </w:pPr>
    </w:p>
    <w:p w14:paraId="4AAC2EED" w14:textId="77777777" w:rsidR="009D6EC0" w:rsidRDefault="009D6EC0" w:rsidP="009D6EC0">
      <w:pPr>
        <w:pStyle w:val="Sinespaciado"/>
        <w:ind w:left="-284" w:right="-166"/>
        <w:jc w:val="both"/>
        <w:rPr>
          <w:rFonts w:cs="Calibri"/>
          <w:b/>
          <w:color w:val="002060"/>
          <w:sz w:val="20"/>
          <w:szCs w:val="20"/>
          <w:u w:val="single"/>
        </w:rPr>
      </w:pPr>
    </w:p>
    <w:p w14:paraId="38B14724" w14:textId="77777777" w:rsidR="009D6EC0" w:rsidRDefault="009D6EC0" w:rsidP="009D6EC0">
      <w:pPr>
        <w:pStyle w:val="Sinespaciado"/>
        <w:ind w:left="-284" w:right="-166"/>
        <w:jc w:val="both"/>
        <w:rPr>
          <w:rFonts w:cs="Calibri"/>
          <w:b/>
          <w:color w:val="002060"/>
          <w:sz w:val="20"/>
          <w:szCs w:val="20"/>
          <w:u w:val="single"/>
        </w:rPr>
      </w:pPr>
    </w:p>
    <w:p w14:paraId="7FBDBAC9" w14:textId="77777777" w:rsidR="009D6EC0" w:rsidRDefault="009D6EC0" w:rsidP="009D6EC0">
      <w:pPr>
        <w:pStyle w:val="Sinespaciado"/>
        <w:ind w:left="-284" w:right="-166"/>
        <w:jc w:val="both"/>
        <w:rPr>
          <w:rFonts w:cs="Calibri"/>
          <w:b/>
          <w:color w:val="002060"/>
          <w:sz w:val="20"/>
          <w:szCs w:val="20"/>
          <w:u w:val="single"/>
        </w:rPr>
      </w:pPr>
    </w:p>
    <w:p w14:paraId="05889F1D" w14:textId="77777777" w:rsidR="009D6EC0" w:rsidRDefault="009D6EC0" w:rsidP="009D6EC0">
      <w:pPr>
        <w:pStyle w:val="Sinespaciado"/>
        <w:ind w:left="-284" w:right="-166"/>
        <w:jc w:val="both"/>
        <w:rPr>
          <w:rFonts w:cs="Calibri"/>
          <w:b/>
          <w:color w:val="002060"/>
          <w:sz w:val="20"/>
          <w:szCs w:val="20"/>
          <w:u w:val="single"/>
        </w:rPr>
      </w:pPr>
    </w:p>
    <w:p w14:paraId="4C3EB3D3" w14:textId="77777777" w:rsidR="009D6EC0" w:rsidRDefault="009D6EC0" w:rsidP="009D6EC0">
      <w:pPr>
        <w:pStyle w:val="Sinespaciado"/>
        <w:ind w:left="-284" w:right="-166"/>
        <w:jc w:val="both"/>
        <w:rPr>
          <w:rFonts w:cs="Calibri"/>
          <w:b/>
          <w:color w:val="002060"/>
          <w:sz w:val="20"/>
          <w:szCs w:val="20"/>
          <w:u w:val="single"/>
        </w:rPr>
      </w:pPr>
    </w:p>
    <w:p w14:paraId="37C55819" w14:textId="77777777" w:rsidR="009D6EC0" w:rsidRDefault="009D6EC0" w:rsidP="009D6EC0">
      <w:pPr>
        <w:pStyle w:val="Sinespaciado"/>
        <w:ind w:left="-284" w:right="-166"/>
        <w:jc w:val="both"/>
        <w:rPr>
          <w:rFonts w:cs="Calibri"/>
          <w:b/>
          <w:color w:val="002060"/>
          <w:sz w:val="20"/>
          <w:szCs w:val="20"/>
          <w:u w:val="single"/>
        </w:rPr>
      </w:pPr>
    </w:p>
    <w:p w14:paraId="28D196EB" w14:textId="77777777" w:rsidR="009D6EC0" w:rsidRPr="00E7670C" w:rsidRDefault="009D6EC0" w:rsidP="009D6EC0">
      <w:pPr>
        <w:pStyle w:val="Sinespaciado"/>
        <w:ind w:left="-284" w:right="-166"/>
        <w:jc w:val="both"/>
        <w:rPr>
          <w:rFonts w:cs="Calibri"/>
          <w:b/>
          <w:color w:val="002060"/>
          <w:sz w:val="22"/>
          <w:szCs w:val="22"/>
          <w:u w:val="single"/>
        </w:rPr>
      </w:pPr>
      <w:r w:rsidRPr="00E7670C">
        <w:rPr>
          <w:rFonts w:cs="Calibri"/>
          <w:b/>
          <w:color w:val="002060"/>
          <w:sz w:val="22"/>
          <w:szCs w:val="22"/>
          <w:u w:val="single"/>
        </w:rPr>
        <w:t>INFORMACION IMPORTANTE Y CONDICIONES DEL SERVICIO</w:t>
      </w:r>
    </w:p>
    <w:p w14:paraId="0B977510" w14:textId="77777777" w:rsidR="009D6EC0" w:rsidRPr="005E2F66" w:rsidRDefault="009D6EC0" w:rsidP="009D6EC0">
      <w:pPr>
        <w:pStyle w:val="Sinespaciado"/>
        <w:ind w:left="-284" w:right="-166"/>
        <w:jc w:val="both"/>
        <w:rPr>
          <w:rFonts w:cs="Calibri"/>
          <w:b/>
          <w:color w:val="002060"/>
          <w:sz w:val="12"/>
          <w:szCs w:val="12"/>
          <w:u w:val="single"/>
        </w:rPr>
      </w:pPr>
    </w:p>
    <w:p w14:paraId="4C72A96C" w14:textId="77777777" w:rsidR="009D6EC0" w:rsidRPr="00E7670C" w:rsidRDefault="009D6EC0" w:rsidP="009D6EC0">
      <w:pPr>
        <w:pStyle w:val="Sinespaciado"/>
        <w:ind w:left="-284" w:right="-166"/>
        <w:jc w:val="both"/>
        <w:rPr>
          <w:rFonts w:cs="Calibri"/>
          <w:b/>
          <w:color w:val="002060"/>
          <w:sz w:val="20"/>
          <w:szCs w:val="20"/>
        </w:rPr>
      </w:pPr>
      <w:r w:rsidRPr="00E7670C">
        <w:rPr>
          <w:rFonts w:cs="Calibri"/>
          <w:b/>
          <w:color w:val="002060"/>
          <w:sz w:val="20"/>
          <w:szCs w:val="20"/>
        </w:rPr>
        <w:t>TRASLADOS Y EXCURSIONES: Los servicios son regulares (compartidos), salvo se indique lo contrario. El pasajero debe presentarse en el lugar y horario establecidos; de no hacerlo, el servicio se pierde sin derecho a reclamo ni reembolso. No se reconocen gastos por servicios contratados con terceros no autorizados. Las propinas no están incluidas y son obligatorias en servicios adicionales.</w:t>
      </w:r>
    </w:p>
    <w:p w14:paraId="65DA806E" w14:textId="77777777" w:rsidR="009D6EC0" w:rsidRPr="00E7670C" w:rsidRDefault="009D6EC0" w:rsidP="009D6EC0">
      <w:pPr>
        <w:pStyle w:val="Sinespaciado"/>
        <w:ind w:right="-166"/>
        <w:jc w:val="both"/>
        <w:rPr>
          <w:rFonts w:cs="Calibri"/>
          <w:b/>
          <w:color w:val="002060"/>
          <w:sz w:val="20"/>
          <w:szCs w:val="20"/>
        </w:rPr>
      </w:pPr>
    </w:p>
    <w:p w14:paraId="0A7DE0E5" w14:textId="77777777" w:rsidR="009D6EC0" w:rsidRPr="00E7670C" w:rsidRDefault="009D6EC0" w:rsidP="009D6EC0">
      <w:pPr>
        <w:pStyle w:val="Sinespaciado"/>
        <w:ind w:left="-284" w:right="-166"/>
        <w:jc w:val="both"/>
        <w:rPr>
          <w:rFonts w:cs="Calibri"/>
          <w:b/>
          <w:color w:val="002060"/>
          <w:sz w:val="20"/>
          <w:szCs w:val="20"/>
        </w:rPr>
      </w:pPr>
      <w:r w:rsidRPr="00E7670C">
        <w:rPr>
          <w:rFonts w:cs="Calibri"/>
          <w:b/>
          <w:color w:val="002060"/>
          <w:sz w:val="20"/>
          <w:szCs w:val="20"/>
        </w:rPr>
        <w:t xml:space="preserve">HOTELES: Las habitaciones triples o cuádruples suelen contar con 1 o 2 camas dobles y se asignan según disponibilidad. Las habitaciones contiguas no son garantizadas. </w:t>
      </w:r>
      <w:proofErr w:type="gramStart"/>
      <w:r w:rsidRPr="00E7670C">
        <w:rPr>
          <w:rFonts w:cs="Calibri"/>
          <w:b/>
          <w:color w:val="002060"/>
          <w:sz w:val="20"/>
          <w:szCs w:val="20"/>
        </w:rPr>
        <w:t>El check-in</w:t>
      </w:r>
      <w:proofErr w:type="gramEnd"/>
      <w:r w:rsidRPr="00E7670C">
        <w:rPr>
          <w:rFonts w:cs="Calibri"/>
          <w:b/>
          <w:color w:val="002060"/>
          <w:sz w:val="20"/>
          <w:szCs w:val="20"/>
        </w:rPr>
        <w:t xml:space="preserve"> suele ser entre 15:00 y 16:00 hrs y </w:t>
      </w:r>
      <w:proofErr w:type="gramStart"/>
      <w:r w:rsidRPr="00E7670C">
        <w:rPr>
          <w:rFonts w:cs="Calibri"/>
          <w:b/>
          <w:color w:val="002060"/>
          <w:sz w:val="20"/>
          <w:szCs w:val="20"/>
        </w:rPr>
        <w:t>el check-out</w:t>
      </w:r>
      <w:proofErr w:type="gramEnd"/>
      <w:r w:rsidRPr="00E7670C">
        <w:rPr>
          <w:rFonts w:cs="Calibri"/>
          <w:b/>
          <w:color w:val="002060"/>
          <w:sz w:val="20"/>
          <w:szCs w:val="20"/>
        </w:rPr>
        <w:t xml:space="preserve"> a las 11:00 hrs. Algunos hoteles exigen un mínimo de noches según la temporada.</w:t>
      </w:r>
    </w:p>
    <w:p w14:paraId="1A295802" w14:textId="77777777" w:rsidR="009D6EC0" w:rsidRPr="00E7670C" w:rsidRDefault="009D6EC0" w:rsidP="009D6EC0">
      <w:pPr>
        <w:pStyle w:val="Sinespaciado"/>
        <w:ind w:left="-284" w:right="-166"/>
        <w:jc w:val="both"/>
        <w:rPr>
          <w:rFonts w:cs="Calibri"/>
          <w:b/>
          <w:color w:val="002060"/>
          <w:sz w:val="20"/>
          <w:szCs w:val="20"/>
        </w:rPr>
      </w:pPr>
    </w:p>
    <w:p w14:paraId="3F21FBA6" w14:textId="77777777" w:rsidR="009D6EC0" w:rsidRPr="00E7670C" w:rsidRDefault="009D6EC0" w:rsidP="009D6EC0">
      <w:pPr>
        <w:pStyle w:val="Sinespaciado"/>
        <w:ind w:left="-284" w:right="-166"/>
        <w:jc w:val="both"/>
        <w:rPr>
          <w:rFonts w:cs="Calibri"/>
          <w:b/>
          <w:color w:val="002060"/>
          <w:sz w:val="20"/>
          <w:szCs w:val="20"/>
        </w:rPr>
      </w:pPr>
      <w:r w:rsidRPr="00E7670C">
        <w:rPr>
          <w:rFonts w:cs="Calibri"/>
          <w:b/>
          <w:color w:val="002060"/>
          <w:sz w:val="20"/>
          <w:szCs w:val="20"/>
        </w:rPr>
        <w:t xml:space="preserve">TARJETA DE ASISTENCIA: Incluida solo para pasajeros menores de 69 años. Mayores de esa edad deben pagar un suplemento. No es reembolsable ni canjeable. El pasajero debe descargar la APP para reportar incidencias. </w:t>
      </w:r>
    </w:p>
    <w:p w14:paraId="15BFEE9E" w14:textId="77777777" w:rsidR="009D6EC0" w:rsidRPr="00E7670C" w:rsidRDefault="009D6EC0" w:rsidP="009D6EC0">
      <w:pPr>
        <w:pStyle w:val="Sinespaciado"/>
        <w:ind w:left="-284" w:right="-166"/>
        <w:jc w:val="both"/>
        <w:rPr>
          <w:rFonts w:cs="Calibri"/>
          <w:b/>
          <w:color w:val="002060"/>
          <w:sz w:val="20"/>
          <w:szCs w:val="20"/>
        </w:rPr>
      </w:pPr>
      <w:bookmarkStart w:id="0" w:name="_Hlk218759254"/>
    </w:p>
    <w:p w14:paraId="7F31D8AB" w14:textId="77777777" w:rsidR="009D6EC0" w:rsidRPr="00E7670C" w:rsidRDefault="009D6EC0" w:rsidP="009D6EC0">
      <w:pPr>
        <w:pStyle w:val="Sinespaciado"/>
        <w:ind w:left="-284" w:right="-166"/>
        <w:jc w:val="both"/>
        <w:rPr>
          <w:rFonts w:cs="Calibri"/>
          <w:b/>
          <w:color w:val="002060"/>
          <w:sz w:val="20"/>
          <w:szCs w:val="20"/>
        </w:rPr>
      </w:pPr>
      <w:r w:rsidRPr="00E7670C">
        <w:rPr>
          <w:rFonts w:cs="Calibri"/>
          <w:b/>
          <w:color w:val="002060"/>
          <w:sz w:val="20"/>
          <w:szCs w:val="20"/>
        </w:rPr>
        <w:t>RESPONSABILIDAD Y RECLAMOS: Discover Mayorista actúa como intermediario y es responsable únicamente de la organización de los servicios contratados. Cualquier inconveniente debe registrarse en destino con el proveedor correspondiente (hotel, operador o aerolínea). Sin constancia del reclamo en destino, no se podrá hacer la gestión de seguimiento y/o apoyo al pasajero.</w:t>
      </w:r>
    </w:p>
    <w:p w14:paraId="36521DF2" w14:textId="77777777" w:rsidR="009D6EC0" w:rsidRPr="00E7670C" w:rsidRDefault="009D6EC0" w:rsidP="009D6EC0">
      <w:pPr>
        <w:pStyle w:val="Sinespaciado"/>
        <w:ind w:left="-284" w:right="-166"/>
        <w:jc w:val="both"/>
        <w:rPr>
          <w:rFonts w:cs="Calibri"/>
          <w:b/>
          <w:color w:val="002060"/>
          <w:sz w:val="20"/>
          <w:szCs w:val="20"/>
        </w:rPr>
      </w:pPr>
    </w:p>
    <w:p w14:paraId="07539047" w14:textId="77777777" w:rsidR="009D6EC0" w:rsidRPr="00E7670C" w:rsidRDefault="009D6EC0" w:rsidP="009D6EC0">
      <w:pPr>
        <w:pStyle w:val="Sinespaciado"/>
        <w:ind w:left="-284" w:right="-166"/>
        <w:jc w:val="both"/>
        <w:rPr>
          <w:rFonts w:cs="Calibri"/>
          <w:b/>
          <w:color w:val="002060"/>
          <w:sz w:val="20"/>
          <w:szCs w:val="20"/>
        </w:rPr>
      </w:pPr>
      <w:r w:rsidRPr="00E7670C">
        <w:rPr>
          <w:rFonts w:cs="Calibri"/>
          <w:b/>
          <w:color w:val="002060"/>
          <w:sz w:val="20"/>
          <w:szCs w:val="20"/>
        </w:rPr>
        <w:t>SERVICIOS CONTRATADOS: El pasajero debe estar en el lobby del hotel 10 minutos antes de cada servicio. Reprogramaciones, cancelaciones y reembolsos están sujetos a las políticas del operador local. Los servicios contratados directamente por el pasajero no son responsabilidad de Discover Mayorista.</w:t>
      </w:r>
    </w:p>
    <w:p w14:paraId="2BD2B296" w14:textId="77777777" w:rsidR="009D6EC0" w:rsidRPr="00E7670C" w:rsidRDefault="009D6EC0" w:rsidP="009D6EC0">
      <w:pPr>
        <w:pStyle w:val="Sinespaciado"/>
        <w:ind w:left="-284" w:right="-166"/>
        <w:jc w:val="both"/>
        <w:rPr>
          <w:rFonts w:cs="Calibri"/>
          <w:b/>
          <w:color w:val="002060"/>
          <w:sz w:val="20"/>
          <w:szCs w:val="20"/>
        </w:rPr>
      </w:pPr>
    </w:p>
    <w:p w14:paraId="4D19E036" w14:textId="77777777" w:rsidR="009D6EC0" w:rsidRPr="00E7670C" w:rsidRDefault="009D6EC0" w:rsidP="009D6EC0">
      <w:pPr>
        <w:pStyle w:val="Sinespaciado"/>
        <w:ind w:left="-284" w:right="-166"/>
        <w:jc w:val="both"/>
        <w:rPr>
          <w:rFonts w:cs="Calibri"/>
          <w:b/>
          <w:color w:val="002060"/>
          <w:sz w:val="20"/>
          <w:szCs w:val="20"/>
        </w:rPr>
      </w:pPr>
      <w:r w:rsidRPr="00E7670C">
        <w:rPr>
          <w:rFonts w:cs="Calibri"/>
          <w:b/>
          <w:color w:val="002060"/>
          <w:sz w:val="20"/>
          <w:szCs w:val="20"/>
        </w:rPr>
        <w:t>VUELOS: El pasajero debe presentarse en el aeropuerto con al menos 3 horas de anticipación. Cambios, cancelaciones y reembolsos dependen exclusivamente de la aerolínea. Los costos adicionales asumidos por el pasajero no son reembolsables.</w:t>
      </w:r>
    </w:p>
    <w:p w14:paraId="74BB4889" w14:textId="77777777" w:rsidR="009D6EC0" w:rsidRPr="00E7670C" w:rsidRDefault="009D6EC0" w:rsidP="009D6EC0">
      <w:pPr>
        <w:pStyle w:val="Sinespaciado"/>
        <w:ind w:left="-284" w:right="-166"/>
        <w:jc w:val="both"/>
        <w:rPr>
          <w:rFonts w:cs="Calibri"/>
          <w:b/>
          <w:color w:val="002060"/>
          <w:sz w:val="20"/>
          <w:szCs w:val="20"/>
        </w:rPr>
      </w:pPr>
    </w:p>
    <w:p w14:paraId="4FDAB691" w14:textId="77777777" w:rsidR="009D6EC0" w:rsidRPr="00E7670C" w:rsidRDefault="009D6EC0" w:rsidP="009D6EC0">
      <w:pPr>
        <w:pStyle w:val="Sinespaciado"/>
        <w:ind w:left="-284" w:right="-166"/>
        <w:jc w:val="both"/>
        <w:rPr>
          <w:rFonts w:cs="Calibri"/>
          <w:b/>
          <w:color w:val="002060"/>
          <w:sz w:val="20"/>
          <w:szCs w:val="20"/>
        </w:rPr>
      </w:pPr>
      <w:r w:rsidRPr="00E7670C">
        <w:rPr>
          <w:rFonts w:cs="Calibri"/>
          <w:b/>
          <w:color w:val="002060"/>
          <w:sz w:val="20"/>
          <w:szCs w:val="20"/>
        </w:rPr>
        <w:t>MIGRACIONES: Cada país tiene sus propias normas migratorias. Discover Mayorista no se responsabiliza por impedimentos de ingreso o salida, los cuales dependen de las leyes locales y de las autoridades migratorias, es responsabilidad del pasajero gestionar todos los trámites y requisitos para el ingreso a países</w:t>
      </w:r>
    </w:p>
    <w:p w14:paraId="149AA9D3" w14:textId="77777777" w:rsidR="009D6EC0" w:rsidRPr="00E7670C" w:rsidRDefault="009D6EC0" w:rsidP="009D6EC0">
      <w:pPr>
        <w:pStyle w:val="Sinespaciado"/>
        <w:ind w:left="-284" w:right="-166"/>
        <w:jc w:val="both"/>
        <w:rPr>
          <w:rFonts w:cs="Calibri"/>
          <w:b/>
          <w:color w:val="002060"/>
          <w:sz w:val="20"/>
          <w:szCs w:val="20"/>
        </w:rPr>
      </w:pPr>
    </w:p>
    <w:p w14:paraId="0C71D2A1" w14:textId="77777777" w:rsidR="009D6EC0" w:rsidRPr="00E7670C" w:rsidRDefault="009D6EC0" w:rsidP="009D6EC0">
      <w:pPr>
        <w:pStyle w:val="Sinespaciado"/>
        <w:ind w:left="-284" w:right="-166"/>
        <w:jc w:val="both"/>
        <w:rPr>
          <w:rFonts w:cs="Calibri"/>
          <w:b/>
          <w:color w:val="002060"/>
          <w:sz w:val="20"/>
          <w:szCs w:val="20"/>
        </w:rPr>
      </w:pPr>
      <w:r w:rsidRPr="00E7670C">
        <w:rPr>
          <w:rFonts w:cs="Calibri"/>
          <w:b/>
          <w:color w:val="002060"/>
          <w:sz w:val="20"/>
          <w:szCs w:val="20"/>
        </w:rPr>
        <w:t>CONDICIONES GENERALES: Los servicios pueden ser regulares o privados según el voucher. Cualquier inconveniente debe comunicarse de inmediato al número de emergencia +51 946 661 679. Los servicios que no han sido vendidos por Discover serán asumidos por el pasajero. Discover Mayorista vende sus productos a agencias minoristas y solo es responsable de los pagos de los servicios solicitados para los pasajeros indicados.</w:t>
      </w:r>
    </w:p>
    <w:bookmarkEnd w:id="0"/>
    <w:p w14:paraId="05AA2F34" w14:textId="77777777" w:rsidR="009D6EC0" w:rsidRPr="00D7033A" w:rsidRDefault="009D6EC0" w:rsidP="009D6EC0">
      <w:pPr>
        <w:ind w:left="-284" w:right="-166"/>
        <w:rPr>
          <w:rFonts w:ascii="Montserrat" w:hAnsi="Montserrat"/>
          <w:b/>
          <w:bCs/>
          <w:color w:val="3A3A3A" w:themeColor="background2" w:themeShade="40"/>
        </w:rPr>
      </w:pPr>
    </w:p>
    <w:p w14:paraId="611F3738" w14:textId="11CA024A" w:rsidR="00E22419" w:rsidRPr="009D6EC0" w:rsidRDefault="00E22419" w:rsidP="009D6EC0"/>
    <w:sectPr w:rsidR="00E22419" w:rsidRPr="009D6EC0" w:rsidSect="007D5D95">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01EBB" w14:textId="77777777" w:rsidR="006547C2" w:rsidRDefault="006547C2" w:rsidP="007D5D95">
      <w:pPr>
        <w:spacing w:after="0" w:line="240" w:lineRule="auto"/>
      </w:pPr>
      <w:r>
        <w:separator/>
      </w:r>
    </w:p>
  </w:endnote>
  <w:endnote w:type="continuationSeparator" w:id="0">
    <w:p w14:paraId="04129481" w14:textId="77777777" w:rsidR="006547C2" w:rsidRDefault="006547C2" w:rsidP="007D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7C57" w14:textId="0C5C4709" w:rsidR="007D5D95" w:rsidRPr="00E22419" w:rsidRDefault="004713AE" w:rsidP="007D5D95">
    <w:pPr>
      <w:pStyle w:val="Piedepgina"/>
      <w:jc w:val="center"/>
      <w:rPr>
        <w:rFonts w:ascii="Montserrat" w:hAnsi="Montserrat"/>
        <w:color w:val="7F7F7F" w:themeColor="text1" w:themeTint="80"/>
        <w:sz w:val="20"/>
        <w:szCs w:val="20"/>
      </w:rPr>
    </w:pPr>
    <w:r w:rsidRPr="00E22419">
      <w:rPr>
        <w:rFonts w:ascii="Montserrat" w:hAnsi="Montserrat"/>
        <w:noProof/>
        <w:sz w:val="20"/>
        <w:szCs w:val="20"/>
      </w:rPr>
      <w:drawing>
        <wp:anchor distT="0" distB="0" distL="114300" distR="114300" simplePos="0" relativeHeight="251659264" behindDoc="0" locked="0" layoutInCell="1" allowOverlap="1" wp14:anchorId="58DA2B56" wp14:editId="14C514A0">
          <wp:simplePos x="0" y="0"/>
          <wp:positionH relativeFrom="page">
            <wp:posOffset>-129540</wp:posOffset>
          </wp:positionH>
          <wp:positionV relativeFrom="paragraph">
            <wp:posOffset>321945</wp:posOffset>
          </wp:positionV>
          <wp:extent cx="8365490" cy="296545"/>
          <wp:effectExtent l="0" t="0" r="0" b="8255"/>
          <wp:wrapThrough wrapText="bothSides">
            <wp:wrapPolygon edited="0">
              <wp:start x="984" y="0"/>
              <wp:lineTo x="0" y="2775"/>
              <wp:lineTo x="0" y="20814"/>
              <wp:lineTo x="21544" y="20814"/>
              <wp:lineTo x="21544" y="0"/>
              <wp:lineTo x="984" y="0"/>
            </wp:wrapPolygon>
          </wp:wrapThrough>
          <wp:docPr id="14556229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622958" name="Imagen 1455622958"/>
                  <pic:cNvPicPr/>
                </pic:nvPicPr>
                <pic:blipFill>
                  <a:blip r:embed="rId1">
                    <a:extLst>
                      <a:ext uri="{28A0092B-C50C-407E-A947-70E740481C1C}">
                        <a14:useLocalDpi xmlns:a14="http://schemas.microsoft.com/office/drawing/2010/main" val="0"/>
                      </a:ext>
                    </a:extLst>
                  </a:blip>
                  <a:stretch>
                    <a:fillRect/>
                  </a:stretch>
                </pic:blipFill>
                <pic:spPr>
                  <a:xfrm>
                    <a:off x="0" y="0"/>
                    <a:ext cx="8365490" cy="296545"/>
                  </a:xfrm>
                  <a:prstGeom prst="rect">
                    <a:avLst/>
                  </a:prstGeom>
                </pic:spPr>
              </pic:pic>
            </a:graphicData>
          </a:graphic>
          <wp14:sizeRelH relativeFrom="page">
            <wp14:pctWidth>0</wp14:pctWidth>
          </wp14:sizeRelH>
          <wp14:sizeRelV relativeFrom="page">
            <wp14:pctHeight>0</wp14:pctHeight>
          </wp14:sizeRelV>
        </wp:anchor>
      </w:drawing>
    </w:r>
    <w:r w:rsidR="007D5D95" w:rsidRPr="00E22419">
      <w:rPr>
        <w:rFonts w:ascii="Montserrat" w:hAnsi="Montserrat"/>
        <w:color w:val="7F7F7F" w:themeColor="text1" w:themeTint="80"/>
        <w:sz w:val="20"/>
        <w:szCs w:val="20"/>
      </w:rPr>
      <w:t>DISCOVER MAYORISTA DE TURIMOS S.A.C RUC. 20601402506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CA141" w14:textId="77777777" w:rsidR="006547C2" w:rsidRDefault="006547C2" w:rsidP="007D5D95">
      <w:pPr>
        <w:spacing w:after="0" w:line="240" w:lineRule="auto"/>
      </w:pPr>
      <w:r>
        <w:separator/>
      </w:r>
    </w:p>
  </w:footnote>
  <w:footnote w:type="continuationSeparator" w:id="0">
    <w:p w14:paraId="72C9B6EC" w14:textId="77777777" w:rsidR="006547C2" w:rsidRDefault="006547C2" w:rsidP="007D5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0AD16" w14:textId="63524E98" w:rsidR="004713AE" w:rsidRPr="001A6F01" w:rsidRDefault="004713AE" w:rsidP="007D5D95">
    <w:pPr>
      <w:pStyle w:val="Encabezado"/>
      <w:jc w:val="right"/>
      <w:rPr>
        <w:rFonts w:ascii="Montserrat" w:hAnsi="Montserrat"/>
        <w:i/>
        <w:iCs/>
        <w:color w:val="007536"/>
        <w:sz w:val="28"/>
        <w:szCs w:val="28"/>
      </w:rPr>
    </w:pPr>
    <w:r w:rsidRPr="001A6F01">
      <w:rPr>
        <w:rFonts w:ascii="Montserrat" w:hAnsi="Montserrat"/>
        <w:i/>
        <w:iCs/>
        <w:noProof/>
        <w:color w:val="7F7F7F" w:themeColor="text1" w:themeTint="80"/>
        <w:sz w:val="16"/>
        <w:szCs w:val="16"/>
      </w:rPr>
      <w:drawing>
        <wp:anchor distT="0" distB="0" distL="114300" distR="114300" simplePos="0" relativeHeight="251658240" behindDoc="0" locked="0" layoutInCell="1" allowOverlap="1" wp14:anchorId="6E562F9F" wp14:editId="20F862E3">
          <wp:simplePos x="0" y="0"/>
          <wp:positionH relativeFrom="column">
            <wp:posOffset>-243840</wp:posOffset>
          </wp:positionH>
          <wp:positionV relativeFrom="paragraph">
            <wp:posOffset>-270510</wp:posOffset>
          </wp:positionV>
          <wp:extent cx="671830" cy="654050"/>
          <wp:effectExtent l="0" t="0" r="0" b="0"/>
          <wp:wrapThrough wrapText="bothSides">
            <wp:wrapPolygon edited="0">
              <wp:start x="14087" y="0"/>
              <wp:lineTo x="2450" y="1887"/>
              <wp:lineTo x="612" y="3775"/>
              <wp:lineTo x="1225" y="20132"/>
              <wp:lineTo x="1837" y="20761"/>
              <wp:lineTo x="7962" y="20761"/>
              <wp:lineTo x="11025" y="20132"/>
              <wp:lineTo x="17149" y="13212"/>
              <wp:lineTo x="18374" y="3146"/>
              <wp:lineTo x="17149" y="0"/>
              <wp:lineTo x="14087" y="0"/>
            </wp:wrapPolygon>
          </wp:wrapThrough>
          <wp:docPr id="20998683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6835" name="Imagen 1" descr="Logotipo&#10;&#10;El contenido generado por IA puede ser incorrecto."/>
                  <pic:cNvPicPr/>
                </pic:nvPicPr>
                <pic:blipFill rotWithShape="1">
                  <a:blip r:embed="rId1">
                    <a:extLst>
                      <a:ext uri="{28A0092B-C50C-407E-A947-70E740481C1C}">
                        <a14:useLocalDpi xmlns:a14="http://schemas.microsoft.com/office/drawing/2010/main" val="0"/>
                      </a:ext>
                    </a:extLst>
                  </a:blip>
                  <a:srcRect l="17729" b="30796"/>
                  <a:stretch>
                    <a:fillRect/>
                  </a:stretch>
                </pic:blipFill>
                <pic:spPr bwMode="auto">
                  <a:xfrm>
                    <a:off x="0" y="0"/>
                    <a:ext cx="671830" cy="65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F786D">
      <w:rPr>
        <w:rFonts w:ascii="Montserrat" w:hAnsi="Montserrat"/>
        <w:i/>
        <w:iCs/>
        <w:color w:val="007536"/>
      </w:rPr>
      <w:t>BOGOTÁ</w:t>
    </w:r>
    <w:r w:rsidR="009D6EC0">
      <w:rPr>
        <w:rFonts w:ascii="Montserrat" w:hAnsi="Montserrat"/>
        <w:i/>
        <w:iCs/>
        <w:color w:val="007536"/>
      </w:rPr>
      <w:t xml:space="preserve"> &amp; CARTAGENA</w:t>
    </w:r>
    <w:r w:rsidR="000F786D">
      <w:rPr>
        <w:rFonts w:ascii="Montserrat" w:hAnsi="Montserrat"/>
        <w:i/>
        <w:iCs/>
        <w:color w:val="007536"/>
      </w:rPr>
      <w:t xml:space="preserve"> 2026</w:t>
    </w:r>
  </w:p>
  <w:p w14:paraId="2C9AF8AA" w14:textId="52520A27" w:rsidR="007D5D95" w:rsidRPr="001A6F01" w:rsidRDefault="007D5D95" w:rsidP="007D5D95">
    <w:pPr>
      <w:pStyle w:val="Encabezado"/>
      <w:jc w:val="right"/>
      <w:rPr>
        <w:rFonts w:ascii="Montserrat" w:hAnsi="Montserrat"/>
        <w:i/>
        <w:iCs/>
        <w:color w:val="7F7F7F" w:themeColor="text1" w:themeTint="80"/>
        <w:sz w:val="20"/>
        <w:szCs w:val="20"/>
      </w:rPr>
    </w:pPr>
    <w:r w:rsidRPr="001A6F01">
      <w:rPr>
        <w:rFonts w:ascii="Montserrat" w:hAnsi="Montserrat"/>
        <w:i/>
        <w:iCs/>
        <w:color w:val="7F7F7F" w:themeColor="text1" w:themeTint="80"/>
        <w:sz w:val="20"/>
        <w:szCs w:val="20"/>
      </w:rPr>
      <w:t xml:space="preserve">Actualizado </w:t>
    </w:r>
    <w:r w:rsidR="00F617C5">
      <w:rPr>
        <w:rFonts w:ascii="Montserrat" w:hAnsi="Montserrat"/>
        <w:i/>
        <w:iCs/>
        <w:color w:val="7F7F7F" w:themeColor="text1" w:themeTint="80"/>
        <w:sz w:val="20"/>
        <w:szCs w:val="20"/>
      </w:rPr>
      <w:t>13/03</w:t>
    </w:r>
    <w:r w:rsidR="009A3936">
      <w:rPr>
        <w:rFonts w:ascii="Montserrat" w:hAnsi="Montserrat"/>
        <w:i/>
        <w:iCs/>
        <w:color w:val="7F7F7F" w:themeColor="text1" w:themeTint="80"/>
        <w:sz w:val="20"/>
        <w:szCs w:val="20"/>
      </w:rPr>
      <w:t>/2026</w:t>
    </w:r>
    <w:r w:rsidRPr="001A6F01">
      <w:rPr>
        <w:rFonts w:ascii="Montserrat" w:hAnsi="Montserrat"/>
        <w:i/>
        <w:iCs/>
        <w:color w:val="7F7F7F" w:themeColor="text1" w:themeTint="80"/>
        <w:sz w:val="20"/>
        <w:szCs w:val="20"/>
      </w:rPr>
      <w:t xml:space="preserve"> – </w:t>
    </w:r>
    <w:r w:rsidR="009A3936">
      <w:rPr>
        <w:rFonts w:ascii="Montserrat" w:hAnsi="Montserrat"/>
        <w:i/>
        <w:iCs/>
        <w:color w:val="7F7F7F" w:themeColor="text1" w:themeTint="80"/>
        <w:sz w:val="20"/>
        <w:szCs w:val="20"/>
      </w:rPr>
      <w:t>KG</w:t>
    </w:r>
  </w:p>
  <w:p w14:paraId="554082E5" w14:textId="732AD088" w:rsidR="007D5D95" w:rsidRPr="001A6F01" w:rsidRDefault="007D5D95" w:rsidP="007D5D95">
    <w:pPr>
      <w:pStyle w:val="Encabezado"/>
      <w:jc w:val="right"/>
      <w:rPr>
        <w:rFonts w:ascii="Montserrat" w:hAnsi="Montserrat"/>
        <w:i/>
        <w:iCs/>
        <w:color w:val="7F7F7F" w:themeColor="text1" w:themeTint="80"/>
      </w:rPr>
    </w:pPr>
    <w:r w:rsidRPr="001A6F01">
      <w:rPr>
        <w:rFonts w:ascii="Montserrat" w:hAnsi="Montserrat"/>
        <w:i/>
        <w:iCs/>
        <w:color w:val="7F7F7F" w:themeColor="text1" w:themeTint="80"/>
        <w:sz w:val="20"/>
        <w:szCs w:val="20"/>
      </w:rPr>
      <w:t>COD</w:t>
    </w:r>
    <w:r w:rsidRPr="001A6F01">
      <w:rPr>
        <w:rFonts w:ascii="Montserrat" w:hAnsi="Montserrat"/>
        <w:i/>
        <w:iCs/>
        <w:color w:val="7F7F7F" w:themeColor="text1" w:themeTint="80"/>
      </w:rPr>
      <w:t>.</w:t>
    </w:r>
    <w:r w:rsidR="000F786D">
      <w:rPr>
        <w:rFonts w:ascii="Montserrat" w:hAnsi="Montserrat"/>
        <w:i/>
        <w:iCs/>
        <w:color w:val="7F7F7F" w:themeColor="text1" w:themeTint="80"/>
        <w:sz w:val="20"/>
        <w:szCs w:val="20"/>
      </w:rPr>
      <w:t>DESTCOL</w:t>
    </w:r>
    <w:r w:rsidR="0045278B" w:rsidRPr="0045278B">
      <w:rPr>
        <w:rFonts w:ascii="Montserrat" w:hAnsi="Montserrat"/>
        <w:i/>
        <w:iCs/>
        <w:color w:val="7F7F7F" w:themeColor="text1" w:themeTint="80"/>
        <w:sz w:val="20"/>
        <w:szCs w:val="20"/>
      </w:rPr>
      <w:t>DISC2026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4668B1"/>
    <w:multiLevelType w:val="hybridMultilevel"/>
    <w:tmpl w:val="DEFADC1E"/>
    <w:lvl w:ilvl="0" w:tplc="13C6F11A">
      <w:start w:val="1"/>
      <w:numFmt w:val="bullet"/>
      <w:lvlText w:val=""/>
      <w:lvlJc w:val="left"/>
      <w:pPr>
        <w:ind w:left="360" w:hanging="360"/>
      </w:pPr>
      <w:rPr>
        <w:rFonts w:ascii="Symbol" w:hAnsi="Symbol" w:hint="default"/>
        <w:color w:val="002060"/>
      </w:rPr>
    </w:lvl>
    <w:lvl w:ilvl="1" w:tplc="DE28387C">
      <w:start w:val="1"/>
      <w:numFmt w:val="bullet"/>
      <w:lvlText w:val=""/>
      <w:lvlJc w:val="left"/>
      <w:pPr>
        <w:ind w:left="1080" w:hanging="360"/>
      </w:pPr>
      <w:rPr>
        <w:rFonts w:ascii="Wingdings" w:hAnsi="Wingdings" w:hint="default"/>
        <w:color w:val="002060"/>
      </w:rPr>
    </w:lvl>
    <w:lvl w:ilvl="2" w:tplc="16B6C7CE">
      <w:start w:val="1"/>
      <w:numFmt w:val="bullet"/>
      <w:lvlText w:val=""/>
      <w:lvlJc w:val="left"/>
      <w:pPr>
        <w:ind w:left="1800" w:hanging="360"/>
      </w:pPr>
      <w:rPr>
        <w:rFonts w:ascii="Wingdings" w:hAnsi="Wingdings" w:hint="default"/>
        <w:color w:val="002060"/>
      </w:rPr>
    </w:lvl>
    <w:lvl w:ilvl="3" w:tplc="280A0001">
      <w:start w:val="1"/>
      <w:numFmt w:val="bullet"/>
      <w:lvlText w:val=""/>
      <w:lvlJc w:val="left"/>
      <w:pPr>
        <w:ind w:left="36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 w15:restartNumberingAfterBreak="0">
    <w:nsid w:val="62C62223"/>
    <w:multiLevelType w:val="hybridMultilevel"/>
    <w:tmpl w:val="B2E8094A"/>
    <w:lvl w:ilvl="0" w:tplc="280A0001">
      <w:start w:val="1"/>
      <w:numFmt w:val="bullet"/>
      <w:lvlText w:val=""/>
      <w:lvlJc w:val="left"/>
      <w:pPr>
        <w:ind w:left="-556" w:hanging="360"/>
      </w:pPr>
      <w:rPr>
        <w:rFonts w:ascii="Symbol" w:hAnsi="Symbol" w:hint="default"/>
      </w:rPr>
    </w:lvl>
    <w:lvl w:ilvl="1" w:tplc="280A0003" w:tentative="1">
      <w:start w:val="1"/>
      <w:numFmt w:val="bullet"/>
      <w:lvlText w:val="o"/>
      <w:lvlJc w:val="left"/>
      <w:pPr>
        <w:ind w:left="164" w:hanging="360"/>
      </w:pPr>
      <w:rPr>
        <w:rFonts w:ascii="Courier New" w:hAnsi="Courier New" w:cs="Courier New" w:hint="default"/>
      </w:rPr>
    </w:lvl>
    <w:lvl w:ilvl="2" w:tplc="280A0005" w:tentative="1">
      <w:start w:val="1"/>
      <w:numFmt w:val="bullet"/>
      <w:lvlText w:val=""/>
      <w:lvlJc w:val="left"/>
      <w:pPr>
        <w:ind w:left="884" w:hanging="360"/>
      </w:pPr>
      <w:rPr>
        <w:rFonts w:ascii="Wingdings" w:hAnsi="Wingdings" w:hint="default"/>
      </w:rPr>
    </w:lvl>
    <w:lvl w:ilvl="3" w:tplc="280A0001" w:tentative="1">
      <w:start w:val="1"/>
      <w:numFmt w:val="bullet"/>
      <w:lvlText w:val=""/>
      <w:lvlJc w:val="left"/>
      <w:pPr>
        <w:ind w:left="1604" w:hanging="360"/>
      </w:pPr>
      <w:rPr>
        <w:rFonts w:ascii="Symbol" w:hAnsi="Symbol" w:hint="default"/>
      </w:rPr>
    </w:lvl>
    <w:lvl w:ilvl="4" w:tplc="280A0003" w:tentative="1">
      <w:start w:val="1"/>
      <w:numFmt w:val="bullet"/>
      <w:lvlText w:val="o"/>
      <w:lvlJc w:val="left"/>
      <w:pPr>
        <w:ind w:left="2324" w:hanging="360"/>
      </w:pPr>
      <w:rPr>
        <w:rFonts w:ascii="Courier New" w:hAnsi="Courier New" w:cs="Courier New" w:hint="default"/>
      </w:rPr>
    </w:lvl>
    <w:lvl w:ilvl="5" w:tplc="280A0005" w:tentative="1">
      <w:start w:val="1"/>
      <w:numFmt w:val="bullet"/>
      <w:lvlText w:val=""/>
      <w:lvlJc w:val="left"/>
      <w:pPr>
        <w:ind w:left="3044" w:hanging="360"/>
      </w:pPr>
      <w:rPr>
        <w:rFonts w:ascii="Wingdings" w:hAnsi="Wingdings" w:hint="default"/>
      </w:rPr>
    </w:lvl>
    <w:lvl w:ilvl="6" w:tplc="280A0001" w:tentative="1">
      <w:start w:val="1"/>
      <w:numFmt w:val="bullet"/>
      <w:lvlText w:val=""/>
      <w:lvlJc w:val="left"/>
      <w:pPr>
        <w:ind w:left="3764" w:hanging="360"/>
      </w:pPr>
      <w:rPr>
        <w:rFonts w:ascii="Symbol" w:hAnsi="Symbol" w:hint="default"/>
      </w:rPr>
    </w:lvl>
    <w:lvl w:ilvl="7" w:tplc="280A0003" w:tentative="1">
      <w:start w:val="1"/>
      <w:numFmt w:val="bullet"/>
      <w:lvlText w:val="o"/>
      <w:lvlJc w:val="left"/>
      <w:pPr>
        <w:ind w:left="4484" w:hanging="360"/>
      </w:pPr>
      <w:rPr>
        <w:rFonts w:ascii="Courier New" w:hAnsi="Courier New" w:cs="Courier New" w:hint="default"/>
      </w:rPr>
    </w:lvl>
    <w:lvl w:ilvl="8" w:tplc="280A0005" w:tentative="1">
      <w:start w:val="1"/>
      <w:numFmt w:val="bullet"/>
      <w:lvlText w:val=""/>
      <w:lvlJc w:val="left"/>
      <w:pPr>
        <w:ind w:left="5204" w:hanging="360"/>
      </w:pPr>
      <w:rPr>
        <w:rFonts w:ascii="Wingdings" w:hAnsi="Wingdings" w:hint="default"/>
      </w:rPr>
    </w:lvl>
  </w:abstractNum>
  <w:num w:numId="1" w16cid:durableId="739598926">
    <w:abstractNumId w:val="0"/>
  </w:num>
  <w:num w:numId="2" w16cid:durableId="10678047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95"/>
    <w:rsid w:val="00015C12"/>
    <w:rsid w:val="000F786D"/>
    <w:rsid w:val="0010244D"/>
    <w:rsid w:val="0010379A"/>
    <w:rsid w:val="00107C5E"/>
    <w:rsid w:val="001A6F01"/>
    <w:rsid w:val="00283629"/>
    <w:rsid w:val="002A3950"/>
    <w:rsid w:val="002D0E4D"/>
    <w:rsid w:val="003A02B0"/>
    <w:rsid w:val="003C7C91"/>
    <w:rsid w:val="003E4EF1"/>
    <w:rsid w:val="0045278B"/>
    <w:rsid w:val="004713AE"/>
    <w:rsid w:val="005932CD"/>
    <w:rsid w:val="005C54EC"/>
    <w:rsid w:val="005D541B"/>
    <w:rsid w:val="0064547F"/>
    <w:rsid w:val="006547C2"/>
    <w:rsid w:val="0069350E"/>
    <w:rsid w:val="00717C68"/>
    <w:rsid w:val="007600E5"/>
    <w:rsid w:val="007D5D95"/>
    <w:rsid w:val="008D26EE"/>
    <w:rsid w:val="00913DF9"/>
    <w:rsid w:val="0093595A"/>
    <w:rsid w:val="009A3936"/>
    <w:rsid w:val="009D6EC0"/>
    <w:rsid w:val="00AA3956"/>
    <w:rsid w:val="00AD5D71"/>
    <w:rsid w:val="00C35102"/>
    <w:rsid w:val="00D539CE"/>
    <w:rsid w:val="00D87CE5"/>
    <w:rsid w:val="00D935BA"/>
    <w:rsid w:val="00DF6BD9"/>
    <w:rsid w:val="00E22419"/>
    <w:rsid w:val="00E30FB8"/>
    <w:rsid w:val="00E34D00"/>
    <w:rsid w:val="00E4336C"/>
    <w:rsid w:val="00E8094C"/>
    <w:rsid w:val="00EA2FE2"/>
    <w:rsid w:val="00EE3CD4"/>
    <w:rsid w:val="00F004DC"/>
    <w:rsid w:val="00F03143"/>
    <w:rsid w:val="00F5532B"/>
    <w:rsid w:val="00F617C5"/>
    <w:rsid w:val="00F671D0"/>
    <w:rsid w:val="00FC77D5"/>
  </w:rsids>
  <m:mathPr>
    <m:mathFont m:val="Cambria Math"/>
    <m:brkBin m:val="before"/>
    <m:brkBinSub m:val="--"/>
    <m:smallFrac m:val="0"/>
    <m:dispDef/>
    <m:lMargin m:val="0"/>
    <m:rMargin m:val="0"/>
    <m:defJc m:val="centerGroup"/>
    <m:wrapIndent m:val="1440"/>
    <m:intLim m:val="subSup"/>
    <m:naryLim m:val="undOvr"/>
  </m:mathPr>
  <w:themeFontLang w:val="es-PE"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CB6DF"/>
  <w15:chartTrackingRefBased/>
  <w15:docId w15:val="{E0C4EA41-7CDC-4F64-92AB-38743CB0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D5D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D5D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D5D9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D5D9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D5D9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D5D9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D5D9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D5D9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D5D9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5D9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D5D9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D5D9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D5D9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D5D9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D5D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5D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5D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5D95"/>
    <w:rPr>
      <w:rFonts w:eastAsiaTheme="majorEastAsia" w:cstheme="majorBidi"/>
      <w:color w:val="272727" w:themeColor="text1" w:themeTint="D8"/>
    </w:rPr>
  </w:style>
  <w:style w:type="paragraph" w:styleId="Ttulo">
    <w:name w:val="Title"/>
    <w:basedOn w:val="Normal"/>
    <w:next w:val="Normal"/>
    <w:link w:val="TtuloCar"/>
    <w:uiPriority w:val="10"/>
    <w:qFormat/>
    <w:rsid w:val="007D5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D5D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5D9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D5D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5D95"/>
    <w:pPr>
      <w:spacing w:before="160"/>
      <w:jc w:val="center"/>
    </w:pPr>
    <w:rPr>
      <w:i/>
      <w:iCs/>
      <w:color w:val="404040" w:themeColor="text1" w:themeTint="BF"/>
    </w:rPr>
  </w:style>
  <w:style w:type="character" w:customStyle="1" w:styleId="CitaCar">
    <w:name w:val="Cita Car"/>
    <w:basedOn w:val="Fuentedeprrafopredeter"/>
    <w:link w:val="Cita"/>
    <w:uiPriority w:val="29"/>
    <w:rsid w:val="007D5D95"/>
    <w:rPr>
      <w:i/>
      <w:iCs/>
      <w:color w:val="404040" w:themeColor="text1" w:themeTint="BF"/>
    </w:rPr>
  </w:style>
  <w:style w:type="paragraph" w:styleId="Prrafodelista">
    <w:name w:val="List Paragraph"/>
    <w:basedOn w:val="Normal"/>
    <w:uiPriority w:val="34"/>
    <w:qFormat/>
    <w:rsid w:val="007D5D95"/>
    <w:pPr>
      <w:ind w:left="720"/>
      <w:contextualSpacing/>
    </w:pPr>
  </w:style>
  <w:style w:type="character" w:styleId="nfasisintenso">
    <w:name w:val="Intense Emphasis"/>
    <w:basedOn w:val="Fuentedeprrafopredeter"/>
    <w:uiPriority w:val="21"/>
    <w:qFormat/>
    <w:rsid w:val="007D5D95"/>
    <w:rPr>
      <w:i/>
      <w:iCs/>
      <w:color w:val="0F4761" w:themeColor="accent1" w:themeShade="BF"/>
    </w:rPr>
  </w:style>
  <w:style w:type="paragraph" w:styleId="Citadestacada">
    <w:name w:val="Intense Quote"/>
    <w:basedOn w:val="Normal"/>
    <w:next w:val="Normal"/>
    <w:link w:val="CitadestacadaCar"/>
    <w:uiPriority w:val="30"/>
    <w:qFormat/>
    <w:rsid w:val="007D5D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D5D95"/>
    <w:rPr>
      <w:i/>
      <w:iCs/>
      <w:color w:val="0F4761" w:themeColor="accent1" w:themeShade="BF"/>
    </w:rPr>
  </w:style>
  <w:style w:type="character" w:styleId="Referenciaintensa">
    <w:name w:val="Intense Reference"/>
    <w:basedOn w:val="Fuentedeprrafopredeter"/>
    <w:uiPriority w:val="32"/>
    <w:qFormat/>
    <w:rsid w:val="007D5D95"/>
    <w:rPr>
      <w:b/>
      <w:bCs/>
      <w:smallCaps/>
      <w:color w:val="0F4761" w:themeColor="accent1" w:themeShade="BF"/>
      <w:spacing w:val="5"/>
    </w:rPr>
  </w:style>
  <w:style w:type="paragraph" w:styleId="Encabezado">
    <w:name w:val="header"/>
    <w:basedOn w:val="Normal"/>
    <w:link w:val="EncabezadoCar"/>
    <w:uiPriority w:val="99"/>
    <w:unhideWhenUsed/>
    <w:rsid w:val="007D5D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5D95"/>
  </w:style>
  <w:style w:type="paragraph" w:styleId="Piedepgina">
    <w:name w:val="footer"/>
    <w:basedOn w:val="Normal"/>
    <w:link w:val="PiedepginaCar"/>
    <w:uiPriority w:val="99"/>
    <w:unhideWhenUsed/>
    <w:rsid w:val="007D5D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5D95"/>
  </w:style>
  <w:style w:type="character" w:customStyle="1" w:styleId="SinespaciadoCar">
    <w:name w:val="Sin espaciado Car"/>
    <w:link w:val="Sinespaciado"/>
    <w:locked/>
    <w:rsid w:val="000F786D"/>
    <w:rPr>
      <w:rFonts w:ascii="Calibri" w:eastAsia="Calibri" w:hAnsi="Calibri"/>
      <w:kern w:val="1"/>
      <w:sz w:val="24"/>
      <w:szCs w:val="24"/>
      <w:lang w:eastAsia="hi-IN" w:bidi="hi-IN"/>
    </w:rPr>
  </w:style>
  <w:style w:type="paragraph" w:styleId="Sinespaciado">
    <w:name w:val="No Spacing"/>
    <w:link w:val="SinespaciadoCar"/>
    <w:qFormat/>
    <w:rsid w:val="000F786D"/>
    <w:pPr>
      <w:suppressAutoHyphens/>
      <w:spacing w:after="0" w:line="100" w:lineRule="atLeast"/>
    </w:pPr>
    <w:rPr>
      <w:rFonts w:ascii="Calibri" w:eastAsia="Calibri" w:hAnsi="Calibri"/>
      <w:kern w:val="1"/>
      <w:sz w:val="24"/>
      <w:szCs w:val="24"/>
      <w:lang w:eastAsia="hi-IN" w:bidi="hi-IN"/>
    </w:rPr>
  </w:style>
  <w:style w:type="paragraph" w:customStyle="1" w:styleId="Default">
    <w:name w:val="Default"/>
    <w:rsid w:val="009D6EC0"/>
    <w:pPr>
      <w:autoSpaceDE w:val="0"/>
      <w:autoSpaceDN w:val="0"/>
      <w:adjustRightInd w:val="0"/>
      <w:spacing w:after="0" w:line="240" w:lineRule="auto"/>
    </w:pPr>
    <w:rPr>
      <w:rFonts w:ascii="Calibri" w:hAnsi="Calibri" w:cs="Calibri"/>
      <w:color w:val="000000"/>
      <w:kern w:val="0"/>
      <w:sz w:val="24"/>
      <w:szCs w:val="24"/>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1857</Words>
  <Characters>9735</Characters>
  <Application>Microsoft Office Word</Application>
  <DocSecurity>0</DocSecurity>
  <Lines>442</Lines>
  <Paragraphs>386</Paragraphs>
  <ScaleCrop>false</ScaleCrop>
  <Company/>
  <LinksUpToDate>false</LinksUpToDate>
  <CharactersWithSpaces>11206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Katherinne Gonzales</cp:lastModifiedBy>
  <cp:revision>2</cp:revision>
  <dcterms:created xsi:type="dcterms:W3CDTF">2026-03-13T18:33:00Z</dcterms:created>
  <dcterms:modified xsi:type="dcterms:W3CDTF">2026-03-13T18:33:00Z</dcterms:modified>
</cp:coreProperties>
</file>