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396F02FE" w14:textId="1A8BF350" w:rsidR="006B7B16" w:rsidRPr="00B31DAE" w:rsidRDefault="001E1F53" w:rsidP="00CF0211">
      <w:pPr>
        <w:pStyle w:val="Sinespaciado"/>
        <w:ind w:firstLine="708"/>
        <w:jc w:val="center"/>
        <w:rPr>
          <w:b/>
          <w:color w:val="002060"/>
          <w:sz w:val="52"/>
        </w:rPr>
      </w:pPr>
      <w:r w:rsidRPr="00B31DAE">
        <w:rPr>
          <w:b/>
          <w:color w:val="002060"/>
          <w:sz w:val="52"/>
        </w:rPr>
        <w:t>BEIJING REGULAR BÁSICO</w:t>
      </w:r>
      <w:r w:rsidR="00410D28" w:rsidRPr="00B31DAE">
        <w:rPr>
          <w:b/>
          <w:color w:val="002060"/>
          <w:sz w:val="52"/>
        </w:rPr>
        <w:t xml:space="preserve"> </w:t>
      </w:r>
    </w:p>
    <w:p w14:paraId="78915B98" w14:textId="77777777" w:rsidR="00EF2131" w:rsidRPr="00B31DAE" w:rsidRDefault="00EF2131" w:rsidP="00EF2131">
      <w:pPr>
        <w:pStyle w:val="Sinespaciado"/>
        <w:rPr>
          <w:b/>
          <w:color w:val="002060"/>
          <w:sz w:val="28"/>
        </w:rPr>
      </w:pPr>
    </w:p>
    <w:p w14:paraId="7B73BD51" w14:textId="77777777" w:rsidR="00EF2131" w:rsidRPr="00B31DAE" w:rsidRDefault="00EF2131" w:rsidP="00EF2131">
      <w:pPr>
        <w:pStyle w:val="Sinespaciado"/>
        <w:rPr>
          <w:b/>
          <w:color w:val="002060"/>
          <w:sz w:val="28"/>
          <w:szCs w:val="28"/>
        </w:rPr>
      </w:pPr>
      <w:r w:rsidRPr="00B31DAE">
        <w:rPr>
          <w:b/>
          <w:color w:val="002060"/>
          <w:sz w:val="28"/>
          <w:szCs w:val="28"/>
        </w:rPr>
        <w:t>10 DÍAS/09 NOCHES</w:t>
      </w:r>
    </w:p>
    <w:p w14:paraId="2232CA3C" w14:textId="77777777" w:rsidR="00EF2131" w:rsidRPr="00B31DAE" w:rsidRDefault="00EF2131" w:rsidP="00EF2131">
      <w:pPr>
        <w:pStyle w:val="Sinespaciado"/>
        <w:rPr>
          <w:b/>
          <w:color w:val="002060"/>
          <w:u w:val="single"/>
        </w:rPr>
      </w:pPr>
    </w:p>
    <w:p w14:paraId="11851260" w14:textId="77777777" w:rsidR="00EF2131" w:rsidRPr="00B31DAE" w:rsidRDefault="00EF2131" w:rsidP="00EF2131">
      <w:pPr>
        <w:pStyle w:val="Sinespaciado"/>
        <w:rPr>
          <w:b/>
          <w:color w:val="002060"/>
          <w:szCs w:val="20"/>
          <w:u w:val="single"/>
        </w:rPr>
      </w:pPr>
      <w:r w:rsidRPr="00B31DAE">
        <w:rPr>
          <w:b/>
          <w:color w:val="002060"/>
          <w:szCs w:val="20"/>
          <w:u w:val="single"/>
        </w:rPr>
        <w:t>ITINERARIO:</w:t>
      </w:r>
    </w:p>
    <w:p w14:paraId="391EB7A7" w14:textId="77777777" w:rsidR="00EF2131" w:rsidRPr="00B31DAE" w:rsidRDefault="00EF2131" w:rsidP="00EF2131">
      <w:pPr>
        <w:pStyle w:val="Sinespaciado"/>
        <w:jc w:val="both"/>
        <w:rPr>
          <w:b/>
          <w:color w:val="002060"/>
          <w:sz w:val="20"/>
          <w:szCs w:val="20"/>
          <w:lang w:val="es-ES"/>
        </w:rPr>
      </w:pPr>
    </w:p>
    <w:p w14:paraId="6A786625" w14:textId="77777777" w:rsidR="00EF2131" w:rsidRPr="00B31DAE" w:rsidRDefault="00EF2131" w:rsidP="00EF2131">
      <w:pPr>
        <w:pStyle w:val="Sinespaciado"/>
        <w:jc w:val="both"/>
        <w:rPr>
          <w:b/>
          <w:color w:val="002060"/>
          <w:sz w:val="20"/>
          <w:szCs w:val="20"/>
          <w:lang w:val="es-ES"/>
        </w:rPr>
      </w:pPr>
      <w:r w:rsidRPr="00B31DAE">
        <w:rPr>
          <w:b/>
          <w:color w:val="002060"/>
          <w:sz w:val="20"/>
          <w:szCs w:val="20"/>
          <w:lang w:val="es-ES"/>
        </w:rPr>
        <w:t xml:space="preserve">DIA 01 BEIJING </w:t>
      </w:r>
    </w:p>
    <w:p w14:paraId="27F38989" w14:textId="39EC6269"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Llegada a Beijing, capital de la República Popular China. Traslado al hotel. Resto del día libre, almuerzo no incluido. Alojamiento. </w:t>
      </w:r>
    </w:p>
    <w:p w14:paraId="44F01C6B" w14:textId="77777777" w:rsidR="00EF2131" w:rsidRPr="009106E7" w:rsidRDefault="00EF2131" w:rsidP="00EF2131">
      <w:pPr>
        <w:pStyle w:val="Sinespaciado"/>
        <w:jc w:val="both"/>
        <w:rPr>
          <w:bCs/>
          <w:color w:val="002060"/>
          <w:sz w:val="20"/>
          <w:szCs w:val="20"/>
          <w:lang w:val="es-ES"/>
        </w:rPr>
      </w:pPr>
    </w:p>
    <w:p w14:paraId="4A7F11EF" w14:textId="77777777" w:rsidR="00EF2131" w:rsidRPr="00051840" w:rsidRDefault="00EF2131" w:rsidP="00EF2131">
      <w:pPr>
        <w:pStyle w:val="Sinespaciado"/>
        <w:jc w:val="both"/>
        <w:rPr>
          <w:b/>
          <w:color w:val="002060"/>
          <w:sz w:val="20"/>
          <w:szCs w:val="20"/>
          <w:lang w:val="es-ES"/>
        </w:rPr>
      </w:pPr>
      <w:r w:rsidRPr="00051840">
        <w:rPr>
          <w:b/>
          <w:color w:val="002060"/>
          <w:sz w:val="20"/>
          <w:szCs w:val="20"/>
          <w:lang w:val="es-ES"/>
        </w:rPr>
        <w:t xml:space="preserve">DIA 02 BEIJING (Ciudad Prohibida + Palacio de Verano) </w:t>
      </w:r>
    </w:p>
    <w:p w14:paraId="07DFC83B" w14:textId="77777777"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2F114112" w14:textId="77777777" w:rsidR="00EF2131" w:rsidRPr="009106E7" w:rsidRDefault="00EF2131" w:rsidP="00EF2131">
      <w:pPr>
        <w:pStyle w:val="Sinespaciado"/>
        <w:jc w:val="both"/>
        <w:rPr>
          <w:bCs/>
          <w:color w:val="002060"/>
          <w:sz w:val="20"/>
          <w:szCs w:val="20"/>
          <w:lang w:val="es-ES"/>
        </w:rPr>
      </w:pPr>
    </w:p>
    <w:p w14:paraId="43FA2DE0" w14:textId="77777777" w:rsidR="00EF2131" w:rsidRPr="00051840" w:rsidRDefault="00EF2131" w:rsidP="00EF2131">
      <w:pPr>
        <w:pStyle w:val="Sinespaciado"/>
        <w:jc w:val="both"/>
        <w:rPr>
          <w:b/>
          <w:color w:val="002060"/>
          <w:sz w:val="20"/>
          <w:szCs w:val="20"/>
          <w:lang w:val="es-ES"/>
        </w:rPr>
      </w:pPr>
      <w:r w:rsidRPr="00051840">
        <w:rPr>
          <w:b/>
          <w:color w:val="002060"/>
          <w:sz w:val="20"/>
          <w:szCs w:val="20"/>
          <w:lang w:val="es-ES"/>
        </w:rPr>
        <w:t xml:space="preserve">DIA 03 BEIJING (Gran Muralla + Parque Olímpico) </w:t>
      </w:r>
    </w:p>
    <w:p w14:paraId="6FBEB826" w14:textId="214AC0B7"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Excursión a la Gran Muralla (Paso </w:t>
      </w:r>
      <w:proofErr w:type="spellStart"/>
      <w:r w:rsidRPr="009106E7">
        <w:rPr>
          <w:bCs/>
          <w:color w:val="002060"/>
          <w:sz w:val="20"/>
          <w:szCs w:val="20"/>
          <w:lang w:val="es-ES"/>
        </w:rPr>
        <w:t>Juyongguan</w:t>
      </w:r>
      <w:proofErr w:type="spellEnd"/>
      <w:r w:rsidRPr="009106E7">
        <w:rPr>
          <w:bCs/>
          <w:color w:val="002060"/>
          <w:sz w:val="20"/>
          <w:szCs w:val="20"/>
          <w:lang w:val="es-ES"/>
        </w:rPr>
        <w:t xml:space="preserve"> o </w:t>
      </w:r>
      <w:proofErr w:type="spellStart"/>
      <w:r w:rsidRPr="009106E7">
        <w:rPr>
          <w:bCs/>
          <w:color w:val="002060"/>
          <w:sz w:val="20"/>
          <w:szCs w:val="20"/>
          <w:lang w:val="es-ES"/>
        </w:rPr>
        <w:t>Badaling</w:t>
      </w:r>
      <w:proofErr w:type="spellEnd"/>
      <w:r w:rsidRPr="009106E7">
        <w:rPr>
          <w:bCs/>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w:t>
      </w:r>
      <w:r w:rsidR="00030CF5" w:rsidRPr="009106E7">
        <w:rPr>
          <w:bCs/>
          <w:color w:val="002060"/>
          <w:sz w:val="20"/>
          <w:szCs w:val="20"/>
          <w:lang w:val="es-ES"/>
        </w:rPr>
        <w:t>Pájaro” (</w:t>
      </w:r>
      <w:r w:rsidRPr="009106E7">
        <w:rPr>
          <w:bCs/>
          <w:color w:val="002060"/>
          <w:sz w:val="20"/>
          <w:szCs w:val="20"/>
          <w:lang w:val="es-ES"/>
        </w:rPr>
        <w:t xml:space="preserve">Estadio Nacional) y el “Cubo del </w:t>
      </w:r>
      <w:proofErr w:type="gramStart"/>
      <w:r w:rsidRPr="009106E7">
        <w:rPr>
          <w:bCs/>
          <w:color w:val="002060"/>
          <w:sz w:val="20"/>
          <w:szCs w:val="20"/>
          <w:lang w:val="es-ES"/>
        </w:rPr>
        <w:t>Agua”(</w:t>
      </w:r>
      <w:proofErr w:type="gramEnd"/>
      <w:r w:rsidRPr="009106E7">
        <w:rPr>
          <w:bCs/>
          <w:color w:val="002060"/>
          <w:sz w:val="20"/>
          <w:szCs w:val="20"/>
          <w:lang w:val="es-ES"/>
        </w:rPr>
        <w:t xml:space="preserve">Centro Nacional de Natación) para tomar fotos (sin entrar en los estadios). Terminaremos con la cena de bienvenida degustando el delicioso Pato Laqueado de Beijing. Alojamiento. </w:t>
      </w:r>
    </w:p>
    <w:p w14:paraId="02AB787A" w14:textId="77777777" w:rsidR="00EF2131" w:rsidRPr="00051840" w:rsidRDefault="00EF2131" w:rsidP="00EF2131">
      <w:pPr>
        <w:pStyle w:val="Sinespaciado"/>
        <w:jc w:val="both"/>
        <w:rPr>
          <w:b/>
          <w:color w:val="002060"/>
          <w:sz w:val="20"/>
          <w:szCs w:val="20"/>
          <w:lang w:val="es-ES"/>
        </w:rPr>
      </w:pPr>
    </w:p>
    <w:p w14:paraId="07399EBD" w14:textId="77777777" w:rsidR="00EF2131" w:rsidRPr="00051840" w:rsidRDefault="00EF2131" w:rsidP="00EF2131">
      <w:pPr>
        <w:pStyle w:val="Sinespaciado"/>
        <w:jc w:val="both"/>
        <w:rPr>
          <w:b/>
          <w:color w:val="002060"/>
          <w:sz w:val="20"/>
          <w:szCs w:val="20"/>
          <w:lang w:val="es-ES"/>
        </w:rPr>
      </w:pPr>
      <w:r w:rsidRPr="00051840">
        <w:rPr>
          <w:b/>
          <w:color w:val="002060"/>
          <w:sz w:val="20"/>
          <w:szCs w:val="20"/>
          <w:lang w:val="es-ES"/>
        </w:rPr>
        <w:t xml:space="preserve">DIA 04 BEIJING – XI’AN EN TREN DE ALTA VELOCIDAD, TAMBIÉN CON OPCIÓN EN AVIÓN </w:t>
      </w:r>
    </w:p>
    <w:p w14:paraId="488B77E7" w14:textId="77777777"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w:t>
      </w:r>
      <w:proofErr w:type="spellStart"/>
      <w:r w:rsidRPr="009106E7">
        <w:rPr>
          <w:bCs/>
          <w:color w:val="002060"/>
          <w:sz w:val="20"/>
          <w:szCs w:val="20"/>
          <w:lang w:val="es-ES"/>
        </w:rPr>
        <w:t>apt</w:t>
      </w:r>
      <w:proofErr w:type="spellEnd"/>
      <w:r w:rsidRPr="009106E7">
        <w:rPr>
          <w:bCs/>
          <w:color w:val="002060"/>
          <w:sz w:val="20"/>
          <w:szCs w:val="20"/>
          <w:lang w:val="es-ES"/>
        </w:rPr>
        <w:t xml:space="preserve"> para tomar el VUELO DEL MISMO TRAYECTO BJS-XIA con cierto suplemento), antigua capital de China con 3.000 años de existencia, única capital amurallada y punto de partida de la famosa “Ruta de la Seda”. Traslado al hotel. Alojamiento. </w:t>
      </w:r>
    </w:p>
    <w:p w14:paraId="2983AF14" w14:textId="77777777" w:rsidR="00EF2131" w:rsidRPr="009106E7" w:rsidRDefault="00EF2131" w:rsidP="00EF2131">
      <w:pPr>
        <w:pStyle w:val="Sinespaciado"/>
        <w:jc w:val="both"/>
        <w:rPr>
          <w:bCs/>
          <w:color w:val="002060"/>
          <w:sz w:val="20"/>
          <w:szCs w:val="20"/>
          <w:lang w:val="es-ES"/>
        </w:rPr>
      </w:pPr>
    </w:p>
    <w:p w14:paraId="3BE05879" w14:textId="77777777" w:rsidR="00EF2131" w:rsidRPr="00030CF5" w:rsidRDefault="00EF2131" w:rsidP="00EF2131">
      <w:pPr>
        <w:pStyle w:val="Sinespaciado"/>
        <w:jc w:val="both"/>
        <w:rPr>
          <w:b/>
          <w:color w:val="002060"/>
          <w:sz w:val="20"/>
          <w:szCs w:val="20"/>
          <w:lang w:val="es-ES"/>
        </w:rPr>
      </w:pPr>
      <w:r w:rsidRPr="00030CF5">
        <w:rPr>
          <w:b/>
          <w:color w:val="002060"/>
          <w:sz w:val="20"/>
          <w:szCs w:val="20"/>
          <w:lang w:val="es-ES"/>
        </w:rPr>
        <w:t xml:space="preserve">DIA 05 XI’AN (Museo de Guerreros y Corceles) </w:t>
      </w:r>
    </w:p>
    <w:p w14:paraId="28AEFB5E" w14:textId="77777777"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w:t>
      </w:r>
      <w:proofErr w:type="spellStart"/>
      <w:r w:rsidRPr="009106E7">
        <w:rPr>
          <w:bCs/>
          <w:color w:val="002060"/>
          <w:sz w:val="20"/>
          <w:szCs w:val="20"/>
          <w:lang w:val="es-ES"/>
        </w:rPr>
        <w:t>Jianfu</w:t>
      </w:r>
      <w:proofErr w:type="spellEnd"/>
      <w:r w:rsidRPr="009106E7">
        <w:rPr>
          <w:bCs/>
          <w:color w:val="002060"/>
          <w:sz w:val="20"/>
          <w:szCs w:val="20"/>
          <w:lang w:val="es-ES"/>
        </w:rPr>
        <w:t xml:space="preserve">, a aproximadamente un kilómetro al sur de la zona urbana de Xi´an, y finalizaremos con una visita al Barrio Musulmán (sin entrar en la Gran Mezquita). Alojamiento. </w:t>
      </w:r>
    </w:p>
    <w:p w14:paraId="5BEDFDB8" w14:textId="77777777" w:rsidR="00EF2131" w:rsidRPr="009106E7" w:rsidRDefault="00EF2131" w:rsidP="00EF2131">
      <w:pPr>
        <w:pStyle w:val="Sinespaciado"/>
        <w:jc w:val="both"/>
        <w:rPr>
          <w:bCs/>
          <w:color w:val="002060"/>
          <w:sz w:val="20"/>
          <w:szCs w:val="20"/>
          <w:lang w:val="es-ES"/>
        </w:rPr>
      </w:pPr>
    </w:p>
    <w:p w14:paraId="542B5B00" w14:textId="77777777" w:rsidR="00EF2131" w:rsidRPr="00030CF5" w:rsidRDefault="00EF2131" w:rsidP="00EF2131">
      <w:pPr>
        <w:pStyle w:val="Sinespaciado"/>
        <w:jc w:val="both"/>
        <w:rPr>
          <w:b/>
          <w:color w:val="002060"/>
          <w:sz w:val="20"/>
          <w:szCs w:val="20"/>
          <w:lang w:val="es-ES"/>
        </w:rPr>
      </w:pPr>
      <w:r w:rsidRPr="00030CF5">
        <w:rPr>
          <w:b/>
          <w:color w:val="002060"/>
          <w:sz w:val="20"/>
          <w:szCs w:val="20"/>
          <w:lang w:val="es-ES"/>
        </w:rPr>
        <w:t xml:space="preserve">DIA 06 XI’AN – SHANGHAI (Visita Ciudad) </w:t>
      </w:r>
    </w:p>
    <w:p w14:paraId="1E4F0311" w14:textId="05BA9309"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Salida en avión con destino a </w:t>
      </w:r>
      <w:proofErr w:type="spellStart"/>
      <w:r w:rsidRPr="009106E7">
        <w:rPr>
          <w:bCs/>
          <w:color w:val="002060"/>
          <w:sz w:val="20"/>
          <w:szCs w:val="20"/>
          <w:lang w:val="es-ES"/>
        </w:rPr>
        <w:t>Shanghai</w:t>
      </w:r>
      <w:proofErr w:type="spellEnd"/>
      <w:r w:rsidRPr="009106E7">
        <w:rPr>
          <w:bCs/>
          <w:color w:val="002060"/>
          <w:sz w:val="20"/>
          <w:szCs w:val="20"/>
          <w:lang w:val="es-ES"/>
        </w:rPr>
        <w:t xml:space="preserve">, ciudad portuaria directamente subordinada al Poder Central con más de 16 millones de habitantes, es el mayor puerto, centro comercial y la metrópoli más internacional de China. Almuerzo incluido. Visitaremos el Jardín </w:t>
      </w:r>
      <w:proofErr w:type="spellStart"/>
      <w:r w:rsidRPr="009106E7">
        <w:rPr>
          <w:bCs/>
          <w:color w:val="002060"/>
          <w:sz w:val="20"/>
          <w:szCs w:val="20"/>
          <w:lang w:val="es-ES"/>
        </w:rPr>
        <w:t>Yuyuan</w:t>
      </w:r>
      <w:proofErr w:type="spellEnd"/>
      <w:r w:rsidRPr="009106E7">
        <w:rPr>
          <w:bCs/>
          <w:color w:val="002060"/>
          <w:sz w:val="20"/>
          <w:szCs w:val="20"/>
          <w:lang w:val="es-ES"/>
        </w:rPr>
        <w:t xml:space="preserve">, el Templo de Buda de Jade y el Malecón de la Ciudad. Traslado al </w:t>
      </w:r>
      <w:proofErr w:type="spellStart"/>
      <w:r w:rsidRPr="009106E7">
        <w:rPr>
          <w:bCs/>
          <w:color w:val="002060"/>
          <w:sz w:val="20"/>
          <w:szCs w:val="20"/>
          <w:lang w:val="es-ES"/>
        </w:rPr>
        <w:t>hote</w:t>
      </w:r>
      <w:proofErr w:type="spellEnd"/>
      <w:r w:rsidRPr="009106E7">
        <w:rPr>
          <w:bCs/>
          <w:color w:val="002060"/>
          <w:sz w:val="20"/>
          <w:szCs w:val="20"/>
          <w:lang w:val="es-ES"/>
        </w:rPr>
        <w:t xml:space="preserve">. Alojamiento. </w:t>
      </w:r>
    </w:p>
    <w:p w14:paraId="58356483" w14:textId="77777777" w:rsidR="00EF2131" w:rsidRPr="009106E7" w:rsidRDefault="00EF2131" w:rsidP="00EF2131">
      <w:pPr>
        <w:pStyle w:val="Sinespaciado"/>
        <w:jc w:val="both"/>
        <w:rPr>
          <w:bCs/>
          <w:color w:val="002060"/>
          <w:sz w:val="20"/>
          <w:szCs w:val="20"/>
          <w:lang w:val="es-ES"/>
        </w:rPr>
      </w:pPr>
    </w:p>
    <w:p w14:paraId="135DDE6B" w14:textId="77777777" w:rsidR="00EF2131" w:rsidRPr="00030CF5" w:rsidRDefault="00EF2131" w:rsidP="00EF2131">
      <w:pPr>
        <w:pStyle w:val="Sinespaciado"/>
        <w:jc w:val="both"/>
        <w:rPr>
          <w:b/>
          <w:color w:val="002060"/>
          <w:sz w:val="20"/>
          <w:szCs w:val="20"/>
          <w:lang w:val="es-ES"/>
        </w:rPr>
      </w:pPr>
      <w:r w:rsidRPr="00030CF5">
        <w:rPr>
          <w:b/>
          <w:color w:val="002060"/>
          <w:sz w:val="20"/>
          <w:szCs w:val="20"/>
          <w:lang w:val="es-ES"/>
        </w:rPr>
        <w:t xml:space="preserve">DIA 07 SHANGHAI (Día libre) </w:t>
      </w:r>
    </w:p>
    <w:p w14:paraId="132A66C5" w14:textId="77777777"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Desayuno Buffet. Día libre. Almuerzo NO está incluido. Alojamiento. </w:t>
      </w:r>
    </w:p>
    <w:p w14:paraId="5CB55A5F" w14:textId="61A77159" w:rsidR="00EF2131" w:rsidRPr="009106E7" w:rsidRDefault="00EF2131" w:rsidP="00EF2131">
      <w:pPr>
        <w:pStyle w:val="Sinespaciado"/>
        <w:jc w:val="both"/>
        <w:rPr>
          <w:bCs/>
          <w:color w:val="002060"/>
          <w:sz w:val="20"/>
          <w:szCs w:val="20"/>
          <w:lang w:val="es-ES"/>
        </w:rPr>
      </w:pPr>
      <w:r w:rsidRPr="009106E7">
        <w:rPr>
          <w:bCs/>
          <w:color w:val="002060"/>
          <w:sz w:val="20"/>
          <w:szCs w:val="20"/>
          <w:lang w:val="es-ES"/>
        </w:rPr>
        <w:t xml:space="preserve">(*Nota Importante: Las visitas de </w:t>
      </w:r>
      <w:proofErr w:type="spellStart"/>
      <w:r w:rsidRPr="009106E7">
        <w:rPr>
          <w:bCs/>
          <w:color w:val="002060"/>
          <w:sz w:val="20"/>
          <w:szCs w:val="20"/>
          <w:lang w:val="es-ES"/>
        </w:rPr>
        <w:t>Shanghai</w:t>
      </w:r>
      <w:proofErr w:type="spellEnd"/>
      <w:r w:rsidRPr="009106E7">
        <w:rPr>
          <w:bCs/>
          <w:color w:val="002060"/>
          <w:sz w:val="20"/>
          <w:szCs w:val="20"/>
          <w:lang w:val="es-ES"/>
        </w:rPr>
        <w:t xml:space="preserve"> se podrían hacer en el Día 07 según la situación concreta. Fantástica China reservamos el derecho a realizar dicho cambio en destino sin que ello suponga ningún reembolso ni aviso previo.) </w:t>
      </w:r>
    </w:p>
    <w:p w14:paraId="3458E14E" w14:textId="77777777" w:rsidR="00EF2131" w:rsidRPr="009106E7" w:rsidRDefault="00EF2131" w:rsidP="00EF2131">
      <w:pPr>
        <w:pStyle w:val="Sinespaciado"/>
        <w:jc w:val="both"/>
        <w:rPr>
          <w:bCs/>
          <w:color w:val="002060"/>
          <w:sz w:val="20"/>
          <w:szCs w:val="20"/>
          <w:lang w:val="es-ES"/>
        </w:rPr>
      </w:pPr>
    </w:p>
    <w:p w14:paraId="50C82B4D" w14:textId="77777777" w:rsidR="00EF2131" w:rsidRPr="00030CF5" w:rsidRDefault="00EF2131" w:rsidP="00EF2131">
      <w:pPr>
        <w:pStyle w:val="Sinespaciado"/>
        <w:jc w:val="both"/>
        <w:rPr>
          <w:b/>
          <w:color w:val="002060"/>
          <w:sz w:val="20"/>
          <w:szCs w:val="20"/>
          <w:lang w:val="en-US"/>
        </w:rPr>
      </w:pPr>
      <w:r w:rsidRPr="00030CF5">
        <w:rPr>
          <w:b/>
          <w:color w:val="002060"/>
          <w:sz w:val="20"/>
          <w:szCs w:val="20"/>
          <w:lang w:val="en-US"/>
        </w:rPr>
        <w:t xml:space="preserve">DIA 08 SHANGHAI – GUILIN </w:t>
      </w:r>
    </w:p>
    <w:p w14:paraId="2A320B21" w14:textId="77777777" w:rsidR="00EF2131" w:rsidRPr="009106E7" w:rsidRDefault="00EF2131" w:rsidP="00EF2131">
      <w:pPr>
        <w:pStyle w:val="Sinespaciado"/>
        <w:jc w:val="both"/>
        <w:rPr>
          <w:bCs/>
          <w:color w:val="002060"/>
          <w:sz w:val="20"/>
          <w:szCs w:val="20"/>
          <w:lang w:val="es-ES"/>
        </w:rPr>
      </w:pPr>
      <w:proofErr w:type="spellStart"/>
      <w:r w:rsidRPr="009106E7">
        <w:rPr>
          <w:bCs/>
          <w:color w:val="002060"/>
          <w:sz w:val="20"/>
          <w:szCs w:val="20"/>
          <w:lang w:val="en-US"/>
        </w:rPr>
        <w:t>Desayuno</w:t>
      </w:r>
      <w:proofErr w:type="spellEnd"/>
      <w:r w:rsidRPr="009106E7">
        <w:rPr>
          <w:bCs/>
          <w:color w:val="002060"/>
          <w:sz w:val="20"/>
          <w:szCs w:val="20"/>
          <w:lang w:val="en-US"/>
        </w:rPr>
        <w:t xml:space="preserve"> Buffet. </w:t>
      </w:r>
      <w:r w:rsidRPr="009106E7">
        <w:rPr>
          <w:bCs/>
          <w:color w:val="002060"/>
          <w:sz w:val="20"/>
          <w:szCs w:val="20"/>
          <w:lang w:val="es-ES"/>
        </w:rPr>
        <w:t xml:space="preserve">Salida en avión rumbo a Guilin, ciudad famosa por su hermosura paisajística. Almuerzo NO está incluido. Llegada y traslado al hotel. Alojamiento. </w:t>
      </w:r>
    </w:p>
    <w:p w14:paraId="5CE1C8E1" w14:textId="77777777" w:rsidR="00EF2131" w:rsidRPr="009106E7" w:rsidRDefault="00EF2131" w:rsidP="00EF2131">
      <w:pPr>
        <w:pStyle w:val="Sinespaciado"/>
        <w:jc w:val="both"/>
        <w:rPr>
          <w:bCs/>
          <w:color w:val="002060"/>
          <w:sz w:val="20"/>
          <w:szCs w:val="20"/>
          <w:lang w:val="es-ES"/>
        </w:rPr>
      </w:pPr>
    </w:p>
    <w:p w14:paraId="5CE43C0C" w14:textId="77777777" w:rsidR="00EF2131" w:rsidRPr="009106E7" w:rsidRDefault="00EF2131" w:rsidP="00EF2131">
      <w:pPr>
        <w:pStyle w:val="Sinespaciado"/>
        <w:jc w:val="both"/>
        <w:rPr>
          <w:bCs/>
          <w:color w:val="002060"/>
          <w:sz w:val="20"/>
          <w:szCs w:val="20"/>
          <w:lang w:val="es-ES"/>
        </w:rPr>
      </w:pPr>
    </w:p>
    <w:p w14:paraId="3AE0902C" w14:textId="77777777" w:rsidR="00EF2131" w:rsidRPr="009106E7" w:rsidRDefault="00EF2131" w:rsidP="00EF2131">
      <w:pPr>
        <w:pStyle w:val="Sinespaciado"/>
        <w:jc w:val="both"/>
        <w:rPr>
          <w:bCs/>
          <w:color w:val="002060"/>
          <w:sz w:val="20"/>
          <w:szCs w:val="20"/>
          <w:lang w:val="es-ES"/>
        </w:rPr>
      </w:pPr>
    </w:p>
    <w:p w14:paraId="5407AC78" w14:textId="77777777" w:rsidR="00EF2131" w:rsidRPr="009106E7" w:rsidRDefault="00EF2131" w:rsidP="00EF2131">
      <w:pPr>
        <w:pStyle w:val="Sinespaciado"/>
        <w:jc w:val="both"/>
        <w:rPr>
          <w:bCs/>
          <w:color w:val="002060"/>
          <w:sz w:val="20"/>
          <w:szCs w:val="20"/>
          <w:lang w:val="es-ES"/>
        </w:rPr>
      </w:pPr>
    </w:p>
    <w:p w14:paraId="4570522F" w14:textId="77777777" w:rsidR="00EF2131" w:rsidRPr="009106E7" w:rsidRDefault="00EF2131" w:rsidP="00EF2131">
      <w:pPr>
        <w:pStyle w:val="Sinespaciado"/>
        <w:jc w:val="both"/>
        <w:rPr>
          <w:bCs/>
          <w:color w:val="002060"/>
          <w:sz w:val="20"/>
          <w:szCs w:val="20"/>
          <w:lang w:val="es-ES"/>
        </w:rPr>
      </w:pPr>
    </w:p>
    <w:p w14:paraId="010D9FB5" w14:textId="77777777" w:rsidR="00EF2131" w:rsidRPr="009106E7" w:rsidRDefault="00EF2131" w:rsidP="00EF2131">
      <w:pPr>
        <w:pStyle w:val="Sinespaciado"/>
        <w:jc w:val="both"/>
        <w:rPr>
          <w:bCs/>
          <w:color w:val="002060"/>
          <w:sz w:val="20"/>
          <w:szCs w:val="20"/>
          <w:lang w:val="es-ES"/>
        </w:rPr>
      </w:pPr>
    </w:p>
    <w:p w14:paraId="506BFF4B" w14:textId="77777777" w:rsidR="00EF2131" w:rsidRPr="009106E7" w:rsidRDefault="00EF2131" w:rsidP="00EF2131">
      <w:pPr>
        <w:pStyle w:val="Sinespaciado"/>
        <w:jc w:val="both"/>
        <w:rPr>
          <w:bCs/>
          <w:color w:val="002060"/>
          <w:sz w:val="20"/>
          <w:szCs w:val="20"/>
          <w:lang w:val="es-ES"/>
        </w:rPr>
      </w:pPr>
    </w:p>
    <w:p w14:paraId="6475ACCC" w14:textId="3C883527" w:rsidR="00EF2131" w:rsidRPr="00030CF5" w:rsidRDefault="00EF2131" w:rsidP="00EF2131">
      <w:pPr>
        <w:pStyle w:val="Sinespaciado"/>
        <w:jc w:val="both"/>
        <w:rPr>
          <w:b/>
          <w:color w:val="002060"/>
          <w:sz w:val="20"/>
          <w:szCs w:val="20"/>
          <w:lang w:val="es-ES"/>
        </w:rPr>
      </w:pPr>
      <w:r w:rsidRPr="00030CF5">
        <w:rPr>
          <w:b/>
          <w:color w:val="002060"/>
          <w:sz w:val="20"/>
          <w:szCs w:val="20"/>
          <w:lang w:val="es-ES"/>
        </w:rPr>
        <w:t xml:space="preserve">DIA 09 GUILIN – GUANGZHOU (Crucero por Rio Li) EN TREN DE ALTA VELOCIDAD </w:t>
      </w:r>
    </w:p>
    <w:p w14:paraId="1172E883" w14:textId="77777777" w:rsidR="00EF2131" w:rsidRPr="009106E7" w:rsidRDefault="00EF2131" w:rsidP="00EF2131">
      <w:pPr>
        <w:pStyle w:val="Sinespaciado"/>
        <w:jc w:val="both"/>
        <w:rPr>
          <w:rFonts w:eastAsia="SimSun"/>
          <w:bCs/>
          <w:color w:val="002060"/>
          <w:sz w:val="20"/>
          <w:szCs w:val="20"/>
          <w:lang w:val="es-ES"/>
        </w:rPr>
      </w:pPr>
      <w:r w:rsidRPr="009106E7">
        <w:rPr>
          <w:bCs/>
          <w:color w:val="002060"/>
          <w:sz w:val="20"/>
          <w:szCs w:val="20"/>
          <w:lang w:val="es-ES"/>
        </w:rPr>
        <w:t>Desayuno Buffet. En este día, realizaremos un crucero por el R</w:t>
      </w:r>
      <w:r w:rsidRPr="009106E7">
        <w:rPr>
          <w:rFonts w:eastAsia="SimSun"/>
          <w:bCs/>
          <w:color w:val="002060"/>
          <w:sz w:val="20"/>
          <w:szCs w:val="20"/>
          <w:lang w:val="es-ES"/>
        </w:rPr>
        <w:t xml:space="preserve">ío Li, que goza de una reputación mundial por “la soberana hermosura paisajística” conformada por colinas verticales surcadas por ríos de aguas diáfanas con grutas fantásticas. Almuerzo a bordo. Por la tarde visitaremos la Gruta de Las Flautas de Caña, y traslado a la estación de tren para tomar el tren de alta velocidad en la Clase Turista a Guangzhou, llamada la “Ciudad de Cabras” o la “Ciudad de Flores”, el más importante puerto fluvial y ciudad comercial del sur de China. Traslado al hotel. Alojamiento. </w:t>
      </w:r>
    </w:p>
    <w:p w14:paraId="6337237C" w14:textId="77777777" w:rsidR="00EF2131" w:rsidRPr="009106E7" w:rsidRDefault="00EF2131" w:rsidP="00EF2131">
      <w:pPr>
        <w:pStyle w:val="Sinespaciado"/>
        <w:jc w:val="both"/>
        <w:rPr>
          <w:bCs/>
          <w:color w:val="002060"/>
          <w:sz w:val="20"/>
          <w:szCs w:val="20"/>
          <w:lang w:val="es-ES"/>
        </w:rPr>
      </w:pPr>
    </w:p>
    <w:p w14:paraId="55592D61" w14:textId="77777777" w:rsidR="00EF2131" w:rsidRPr="00030CF5" w:rsidRDefault="00EF2131" w:rsidP="00EF2131">
      <w:pPr>
        <w:pStyle w:val="Sinespaciado"/>
        <w:jc w:val="both"/>
        <w:rPr>
          <w:b/>
          <w:color w:val="002060"/>
          <w:sz w:val="20"/>
          <w:szCs w:val="20"/>
          <w:lang w:val="es-ES"/>
        </w:rPr>
      </w:pPr>
      <w:r w:rsidRPr="00030CF5">
        <w:rPr>
          <w:b/>
          <w:color w:val="002060"/>
          <w:sz w:val="20"/>
          <w:szCs w:val="20"/>
          <w:lang w:val="es-ES"/>
        </w:rPr>
        <w:t xml:space="preserve">DIA 10 GUANGZHOU - HONGKONG </w:t>
      </w:r>
    </w:p>
    <w:p w14:paraId="592EC897" w14:textId="77777777" w:rsidR="00EF2131" w:rsidRPr="009106E7" w:rsidRDefault="00EF2131" w:rsidP="00EF2131">
      <w:pPr>
        <w:pStyle w:val="Sinespaciado"/>
        <w:jc w:val="both"/>
        <w:rPr>
          <w:rFonts w:eastAsia="MS PGothic"/>
          <w:bCs/>
          <w:color w:val="002060"/>
          <w:sz w:val="20"/>
          <w:szCs w:val="18"/>
          <w:u w:val="single"/>
        </w:rPr>
      </w:pPr>
      <w:r w:rsidRPr="009106E7">
        <w:rPr>
          <w:bCs/>
          <w:color w:val="002060"/>
          <w:sz w:val="20"/>
          <w:szCs w:val="20"/>
          <w:lang w:val="es-ES"/>
        </w:rPr>
        <w:t xml:space="preserve">Desayuno Buffet. Por la mañana visitaremos a la Casa Ancestral de la Familia Chen, una maravillosa joya arquitectónica de esculturas, la Plaza </w:t>
      </w:r>
      <w:proofErr w:type="spellStart"/>
      <w:r w:rsidRPr="009106E7">
        <w:rPr>
          <w:bCs/>
          <w:color w:val="002060"/>
          <w:sz w:val="20"/>
          <w:szCs w:val="20"/>
          <w:lang w:val="es-ES"/>
        </w:rPr>
        <w:t>Huacheng</w:t>
      </w:r>
      <w:proofErr w:type="spellEnd"/>
      <w:r w:rsidRPr="009106E7">
        <w:rPr>
          <w:bCs/>
          <w:color w:val="002060"/>
          <w:sz w:val="20"/>
          <w:szCs w:val="20"/>
          <w:lang w:val="es-ES"/>
        </w:rPr>
        <w:t xml:space="preserve">, donde se puede ver la Torre TV (sin subir), y el Mercado </w:t>
      </w:r>
      <w:proofErr w:type="spellStart"/>
      <w:r w:rsidRPr="009106E7">
        <w:rPr>
          <w:bCs/>
          <w:color w:val="002060"/>
          <w:sz w:val="20"/>
          <w:szCs w:val="20"/>
          <w:lang w:val="es-ES"/>
        </w:rPr>
        <w:t>Qingping</w:t>
      </w:r>
      <w:proofErr w:type="spellEnd"/>
      <w:r w:rsidRPr="009106E7">
        <w:rPr>
          <w:bCs/>
          <w:color w:val="002060"/>
          <w:sz w:val="20"/>
          <w:szCs w:val="20"/>
          <w:lang w:val="es-ES"/>
        </w:rPr>
        <w:t xml:space="preserve">. Almuerzo incluido. Por la tarde traslado al muelle “Shun De” para tomar el trasbordador y desembarque en el muelle “China Hong Kong City” de Hong Kong (horario por informar, dependiendo de la reserva final). Fin de nuestros servicios. </w:t>
      </w:r>
    </w:p>
    <w:p w14:paraId="72D22756" w14:textId="77777777" w:rsidR="00EF2131" w:rsidRPr="009106E7" w:rsidRDefault="00EF2131" w:rsidP="00EF2131">
      <w:pPr>
        <w:pStyle w:val="Sinespaciado"/>
        <w:rPr>
          <w:rFonts w:eastAsia="MS PGothic"/>
          <w:bCs/>
          <w:color w:val="002060"/>
          <w:szCs w:val="20"/>
          <w:u w:val="single"/>
        </w:rPr>
      </w:pPr>
    </w:p>
    <w:p w14:paraId="1CA6EC67" w14:textId="60E0D2F2" w:rsidR="00525004" w:rsidRDefault="00EF2131" w:rsidP="00013655">
      <w:pPr>
        <w:pStyle w:val="Sinespaciado"/>
        <w:rPr>
          <w:b/>
          <w:color w:val="002060"/>
          <w:sz w:val="20"/>
          <w:szCs w:val="20"/>
          <w:u w:val="single"/>
        </w:rPr>
      </w:pPr>
      <w:r w:rsidRPr="00030CF5">
        <w:rPr>
          <w:rFonts w:eastAsia="MS PGothic"/>
          <w:b/>
          <w:color w:val="002060"/>
          <w:szCs w:val="20"/>
          <w:u w:val="single"/>
        </w:rPr>
        <w:t>PRECIOS POR PERSONA EN US DÓLARES:</w:t>
      </w:r>
      <w:r w:rsidRPr="00030CF5">
        <w:rPr>
          <w:b/>
          <w:color w:val="002060"/>
          <w:sz w:val="20"/>
          <w:szCs w:val="20"/>
          <w:u w:val="single"/>
        </w:rPr>
        <w:t xml:space="preserve"> </w:t>
      </w:r>
    </w:p>
    <w:p w14:paraId="01BB5352" w14:textId="77777777" w:rsidR="00013655" w:rsidRDefault="00013655" w:rsidP="00013655">
      <w:pPr>
        <w:pStyle w:val="Sinespaciado"/>
        <w:rPr>
          <w:b/>
          <w:color w:val="002060"/>
          <w:sz w:val="20"/>
          <w:szCs w:val="20"/>
          <w:u w:val="single"/>
        </w:rPr>
      </w:pPr>
    </w:p>
    <w:tbl>
      <w:tblPr>
        <w:tblW w:w="7740" w:type="dxa"/>
        <w:tblInd w:w="1346" w:type="dxa"/>
        <w:tblCellMar>
          <w:left w:w="70" w:type="dxa"/>
          <w:right w:w="70" w:type="dxa"/>
        </w:tblCellMar>
        <w:tblLook w:val="04A0" w:firstRow="1" w:lastRow="0" w:firstColumn="1" w:lastColumn="0" w:noHBand="0" w:noVBand="1"/>
      </w:tblPr>
      <w:tblGrid>
        <w:gridCol w:w="4524"/>
        <w:gridCol w:w="791"/>
        <w:gridCol w:w="817"/>
        <w:gridCol w:w="791"/>
        <w:gridCol w:w="817"/>
      </w:tblGrid>
      <w:tr w:rsidR="004A1D64" w:rsidRPr="004A1D64" w14:paraId="1BD773A6" w14:textId="77777777" w:rsidTr="00255789">
        <w:trPr>
          <w:trHeight w:val="255"/>
        </w:trPr>
        <w:tc>
          <w:tcPr>
            <w:tcW w:w="7740" w:type="dxa"/>
            <w:gridSpan w:val="5"/>
            <w:tcBorders>
              <w:top w:val="nil"/>
              <w:left w:val="nil"/>
              <w:bottom w:val="nil"/>
              <w:right w:val="nil"/>
            </w:tcBorders>
            <w:shd w:val="clear" w:color="000000" w:fill="375623"/>
            <w:noWrap/>
            <w:vAlign w:val="center"/>
            <w:hideMark/>
          </w:tcPr>
          <w:p w14:paraId="36DEC925" w14:textId="77777777" w:rsidR="004A1D64" w:rsidRPr="004A1D64" w:rsidRDefault="004A1D64" w:rsidP="004A1D64">
            <w:pPr>
              <w:spacing w:after="0" w:line="240" w:lineRule="auto"/>
              <w:jc w:val="center"/>
              <w:rPr>
                <w:rFonts w:ascii="Calibri" w:eastAsia="Times New Roman" w:hAnsi="Calibri" w:cs="Calibri"/>
                <w:b/>
                <w:bCs/>
                <w:color w:val="FFFFFF"/>
                <w:kern w:val="0"/>
                <w:sz w:val="23"/>
                <w:szCs w:val="23"/>
                <w:lang w:eastAsia="es-PE"/>
                <w14:ligatures w14:val="none"/>
              </w:rPr>
            </w:pPr>
            <w:r w:rsidRPr="004A1D64">
              <w:rPr>
                <w:rFonts w:ascii="Calibri" w:eastAsia="Times New Roman" w:hAnsi="Calibri" w:cs="Calibri"/>
                <w:b/>
                <w:bCs/>
                <w:color w:val="FFFFFF"/>
                <w:kern w:val="0"/>
                <w:sz w:val="23"/>
                <w:szCs w:val="23"/>
                <w:lang w:eastAsia="es-PE"/>
                <w14:ligatures w14:val="none"/>
              </w:rPr>
              <w:t>TOUR BÁSICO SIN EXTENSIÓN A HONG KONG</w:t>
            </w:r>
          </w:p>
        </w:tc>
      </w:tr>
      <w:tr w:rsidR="004A1D64" w:rsidRPr="004A1D64" w14:paraId="4787DBBD" w14:textId="77777777" w:rsidTr="00255789">
        <w:trPr>
          <w:trHeight w:val="255"/>
        </w:trPr>
        <w:tc>
          <w:tcPr>
            <w:tcW w:w="7740" w:type="dxa"/>
            <w:gridSpan w:val="5"/>
            <w:tcBorders>
              <w:top w:val="nil"/>
              <w:left w:val="nil"/>
              <w:bottom w:val="nil"/>
              <w:right w:val="nil"/>
            </w:tcBorders>
            <w:shd w:val="clear" w:color="000000" w:fill="375623"/>
            <w:noWrap/>
            <w:vAlign w:val="center"/>
            <w:hideMark/>
          </w:tcPr>
          <w:p w14:paraId="337C6DAA" w14:textId="77777777" w:rsidR="004A1D64" w:rsidRPr="004A1D64" w:rsidRDefault="004A1D64" w:rsidP="004A1D64">
            <w:pPr>
              <w:spacing w:after="0" w:line="240" w:lineRule="auto"/>
              <w:jc w:val="center"/>
              <w:rPr>
                <w:rFonts w:ascii="Calibri" w:eastAsia="Times New Roman" w:hAnsi="Calibri" w:cs="Calibri"/>
                <w:b/>
                <w:bCs/>
                <w:color w:val="FFFFFF"/>
                <w:kern w:val="0"/>
                <w:sz w:val="20"/>
                <w:szCs w:val="20"/>
                <w:lang w:eastAsia="es-PE"/>
                <w14:ligatures w14:val="none"/>
              </w:rPr>
            </w:pPr>
            <w:r w:rsidRPr="004A1D64">
              <w:rPr>
                <w:rFonts w:ascii="Calibri" w:eastAsia="Times New Roman" w:hAnsi="Calibri" w:cs="Calibri"/>
                <w:b/>
                <w:bCs/>
                <w:color w:val="FFFFFF"/>
                <w:kern w:val="0"/>
                <w:sz w:val="20"/>
                <w:szCs w:val="20"/>
                <w:lang w:eastAsia="es-PE"/>
                <w14:ligatures w14:val="none"/>
              </w:rPr>
              <w:t>Hab. Standard</w:t>
            </w:r>
          </w:p>
        </w:tc>
      </w:tr>
      <w:tr w:rsidR="004A1D64" w:rsidRPr="004A1D64" w14:paraId="1AC0BCA9" w14:textId="77777777" w:rsidTr="00255789">
        <w:trPr>
          <w:trHeight w:val="300"/>
        </w:trPr>
        <w:tc>
          <w:tcPr>
            <w:tcW w:w="4524" w:type="dxa"/>
            <w:vMerge w:val="restart"/>
            <w:tcBorders>
              <w:top w:val="single" w:sz="4" w:space="0" w:color="DDEBF7"/>
              <w:left w:val="nil"/>
              <w:bottom w:val="nil"/>
              <w:right w:val="nil"/>
            </w:tcBorders>
            <w:shd w:val="clear" w:color="000000" w:fill="E2EFDA"/>
            <w:noWrap/>
            <w:vAlign w:val="center"/>
            <w:hideMark/>
          </w:tcPr>
          <w:p w14:paraId="4205B85A" w14:textId="77777777" w:rsidR="004A1D64" w:rsidRPr="004A1D64" w:rsidRDefault="004A1D64" w:rsidP="004A1D64">
            <w:pPr>
              <w:spacing w:after="0" w:line="240" w:lineRule="auto"/>
              <w:jc w:val="center"/>
              <w:rPr>
                <w:rFonts w:ascii="Calibri" w:eastAsia="Times New Roman" w:hAnsi="Calibri" w:cs="Calibri"/>
                <w:b/>
                <w:bCs/>
                <w:color w:val="002060"/>
                <w:kern w:val="0"/>
                <w:sz w:val="18"/>
                <w:szCs w:val="18"/>
                <w:lang w:eastAsia="es-PE"/>
                <w14:ligatures w14:val="none"/>
              </w:rPr>
            </w:pPr>
            <w:r w:rsidRPr="004A1D64">
              <w:rPr>
                <w:rFonts w:ascii="Calibri" w:eastAsia="Times New Roman" w:hAnsi="Calibri" w:cs="Calibri"/>
                <w:b/>
                <w:bCs/>
                <w:color w:val="002060"/>
                <w:kern w:val="0"/>
                <w:sz w:val="18"/>
                <w:szCs w:val="18"/>
                <w:lang w:eastAsia="es-PE"/>
                <w14:ligatures w14:val="none"/>
              </w:rPr>
              <w:t> </w:t>
            </w:r>
          </w:p>
        </w:tc>
        <w:tc>
          <w:tcPr>
            <w:tcW w:w="1608" w:type="dxa"/>
            <w:gridSpan w:val="2"/>
            <w:tcBorders>
              <w:top w:val="single" w:sz="4" w:space="0" w:color="DDEBF7"/>
              <w:left w:val="nil"/>
              <w:bottom w:val="nil"/>
              <w:right w:val="nil"/>
            </w:tcBorders>
            <w:shd w:val="clear" w:color="000000" w:fill="E2EFDA"/>
            <w:noWrap/>
            <w:vAlign w:val="center"/>
            <w:hideMark/>
          </w:tcPr>
          <w:p w14:paraId="707E349A" w14:textId="77777777" w:rsidR="004A1D64" w:rsidRPr="004A1D64" w:rsidRDefault="004A1D64" w:rsidP="004A1D64">
            <w:pPr>
              <w:spacing w:after="0" w:line="240" w:lineRule="auto"/>
              <w:jc w:val="center"/>
              <w:rPr>
                <w:rFonts w:ascii="Calibri" w:eastAsia="Times New Roman" w:hAnsi="Calibri" w:cs="Calibri"/>
                <w:b/>
                <w:bCs/>
                <w:color w:val="002060"/>
                <w:kern w:val="0"/>
                <w:sz w:val="19"/>
                <w:szCs w:val="19"/>
                <w:lang w:eastAsia="es-PE"/>
                <w14:ligatures w14:val="none"/>
              </w:rPr>
            </w:pPr>
            <w:r w:rsidRPr="004A1D64">
              <w:rPr>
                <w:rFonts w:ascii="Calibri" w:eastAsia="Times New Roman" w:hAnsi="Calibri" w:cs="Calibri"/>
                <w:b/>
                <w:bCs/>
                <w:color w:val="002060"/>
                <w:kern w:val="0"/>
                <w:sz w:val="19"/>
                <w:szCs w:val="19"/>
                <w:lang w:eastAsia="es-PE"/>
                <w14:ligatures w14:val="none"/>
              </w:rPr>
              <w:t>SIMPLE</w:t>
            </w:r>
          </w:p>
        </w:tc>
        <w:tc>
          <w:tcPr>
            <w:tcW w:w="1608" w:type="dxa"/>
            <w:gridSpan w:val="2"/>
            <w:tcBorders>
              <w:top w:val="single" w:sz="4" w:space="0" w:color="DDEBF7"/>
              <w:left w:val="nil"/>
              <w:bottom w:val="nil"/>
              <w:right w:val="nil"/>
            </w:tcBorders>
            <w:shd w:val="clear" w:color="000000" w:fill="E2EFDA"/>
            <w:noWrap/>
            <w:vAlign w:val="center"/>
            <w:hideMark/>
          </w:tcPr>
          <w:p w14:paraId="34B4E4F8" w14:textId="77777777" w:rsidR="004A1D64" w:rsidRPr="004A1D64" w:rsidRDefault="004A1D64" w:rsidP="004A1D64">
            <w:pPr>
              <w:spacing w:after="0" w:line="240" w:lineRule="auto"/>
              <w:jc w:val="center"/>
              <w:rPr>
                <w:rFonts w:ascii="Calibri" w:eastAsia="Times New Roman" w:hAnsi="Calibri" w:cs="Calibri"/>
                <w:b/>
                <w:bCs/>
                <w:color w:val="002060"/>
                <w:kern w:val="0"/>
                <w:sz w:val="19"/>
                <w:szCs w:val="19"/>
                <w:lang w:eastAsia="es-PE"/>
                <w14:ligatures w14:val="none"/>
              </w:rPr>
            </w:pPr>
            <w:r w:rsidRPr="004A1D64">
              <w:rPr>
                <w:rFonts w:ascii="Calibri" w:eastAsia="Times New Roman" w:hAnsi="Calibri" w:cs="Calibri"/>
                <w:b/>
                <w:bCs/>
                <w:color w:val="002060"/>
                <w:kern w:val="0"/>
                <w:sz w:val="19"/>
                <w:szCs w:val="19"/>
                <w:lang w:eastAsia="es-PE"/>
                <w14:ligatures w14:val="none"/>
              </w:rPr>
              <w:t>DOBLE</w:t>
            </w:r>
          </w:p>
        </w:tc>
      </w:tr>
      <w:tr w:rsidR="004A1D64" w:rsidRPr="004A1D64" w14:paraId="1D107D92" w14:textId="77777777" w:rsidTr="00255789">
        <w:trPr>
          <w:trHeight w:val="300"/>
        </w:trPr>
        <w:tc>
          <w:tcPr>
            <w:tcW w:w="4524" w:type="dxa"/>
            <w:vMerge/>
            <w:tcBorders>
              <w:top w:val="single" w:sz="4" w:space="0" w:color="DDEBF7"/>
              <w:left w:val="nil"/>
              <w:bottom w:val="nil"/>
              <w:right w:val="nil"/>
            </w:tcBorders>
            <w:vAlign w:val="center"/>
            <w:hideMark/>
          </w:tcPr>
          <w:p w14:paraId="6F126C91" w14:textId="77777777" w:rsidR="004A1D64" w:rsidRPr="004A1D64" w:rsidRDefault="004A1D64" w:rsidP="004A1D64">
            <w:pPr>
              <w:spacing w:after="0" w:line="240" w:lineRule="auto"/>
              <w:rPr>
                <w:rFonts w:ascii="Calibri" w:eastAsia="Times New Roman" w:hAnsi="Calibri" w:cs="Calibri"/>
                <w:b/>
                <w:bCs/>
                <w:color w:val="002060"/>
                <w:kern w:val="0"/>
                <w:sz w:val="18"/>
                <w:szCs w:val="18"/>
                <w:lang w:eastAsia="es-PE"/>
                <w14:ligatures w14:val="none"/>
              </w:rPr>
            </w:pPr>
          </w:p>
        </w:tc>
        <w:tc>
          <w:tcPr>
            <w:tcW w:w="791" w:type="dxa"/>
            <w:tcBorders>
              <w:top w:val="nil"/>
              <w:left w:val="nil"/>
              <w:bottom w:val="nil"/>
              <w:right w:val="nil"/>
            </w:tcBorders>
            <w:shd w:val="clear" w:color="000000" w:fill="E2EFDA"/>
            <w:noWrap/>
            <w:vAlign w:val="center"/>
            <w:hideMark/>
          </w:tcPr>
          <w:p w14:paraId="30DBFA53" w14:textId="77777777" w:rsidR="004A1D64" w:rsidRPr="004A1D64" w:rsidRDefault="004A1D64" w:rsidP="004A1D64">
            <w:pPr>
              <w:spacing w:after="0" w:line="240" w:lineRule="auto"/>
              <w:jc w:val="center"/>
              <w:rPr>
                <w:rFonts w:ascii="Calibri" w:eastAsia="Times New Roman" w:hAnsi="Calibri" w:cs="Calibri"/>
                <w:b/>
                <w:bCs/>
                <w:color w:val="002060"/>
                <w:kern w:val="0"/>
                <w:sz w:val="18"/>
                <w:szCs w:val="18"/>
                <w:lang w:eastAsia="es-PE"/>
                <w14:ligatures w14:val="none"/>
              </w:rPr>
            </w:pPr>
            <w:r w:rsidRPr="004A1D64">
              <w:rPr>
                <w:rFonts w:ascii="Calibri" w:eastAsia="Times New Roman" w:hAnsi="Calibri" w:cs="Calibri"/>
                <w:b/>
                <w:bCs/>
                <w:color w:val="002060"/>
                <w:kern w:val="0"/>
                <w:sz w:val="18"/>
                <w:szCs w:val="18"/>
                <w:lang w:eastAsia="es-PE"/>
                <w14:ligatures w14:val="none"/>
              </w:rPr>
              <w:t>USD</w:t>
            </w:r>
          </w:p>
        </w:tc>
        <w:tc>
          <w:tcPr>
            <w:tcW w:w="817" w:type="dxa"/>
            <w:tcBorders>
              <w:top w:val="nil"/>
              <w:left w:val="nil"/>
              <w:bottom w:val="nil"/>
              <w:right w:val="nil"/>
            </w:tcBorders>
            <w:shd w:val="clear" w:color="000000" w:fill="E2EFDA"/>
            <w:noWrap/>
            <w:vAlign w:val="center"/>
            <w:hideMark/>
          </w:tcPr>
          <w:p w14:paraId="021F218A" w14:textId="77777777" w:rsidR="004A1D64" w:rsidRPr="004A1D64" w:rsidRDefault="004A1D64" w:rsidP="004A1D64">
            <w:pPr>
              <w:spacing w:after="0" w:line="240" w:lineRule="auto"/>
              <w:jc w:val="center"/>
              <w:rPr>
                <w:rFonts w:ascii="Calibri" w:eastAsia="Times New Roman" w:hAnsi="Calibri" w:cs="Calibri"/>
                <w:b/>
                <w:bCs/>
                <w:color w:val="002060"/>
                <w:kern w:val="0"/>
                <w:sz w:val="16"/>
                <w:szCs w:val="16"/>
                <w:lang w:eastAsia="es-PE"/>
                <w14:ligatures w14:val="none"/>
              </w:rPr>
            </w:pPr>
            <w:r w:rsidRPr="004A1D64">
              <w:rPr>
                <w:rFonts w:ascii="Calibri" w:eastAsia="Times New Roman" w:hAnsi="Calibri" w:cs="Calibri"/>
                <w:b/>
                <w:bCs/>
                <w:color w:val="002060"/>
                <w:kern w:val="0"/>
                <w:sz w:val="16"/>
                <w:szCs w:val="16"/>
                <w:lang w:eastAsia="es-PE"/>
                <w14:ligatures w14:val="none"/>
              </w:rPr>
              <w:t>SOLES</w:t>
            </w:r>
          </w:p>
        </w:tc>
        <w:tc>
          <w:tcPr>
            <w:tcW w:w="791" w:type="dxa"/>
            <w:tcBorders>
              <w:top w:val="nil"/>
              <w:left w:val="nil"/>
              <w:bottom w:val="nil"/>
              <w:right w:val="nil"/>
            </w:tcBorders>
            <w:shd w:val="clear" w:color="000000" w:fill="E2EFDA"/>
            <w:noWrap/>
            <w:vAlign w:val="center"/>
            <w:hideMark/>
          </w:tcPr>
          <w:p w14:paraId="7F56675F" w14:textId="77777777" w:rsidR="004A1D64" w:rsidRPr="004A1D64" w:rsidRDefault="004A1D64" w:rsidP="004A1D64">
            <w:pPr>
              <w:spacing w:after="0" w:line="240" w:lineRule="auto"/>
              <w:jc w:val="center"/>
              <w:rPr>
                <w:rFonts w:ascii="Calibri" w:eastAsia="Times New Roman" w:hAnsi="Calibri" w:cs="Calibri"/>
                <w:b/>
                <w:bCs/>
                <w:color w:val="002060"/>
                <w:kern w:val="0"/>
                <w:sz w:val="18"/>
                <w:szCs w:val="18"/>
                <w:lang w:eastAsia="es-PE"/>
                <w14:ligatures w14:val="none"/>
              </w:rPr>
            </w:pPr>
            <w:r w:rsidRPr="004A1D64">
              <w:rPr>
                <w:rFonts w:ascii="Calibri" w:eastAsia="Times New Roman" w:hAnsi="Calibri" w:cs="Calibri"/>
                <w:b/>
                <w:bCs/>
                <w:color w:val="002060"/>
                <w:kern w:val="0"/>
                <w:sz w:val="18"/>
                <w:szCs w:val="18"/>
                <w:lang w:eastAsia="es-PE"/>
                <w14:ligatures w14:val="none"/>
              </w:rPr>
              <w:t>USD</w:t>
            </w:r>
          </w:p>
        </w:tc>
        <w:tc>
          <w:tcPr>
            <w:tcW w:w="817" w:type="dxa"/>
            <w:tcBorders>
              <w:top w:val="nil"/>
              <w:left w:val="nil"/>
              <w:bottom w:val="nil"/>
              <w:right w:val="nil"/>
            </w:tcBorders>
            <w:shd w:val="clear" w:color="000000" w:fill="E2EFDA"/>
            <w:noWrap/>
            <w:vAlign w:val="center"/>
            <w:hideMark/>
          </w:tcPr>
          <w:p w14:paraId="30C8A937" w14:textId="77777777" w:rsidR="004A1D64" w:rsidRPr="004A1D64" w:rsidRDefault="004A1D64" w:rsidP="004A1D64">
            <w:pPr>
              <w:spacing w:after="0" w:line="240" w:lineRule="auto"/>
              <w:jc w:val="center"/>
              <w:rPr>
                <w:rFonts w:ascii="Calibri" w:eastAsia="Times New Roman" w:hAnsi="Calibri" w:cs="Calibri"/>
                <w:b/>
                <w:bCs/>
                <w:color w:val="002060"/>
                <w:kern w:val="0"/>
                <w:sz w:val="16"/>
                <w:szCs w:val="16"/>
                <w:lang w:eastAsia="es-PE"/>
                <w14:ligatures w14:val="none"/>
              </w:rPr>
            </w:pPr>
            <w:r w:rsidRPr="004A1D64">
              <w:rPr>
                <w:rFonts w:ascii="Calibri" w:eastAsia="Times New Roman" w:hAnsi="Calibri" w:cs="Calibri"/>
                <w:b/>
                <w:bCs/>
                <w:color w:val="002060"/>
                <w:kern w:val="0"/>
                <w:sz w:val="16"/>
                <w:szCs w:val="16"/>
                <w:lang w:eastAsia="es-PE"/>
                <w14:ligatures w14:val="none"/>
              </w:rPr>
              <w:t>SOLES</w:t>
            </w:r>
          </w:p>
        </w:tc>
      </w:tr>
      <w:tr w:rsidR="004A1D64" w:rsidRPr="004A1D64" w14:paraId="67C35A4C" w14:textId="77777777" w:rsidTr="00255789">
        <w:trPr>
          <w:trHeight w:val="288"/>
        </w:trPr>
        <w:tc>
          <w:tcPr>
            <w:tcW w:w="4524"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1CAE14AC"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19 octubre al 09 noviembre 2026</w:t>
            </w:r>
          </w:p>
        </w:tc>
        <w:tc>
          <w:tcPr>
            <w:tcW w:w="791" w:type="dxa"/>
            <w:tcBorders>
              <w:top w:val="single" w:sz="4" w:space="0" w:color="C6E0B4"/>
              <w:left w:val="nil"/>
              <w:bottom w:val="single" w:sz="4" w:space="0" w:color="C6E0B4"/>
              <w:right w:val="single" w:sz="4" w:space="0" w:color="C6E0B4"/>
            </w:tcBorders>
            <w:shd w:val="clear" w:color="000000" w:fill="FFFFFF"/>
            <w:noWrap/>
            <w:vAlign w:val="center"/>
            <w:hideMark/>
          </w:tcPr>
          <w:p w14:paraId="5D5BBAA9"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$3,429</w:t>
            </w:r>
          </w:p>
        </w:tc>
        <w:tc>
          <w:tcPr>
            <w:tcW w:w="817" w:type="dxa"/>
            <w:tcBorders>
              <w:top w:val="single" w:sz="4" w:space="0" w:color="C6E0B4"/>
              <w:left w:val="nil"/>
              <w:bottom w:val="single" w:sz="4" w:space="0" w:color="C6E0B4"/>
              <w:right w:val="single" w:sz="4" w:space="0" w:color="C6E0B4"/>
            </w:tcBorders>
            <w:shd w:val="clear" w:color="000000" w:fill="FFFFFF"/>
            <w:noWrap/>
            <w:vAlign w:val="center"/>
            <w:hideMark/>
          </w:tcPr>
          <w:p w14:paraId="2314DDBB"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12,344</w:t>
            </w:r>
          </w:p>
        </w:tc>
        <w:tc>
          <w:tcPr>
            <w:tcW w:w="791" w:type="dxa"/>
            <w:tcBorders>
              <w:top w:val="single" w:sz="4" w:space="0" w:color="C6E0B4"/>
              <w:left w:val="nil"/>
              <w:bottom w:val="single" w:sz="4" w:space="0" w:color="C6E0B4"/>
              <w:right w:val="single" w:sz="4" w:space="0" w:color="C6E0B4"/>
            </w:tcBorders>
            <w:shd w:val="clear" w:color="000000" w:fill="FFFFFF"/>
            <w:noWrap/>
            <w:vAlign w:val="center"/>
            <w:hideMark/>
          </w:tcPr>
          <w:p w14:paraId="728B1DD5"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$2,799</w:t>
            </w:r>
          </w:p>
        </w:tc>
        <w:tc>
          <w:tcPr>
            <w:tcW w:w="817" w:type="dxa"/>
            <w:tcBorders>
              <w:top w:val="single" w:sz="4" w:space="0" w:color="C6E0B4"/>
              <w:left w:val="nil"/>
              <w:bottom w:val="single" w:sz="4" w:space="0" w:color="C6E0B4"/>
              <w:right w:val="single" w:sz="4" w:space="0" w:color="C6E0B4"/>
            </w:tcBorders>
            <w:shd w:val="clear" w:color="000000" w:fill="FFFFFF"/>
            <w:noWrap/>
            <w:vAlign w:val="center"/>
            <w:hideMark/>
          </w:tcPr>
          <w:p w14:paraId="5E04587B"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10,076</w:t>
            </w:r>
          </w:p>
        </w:tc>
      </w:tr>
      <w:tr w:rsidR="004A1D64" w:rsidRPr="004A1D64" w14:paraId="23D16A77"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4C6BF9DD"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10 noviembre al 28 enero 2027</w:t>
            </w:r>
          </w:p>
        </w:tc>
        <w:tc>
          <w:tcPr>
            <w:tcW w:w="791" w:type="dxa"/>
            <w:tcBorders>
              <w:top w:val="nil"/>
              <w:left w:val="nil"/>
              <w:bottom w:val="single" w:sz="4" w:space="0" w:color="C6E0B4"/>
              <w:right w:val="single" w:sz="4" w:space="0" w:color="C6E0B4"/>
            </w:tcBorders>
            <w:shd w:val="clear" w:color="000000" w:fill="FFFFFF"/>
            <w:noWrap/>
            <w:vAlign w:val="center"/>
            <w:hideMark/>
          </w:tcPr>
          <w:p w14:paraId="655D6E79"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$3,299</w:t>
            </w:r>
          </w:p>
        </w:tc>
        <w:tc>
          <w:tcPr>
            <w:tcW w:w="817" w:type="dxa"/>
            <w:tcBorders>
              <w:top w:val="nil"/>
              <w:left w:val="nil"/>
              <w:bottom w:val="single" w:sz="4" w:space="0" w:color="C6E0B4"/>
              <w:right w:val="single" w:sz="4" w:space="0" w:color="C6E0B4"/>
            </w:tcBorders>
            <w:shd w:val="clear" w:color="000000" w:fill="FFFFFF"/>
            <w:noWrap/>
            <w:vAlign w:val="center"/>
            <w:hideMark/>
          </w:tcPr>
          <w:p w14:paraId="4C63F3F8"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11,876</w:t>
            </w:r>
          </w:p>
        </w:tc>
        <w:tc>
          <w:tcPr>
            <w:tcW w:w="791" w:type="dxa"/>
            <w:tcBorders>
              <w:top w:val="nil"/>
              <w:left w:val="nil"/>
              <w:bottom w:val="single" w:sz="4" w:space="0" w:color="C6E0B4"/>
              <w:right w:val="single" w:sz="4" w:space="0" w:color="C6E0B4"/>
            </w:tcBorders>
            <w:shd w:val="clear" w:color="000000" w:fill="FFFFFF"/>
            <w:noWrap/>
            <w:vAlign w:val="center"/>
            <w:hideMark/>
          </w:tcPr>
          <w:p w14:paraId="31934D08" w14:textId="77777777" w:rsidR="004A1D64" w:rsidRPr="008D4629" w:rsidRDefault="004A1D64" w:rsidP="004A1D64">
            <w:pPr>
              <w:spacing w:after="0" w:line="240" w:lineRule="auto"/>
              <w:jc w:val="center"/>
              <w:rPr>
                <w:rFonts w:ascii="Calibri" w:eastAsia="Times New Roman" w:hAnsi="Calibri" w:cs="Calibri"/>
                <w:b/>
                <w:bCs/>
                <w:color w:val="002060"/>
                <w:kern w:val="0"/>
                <w:sz w:val="20"/>
                <w:szCs w:val="20"/>
                <w:lang w:eastAsia="es-PE"/>
                <w14:ligatures w14:val="none"/>
              </w:rPr>
            </w:pPr>
            <w:r w:rsidRPr="008D4629">
              <w:rPr>
                <w:rFonts w:ascii="Calibri" w:eastAsia="Times New Roman" w:hAnsi="Calibri" w:cs="Calibri"/>
                <w:b/>
                <w:bCs/>
                <w:color w:val="002060"/>
                <w:kern w:val="0"/>
                <w:sz w:val="20"/>
                <w:szCs w:val="20"/>
                <w:lang w:eastAsia="es-PE"/>
                <w14:ligatures w14:val="none"/>
              </w:rPr>
              <w:t>$2,749</w:t>
            </w:r>
          </w:p>
        </w:tc>
        <w:tc>
          <w:tcPr>
            <w:tcW w:w="817" w:type="dxa"/>
            <w:tcBorders>
              <w:top w:val="nil"/>
              <w:left w:val="nil"/>
              <w:bottom w:val="single" w:sz="4" w:space="0" w:color="C6E0B4"/>
              <w:right w:val="single" w:sz="4" w:space="0" w:color="C6E0B4"/>
            </w:tcBorders>
            <w:shd w:val="clear" w:color="000000" w:fill="FFFFFF"/>
            <w:noWrap/>
            <w:vAlign w:val="center"/>
            <w:hideMark/>
          </w:tcPr>
          <w:p w14:paraId="7AFF00DF"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9,896</w:t>
            </w:r>
          </w:p>
        </w:tc>
      </w:tr>
      <w:tr w:rsidR="004A1D64" w:rsidRPr="004A1D64" w14:paraId="538CF1FA"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33EE3006"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11 febrero al 22 marzo 2027</w:t>
            </w:r>
          </w:p>
        </w:tc>
        <w:tc>
          <w:tcPr>
            <w:tcW w:w="791" w:type="dxa"/>
            <w:tcBorders>
              <w:top w:val="nil"/>
              <w:left w:val="nil"/>
              <w:bottom w:val="single" w:sz="4" w:space="0" w:color="C6E0B4"/>
              <w:right w:val="single" w:sz="4" w:space="0" w:color="C6E0B4"/>
            </w:tcBorders>
            <w:shd w:val="clear" w:color="000000" w:fill="FFFFFF"/>
            <w:noWrap/>
            <w:vAlign w:val="center"/>
            <w:hideMark/>
          </w:tcPr>
          <w:p w14:paraId="53B51305"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$3,329</w:t>
            </w:r>
          </w:p>
        </w:tc>
        <w:tc>
          <w:tcPr>
            <w:tcW w:w="817" w:type="dxa"/>
            <w:tcBorders>
              <w:top w:val="nil"/>
              <w:left w:val="nil"/>
              <w:bottom w:val="single" w:sz="4" w:space="0" w:color="C6E0B4"/>
              <w:right w:val="single" w:sz="4" w:space="0" w:color="C6E0B4"/>
            </w:tcBorders>
            <w:shd w:val="clear" w:color="000000" w:fill="FFFFFF"/>
            <w:noWrap/>
            <w:vAlign w:val="center"/>
            <w:hideMark/>
          </w:tcPr>
          <w:p w14:paraId="64A79389"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11,984</w:t>
            </w:r>
          </w:p>
        </w:tc>
        <w:tc>
          <w:tcPr>
            <w:tcW w:w="791" w:type="dxa"/>
            <w:tcBorders>
              <w:top w:val="nil"/>
              <w:left w:val="nil"/>
              <w:bottom w:val="single" w:sz="4" w:space="0" w:color="C6E0B4"/>
              <w:right w:val="single" w:sz="4" w:space="0" w:color="C6E0B4"/>
            </w:tcBorders>
            <w:shd w:val="clear" w:color="000000" w:fill="FFFFFF"/>
            <w:noWrap/>
            <w:vAlign w:val="center"/>
            <w:hideMark/>
          </w:tcPr>
          <w:p w14:paraId="0BD3DE1E"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$2,759</w:t>
            </w:r>
          </w:p>
        </w:tc>
        <w:tc>
          <w:tcPr>
            <w:tcW w:w="817" w:type="dxa"/>
            <w:tcBorders>
              <w:top w:val="nil"/>
              <w:left w:val="nil"/>
              <w:bottom w:val="single" w:sz="4" w:space="0" w:color="C6E0B4"/>
              <w:right w:val="single" w:sz="4" w:space="0" w:color="C6E0B4"/>
            </w:tcBorders>
            <w:shd w:val="clear" w:color="000000" w:fill="FFFFFF"/>
            <w:noWrap/>
            <w:vAlign w:val="center"/>
            <w:hideMark/>
          </w:tcPr>
          <w:p w14:paraId="59FCD53A"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9,932</w:t>
            </w:r>
          </w:p>
        </w:tc>
      </w:tr>
      <w:tr w:rsidR="004A1D64" w:rsidRPr="004A1D64" w14:paraId="702A7858"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612BF0D7"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23 marzo al 24 mayo 2027</w:t>
            </w:r>
          </w:p>
        </w:tc>
        <w:tc>
          <w:tcPr>
            <w:tcW w:w="791" w:type="dxa"/>
            <w:tcBorders>
              <w:top w:val="nil"/>
              <w:left w:val="nil"/>
              <w:bottom w:val="single" w:sz="4" w:space="0" w:color="C6E0B4"/>
              <w:right w:val="single" w:sz="4" w:space="0" w:color="C6E0B4"/>
            </w:tcBorders>
            <w:shd w:val="clear" w:color="000000" w:fill="FFFFFF"/>
            <w:noWrap/>
            <w:vAlign w:val="center"/>
            <w:hideMark/>
          </w:tcPr>
          <w:p w14:paraId="6DC34CF5"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$3,519</w:t>
            </w:r>
          </w:p>
        </w:tc>
        <w:tc>
          <w:tcPr>
            <w:tcW w:w="817" w:type="dxa"/>
            <w:tcBorders>
              <w:top w:val="nil"/>
              <w:left w:val="nil"/>
              <w:bottom w:val="single" w:sz="4" w:space="0" w:color="C6E0B4"/>
              <w:right w:val="single" w:sz="4" w:space="0" w:color="C6E0B4"/>
            </w:tcBorders>
            <w:shd w:val="clear" w:color="000000" w:fill="FFFFFF"/>
            <w:noWrap/>
            <w:vAlign w:val="center"/>
            <w:hideMark/>
          </w:tcPr>
          <w:p w14:paraId="786C3F92"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12,668</w:t>
            </w:r>
          </w:p>
        </w:tc>
        <w:tc>
          <w:tcPr>
            <w:tcW w:w="791" w:type="dxa"/>
            <w:tcBorders>
              <w:top w:val="nil"/>
              <w:left w:val="nil"/>
              <w:bottom w:val="single" w:sz="4" w:space="0" w:color="C6E0B4"/>
              <w:right w:val="single" w:sz="4" w:space="0" w:color="C6E0B4"/>
            </w:tcBorders>
            <w:shd w:val="clear" w:color="000000" w:fill="FFFFFF"/>
            <w:noWrap/>
            <w:vAlign w:val="center"/>
            <w:hideMark/>
          </w:tcPr>
          <w:p w14:paraId="6BCFCBE2"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$2,909</w:t>
            </w:r>
          </w:p>
        </w:tc>
        <w:tc>
          <w:tcPr>
            <w:tcW w:w="817" w:type="dxa"/>
            <w:tcBorders>
              <w:top w:val="nil"/>
              <w:left w:val="nil"/>
              <w:bottom w:val="single" w:sz="4" w:space="0" w:color="C6E0B4"/>
              <w:right w:val="single" w:sz="4" w:space="0" w:color="C6E0B4"/>
            </w:tcBorders>
            <w:shd w:val="clear" w:color="000000" w:fill="FFFFFF"/>
            <w:noWrap/>
            <w:vAlign w:val="center"/>
            <w:hideMark/>
          </w:tcPr>
          <w:p w14:paraId="1DCD8315"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10,472</w:t>
            </w:r>
          </w:p>
        </w:tc>
      </w:tr>
      <w:tr w:rsidR="004A1D64" w:rsidRPr="004A1D64" w14:paraId="3FFF7BDF"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2857BF42"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25 mayo al 23 agosto 2027</w:t>
            </w:r>
          </w:p>
        </w:tc>
        <w:tc>
          <w:tcPr>
            <w:tcW w:w="791" w:type="dxa"/>
            <w:tcBorders>
              <w:top w:val="nil"/>
              <w:left w:val="nil"/>
              <w:bottom w:val="single" w:sz="4" w:space="0" w:color="C6E0B4"/>
              <w:right w:val="single" w:sz="4" w:space="0" w:color="C6E0B4"/>
            </w:tcBorders>
            <w:shd w:val="clear" w:color="000000" w:fill="FFFFFF"/>
            <w:noWrap/>
            <w:vAlign w:val="center"/>
            <w:hideMark/>
          </w:tcPr>
          <w:p w14:paraId="4951010C"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$3,509</w:t>
            </w:r>
          </w:p>
        </w:tc>
        <w:tc>
          <w:tcPr>
            <w:tcW w:w="817" w:type="dxa"/>
            <w:tcBorders>
              <w:top w:val="nil"/>
              <w:left w:val="nil"/>
              <w:bottom w:val="single" w:sz="4" w:space="0" w:color="C6E0B4"/>
              <w:right w:val="single" w:sz="4" w:space="0" w:color="C6E0B4"/>
            </w:tcBorders>
            <w:shd w:val="clear" w:color="000000" w:fill="FFFFFF"/>
            <w:noWrap/>
            <w:vAlign w:val="center"/>
            <w:hideMark/>
          </w:tcPr>
          <w:p w14:paraId="43A1FA6F"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12,632</w:t>
            </w:r>
          </w:p>
        </w:tc>
        <w:tc>
          <w:tcPr>
            <w:tcW w:w="791" w:type="dxa"/>
            <w:tcBorders>
              <w:top w:val="nil"/>
              <w:left w:val="nil"/>
              <w:bottom w:val="single" w:sz="4" w:space="0" w:color="C6E0B4"/>
              <w:right w:val="single" w:sz="4" w:space="0" w:color="C6E0B4"/>
            </w:tcBorders>
            <w:shd w:val="clear" w:color="000000" w:fill="FFFFFF"/>
            <w:noWrap/>
            <w:vAlign w:val="center"/>
            <w:hideMark/>
          </w:tcPr>
          <w:p w14:paraId="38113C55"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$2,919</w:t>
            </w:r>
          </w:p>
        </w:tc>
        <w:tc>
          <w:tcPr>
            <w:tcW w:w="817" w:type="dxa"/>
            <w:tcBorders>
              <w:top w:val="nil"/>
              <w:left w:val="nil"/>
              <w:bottom w:val="single" w:sz="4" w:space="0" w:color="C6E0B4"/>
              <w:right w:val="single" w:sz="4" w:space="0" w:color="C6E0B4"/>
            </w:tcBorders>
            <w:shd w:val="clear" w:color="000000" w:fill="FFFFFF"/>
            <w:noWrap/>
            <w:vAlign w:val="center"/>
            <w:hideMark/>
          </w:tcPr>
          <w:p w14:paraId="084451B7"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10,508</w:t>
            </w:r>
          </w:p>
        </w:tc>
      </w:tr>
      <w:tr w:rsidR="004A1D64" w:rsidRPr="004A1D64" w14:paraId="671F98D3"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47400229"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24 agosto al 08 noviembre 2027</w:t>
            </w:r>
          </w:p>
        </w:tc>
        <w:tc>
          <w:tcPr>
            <w:tcW w:w="791" w:type="dxa"/>
            <w:tcBorders>
              <w:top w:val="nil"/>
              <w:left w:val="nil"/>
              <w:bottom w:val="single" w:sz="4" w:space="0" w:color="C6E0B4"/>
              <w:right w:val="single" w:sz="4" w:space="0" w:color="C6E0B4"/>
            </w:tcBorders>
            <w:shd w:val="clear" w:color="000000" w:fill="FFFFFF"/>
            <w:noWrap/>
            <w:vAlign w:val="center"/>
            <w:hideMark/>
          </w:tcPr>
          <w:p w14:paraId="7D9FCB2A"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$3,569</w:t>
            </w:r>
          </w:p>
        </w:tc>
        <w:tc>
          <w:tcPr>
            <w:tcW w:w="817" w:type="dxa"/>
            <w:tcBorders>
              <w:top w:val="nil"/>
              <w:left w:val="nil"/>
              <w:bottom w:val="single" w:sz="4" w:space="0" w:color="C6E0B4"/>
              <w:right w:val="single" w:sz="4" w:space="0" w:color="C6E0B4"/>
            </w:tcBorders>
            <w:shd w:val="clear" w:color="000000" w:fill="FFFFFF"/>
            <w:noWrap/>
            <w:vAlign w:val="center"/>
            <w:hideMark/>
          </w:tcPr>
          <w:p w14:paraId="7641F627"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12,848</w:t>
            </w:r>
          </w:p>
        </w:tc>
        <w:tc>
          <w:tcPr>
            <w:tcW w:w="791" w:type="dxa"/>
            <w:tcBorders>
              <w:top w:val="nil"/>
              <w:left w:val="nil"/>
              <w:bottom w:val="single" w:sz="4" w:space="0" w:color="C6E0B4"/>
              <w:right w:val="single" w:sz="4" w:space="0" w:color="C6E0B4"/>
            </w:tcBorders>
            <w:shd w:val="clear" w:color="000000" w:fill="FFFFFF"/>
            <w:noWrap/>
            <w:vAlign w:val="center"/>
            <w:hideMark/>
          </w:tcPr>
          <w:p w14:paraId="5B8D2596"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$2,939</w:t>
            </w:r>
          </w:p>
        </w:tc>
        <w:tc>
          <w:tcPr>
            <w:tcW w:w="817" w:type="dxa"/>
            <w:tcBorders>
              <w:top w:val="nil"/>
              <w:left w:val="nil"/>
              <w:bottom w:val="single" w:sz="4" w:space="0" w:color="C6E0B4"/>
              <w:right w:val="single" w:sz="4" w:space="0" w:color="C6E0B4"/>
            </w:tcBorders>
            <w:shd w:val="clear" w:color="000000" w:fill="FFFFFF"/>
            <w:noWrap/>
            <w:vAlign w:val="center"/>
            <w:hideMark/>
          </w:tcPr>
          <w:p w14:paraId="50E7C93A"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10,580</w:t>
            </w:r>
          </w:p>
        </w:tc>
      </w:tr>
      <w:tr w:rsidR="004A1D64" w:rsidRPr="004A1D64" w14:paraId="0987B862"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4236BFED"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09 noviembre 2027 al 17 enero 2028</w:t>
            </w:r>
          </w:p>
        </w:tc>
        <w:tc>
          <w:tcPr>
            <w:tcW w:w="791" w:type="dxa"/>
            <w:tcBorders>
              <w:top w:val="nil"/>
              <w:left w:val="nil"/>
              <w:bottom w:val="single" w:sz="4" w:space="0" w:color="C6E0B4"/>
              <w:right w:val="single" w:sz="4" w:space="0" w:color="C6E0B4"/>
            </w:tcBorders>
            <w:shd w:val="clear" w:color="000000" w:fill="FFFFFF"/>
            <w:noWrap/>
            <w:vAlign w:val="center"/>
            <w:hideMark/>
          </w:tcPr>
          <w:p w14:paraId="496DC8CE"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$3,439</w:t>
            </w:r>
          </w:p>
        </w:tc>
        <w:tc>
          <w:tcPr>
            <w:tcW w:w="817" w:type="dxa"/>
            <w:tcBorders>
              <w:top w:val="nil"/>
              <w:left w:val="nil"/>
              <w:bottom w:val="single" w:sz="4" w:space="0" w:color="C6E0B4"/>
              <w:right w:val="single" w:sz="4" w:space="0" w:color="C6E0B4"/>
            </w:tcBorders>
            <w:shd w:val="clear" w:color="000000" w:fill="FFFFFF"/>
            <w:noWrap/>
            <w:vAlign w:val="center"/>
            <w:hideMark/>
          </w:tcPr>
          <w:p w14:paraId="13BD5B48"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12,380</w:t>
            </w:r>
          </w:p>
        </w:tc>
        <w:tc>
          <w:tcPr>
            <w:tcW w:w="791" w:type="dxa"/>
            <w:tcBorders>
              <w:top w:val="nil"/>
              <w:left w:val="nil"/>
              <w:bottom w:val="single" w:sz="4" w:space="0" w:color="C6E0B4"/>
              <w:right w:val="single" w:sz="4" w:space="0" w:color="C6E0B4"/>
            </w:tcBorders>
            <w:shd w:val="clear" w:color="000000" w:fill="FFFFFF"/>
            <w:noWrap/>
            <w:vAlign w:val="center"/>
            <w:hideMark/>
          </w:tcPr>
          <w:p w14:paraId="6263A7D4"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$2,889</w:t>
            </w:r>
          </w:p>
        </w:tc>
        <w:tc>
          <w:tcPr>
            <w:tcW w:w="817" w:type="dxa"/>
            <w:tcBorders>
              <w:top w:val="nil"/>
              <w:left w:val="nil"/>
              <w:bottom w:val="single" w:sz="4" w:space="0" w:color="C6E0B4"/>
              <w:right w:val="single" w:sz="4" w:space="0" w:color="C6E0B4"/>
            </w:tcBorders>
            <w:shd w:val="clear" w:color="000000" w:fill="FFFFFF"/>
            <w:noWrap/>
            <w:vAlign w:val="center"/>
            <w:hideMark/>
          </w:tcPr>
          <w:p w14:paraId="242A6595"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10,400</w:t>
            </w:r>
          </w:p>
        </w:tc>
      </w:tr>
      <w:tr w:rsidR="004A1D64" w:rsidRPr="004A1D64" w14:paraId="49A408AE" w14:textId="77777777" w:rsidTr="00255789">
        <w:trPr>
          <w:trHeight w:val="288"/>
        </w:trPr>
        <w:tc>
          <w:tcPr>
            <w:tcW w:w="4524" w:type="dxa"/>
            <w:tcBorders>
              <w:top w:val="nil"/>
              <w:left w:val="single" w:sz="4" w:space="0" w:color="C6E0B4"/>
              <w:bottom w:val="single" w:sz="4" w:space="0" w:color="C6E0B4"/>
              <w:right w:val="single" w:sz="4" w:space="0" w:color="C6E0B4"/>
            </w:tcBorders>
            <w:shd w:val="clear" w:color="000000" w:fill="FFFFFF"/>
            <w:noWrap/>
            <w:vAlign w:val="center"/>
            <w:hideMark/>
          </w:tcPr>
          <w:p w14:paraId="36B9445F" w14:textId="77777777" w:rsidR="004A1D64" w:rsidRPr="008D4629" w:rsidRDefault="004A1D64" w:rsidP="004A1D64">
            <w:pPr>
              <w:spacing w:after="0" w:line="240" w:lineRule="auto"/>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Del 31 enero al 20 marzo 2028</w:t>
            </w:r>
          </w:p>
        </w:tc>
        <w:tc>
          <w:tcPr>
            <w:tcW w:w="791" w:type="dxa"/>
            <w:tcBorders>
              <w:top w:val="nil"/>
              <w:left w:val="nil"/>
              <w:bottom w:val="single" w:sz="4" w:space="0" w:color="C6E0B4"/>
              <w:right w:val="single" w:sz="4" w:space="0" w:color="C6E0B4"/>
            </w:tcBorders>
            <w:shd w:val="clear" w:color="000000" w:fill="FFFFFF"/>
            <w:noWrap/>
            <w:vAlign w:val="center"/>
            <w:hideMark/>
          </w:tcPr>
          <w:p w14:paraId="7C80AFE6"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$3,469</w:t>
            </w:r>
          </w:p>
        </w:tc>
        <w:tc>
          <w:tcPr>
            <w:tcW w:w="817" w:type="dxa"/>
            <w:tcBorders>
              <w:top w:val="nil"/>
              <w:left w:val="nil"/>
              <w:bottom w:val="single" w:sz="4" w:space="0" w:color="C6E0B4"/>
              <w:right w:val="single" w:sz="4" w:space="0" w:color="C6E0B4"/>
            </w:tcBorders>
            <w:shd w:val="clear" w:color="000000" w:fill="FFFFFF"/>
            <w:noWrap/>
            <w:vAlign w:val="center"/>
            <w:hideMark/>
          </w:tcPr>
          <w:p w14:paraId="6FE8FE04"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12,488</w:t>
            </w:r>
          </w:p>
        </w:tc>
        <w:tc>
          <w:tcPr>
            <w:tcW w:w="791" w:type="dxa"/>
            <w:tcBorders>
              <w:top w:val="nil"/>
              <w:left w:val="nil"/>
              <w:bottom w:val="single" w:sz="4" w:space="0" w:color="C6E0B4"/>
              <w:right w:val="single" w:sz="4" w:space="0" w:color="C6E0B4"/>
            </w:tcBorders>
            <w:shd w:val="clear" w:color="000000" w:fill="FFFFFF"/>
            <w:noWrap/>
            <w:vAlign w:val="center"/>
            <w:hideMark/>
          </w:tcPr>
          <w:p w14:paraId="5865DC35" w14:textId="77777777" w:rsidR="004A1D64" w:rsidRPr="008D4629" w:rsidRDefault="004A1D64" w:rsidP="004A1D64">
            <w:pPr>
              <w:spacing w:after="0" w:line="240" w:lineRule="auto"/>
              <w:jc w:val="center"/>
              <w:rPr>
                <w:rFonts w:ascii="Calibri" w:eastAsia="Times New Roman" w:hAnsi="Calibri" w:cs="Calibri"/>
                <w:color w:val="002060"/>
                <w:kern w:val="0"/>
                <w:sz w:val="20"/>
                <w:szCs w:val="20"/>
                <w:lang w:eastAsia="es-PE"/>
                <w14:ligatures w14:val="none"/>
              </w:rPr>
            </w:pPr>
            <w:r w:rsidRPr="008D4629">
              <w:rPr>
                <w:rFonts w:ascii="Calibri" w:eastAsia="Times New Roman" w:hAnsi="Calibri" w:cs="Calibri"/>
                <w:color w:val="002060"/>
                <w:kern w:val="0"/>
                <w:sz w:val="20"/>
                <w:szCs w:val="20"/>
                <w:lang w:eastAsia="es-PE"/>
                <w14:ligatures w14:val="none"/>
              </w:rPr>
              <w:t>$2,909</w:t>
            </w:r>
          </w:p>
        </w:tc>
        <w:tc>
          <w:tcPr>
            <w:tcW w:w="817" w:type="dxa"/>
            <w:tcBorders>
              <w:top w:val="nil"/>
              <w:left w:val="nil"/>
              <w:bottom w:val="single" w:sz="4" w:space="0" w:color="C6E0B4"/>
              <w:right w:val="single" w:sz="4" w:space="0" w:color="C6E0B4"/>
            </w:tcBorders>
            <w:shd w:val="clear" w:color="000000" w:fill="FFFFFF"/>
            <w:noWrap/>
            <w:vAlign w:val="center"/>
            <w:hideMark/>
          </w:tcPr>
          <w:p w14:paraId="56BDC7BA" w14:textId="77777777" w:rsidR="004A1D64" w:rsidRPr="004A1D64" w:rsidRDefault="004A1D64" w:rsidP="004A1D64">
            <w:pPr>
              <w:spacing w:after="0" w:line="240" w:lineRule="auto"/>
              <w:jc w:val="center"/>
              <w:rPr>
                <w:rFonts w:ascii="Calibri" w:eastAsia="Times New Roman" w:hAnsi="Calibri" w:cs="Calibri"/>
                <w:b/>
                <w:bCs/>
                <w:color w:val="002060"/>
                <w:kern w:val="0"/>
                <w:sz w:val="14"/>
                <w:szCs w:val="14"/>
                <w:lang w:eastAsia="es-PE"/>
                <w14:ligatures w14:val="none"/>
              </w:rPr>
            </w:pPr>
            <w:r w:rsidRPr="004A1D64">
              <w:rPr>
                <w:rFonts w:ascii="Calibri" w:eastAsia="Times New Roman" w:hAnsi="Calibri" w:cs="Calibri"/>
                <w:b/>
                <w:bCs/>
                <w:color w:val="002060"/>
                <w:kern w:val="0"/>
                <w:sz w:val="14"/>
                <w:szCs w:val="14"/>
                <w:lang w:eastAsia="es-PE"/>
                <w14:ligatures w14:val="none"/>
              </w:rPr>
              <w:t>S/ 10,472</w:t>
            </w:r>
          </w:p>
        </w:tc>
      </w:tr>
    </w:tbl>
    <w:p w14:paraId="3EFA0C08" w14:textId="77777777" w:rsidR="00013655" w:rsidRDefault="00013655" w:rsidP="00013655">
      <w:pPr>
        <w:pStyle w:val="Sinespaciado"/>
        <w:rPr>
          <w:b/>
          <w:color w:val="002060"/>
          <w:sz w:val="20"/>
          <w:szCs w:val="20"/>
          <w:u w:val="single"/>
        </w:rPr>
      </w:pPr>
    </w:p>
    <w:p w14:paraId="4E249CFD" w14:textId="77777777" w:rsidR="00013655" w:rsidRPr="009106E7" w:rsidRDefault="00013655" w:rsidP="00013655">
      <w:pPr>
        <w:pStyle w:val="Sinespaciado"/>
        <w:rPr>
          <w:bCs/>
          <w:color w:val="002060"/>
          <w:u w:val="single"/>
        </w:rPr>
      </w:pPr>
    </w:p>
    <w:p w14:paraId="059D1670" w14:textId="77777777" w:rsidR="00EF2131" w:rsidRPr="00030CF5" w:rsidRDefault="00EF2131" w:rsidP="00EF2131">
      <w:pPr>
        <w:pStyle w:val="Sinespaciado"/>
        <w:rPr>
          <w:b/>
          <w:color w:val="002060"/>
          <w:u w:val="single"/>
        </w:rPr>
      </w:pPr>
      <w:r w:rsidRPr="00030CF5">
        <w:rPr>
          <w:b/>
          <w:color w:val="002060"/>
          <w:u w:val="single"/>
        </w:rPr>
        <w:t xml:space="preserve">SALIDAS </w:t>
      </w:r>
    </w:p>
    <w:p w14:paraId="76728001" w14:textId="77777777" w:rsidR="00EF2131" w:rsidRPr="00030CF5" w:rsidRDefault="00EF2131" w:rsidP="00EF2131">
      <w:pPr>
        <w:pStyle w:val="Sinespaciado"/>
        <w:jc w:val="both"/>
        <w:rPr>
          <w:b/>
          <w:color w:val="002060"/>
          <w:sz w:val="20"/>
          <w:szCs w:val="20"/>
          <w:lang w:val="es-ES"/>
        </w:rPr>
      </w:pPr>
      <w:r w:rsidRPr="00030CF5">
        <w:rPr>
          <w:b/>
          <w:color w:val="002060"/>
          <w:sz w:val="20"/>
          <w:szCs w:val="20"/>
          <w:highlight w:val="yellow"/>
          <w:lang w:val="es-ES"/>
        </w:rPr>
        <w:t>LUNES, MARTES Y JUEVES DURANTE TODO EL AÑO</w:t>
      </w:r>
    </w:p>
    <w:p w14:paraId="21A5A4D8" w14:textId="7105DB79" w:rsidR="00EF2131" w:rsidRPr="00030CF5" w:rsidRDefault="00EF2131" w:rsidP="00FE14C4">
      <w:pPr>
        <w:autoSpaceDE w:val="0"/>
        <w:autoSpaceDN w:val="0"/>
        <w:adjustRightInd w:val="0"/>
        <w:spacing w:after="0" w:line="240" w:lineRule="auto"/>
        <w:jc w:val="both"/>
        <w:rPr>
          <w:rFonts w:ascii="Calibri" w:hAnsi="Calibri" w:cs="Calibri"/>
          <w:b/>
          <w:caps/>
          <w:color w:val="002060"/>
          <w:szCs w:val="20"/>
          <w:highlight w:val="cyan"/>
          <w:lang w:val="es-ES"/>
        </w:rPr>
      </w:pPr>
      <w:r w:rsidRPr="00030CF5">
        <w:rPr>
          <w:rFonts w:ascii="Calibri" w:hAnsi="Calibri" w:cs="Calibri"/>
          <w:b/>
          <w:caps/>
          <w:color w:val="002060"/>
          <w:szCs w:val="20"/>
          <w:highlight w:val="cyan"/>
          <w:lang w:val="es-ES"/>
        </w:rPr>
        <w:t>Mar23-Nov09,2026, Mar01-22,2027</w:t>
      </w:r>
      <w:r w:rsidR="00865469">
        <w:rPr>
          <w:rFonts w:ascii="Calibri" w:hAnsi="Calibri" w:cs="Calibri"/>
          <w:b/>
          <w:caps/>
          <w:color w:val="002060"/>
          <w:szCs w:val="20"/>
          <w:highlight w:val="cyan"/>
          <w:lang w:val="es-ES"/>
        </w:rPr>
        <w:t xml:space="preserve">, </w:t>
      </w:r>
      <w:r w:rsidR="00865469" w:rsidRPr="00865469">
        <w:rPr>
          <w:rFonts w:ascii="Calibri" w:hAnsi="Calibri" w:cs="Calibri"/>
          <w:b/>
          <w:bCs/>
          <w:caps/>
          <w:color w:val="002060"/>
          <w:szCs w:val="20"/>
          <w:highlight w:val="cyan"/>
        </w:rPr>
        <w:t>Mar23-Nov08,2027, Mar02-20,2028</w:t>
      </w:r>
    </w:p>
    <w:p w14:paraId="6AB1BD52" w14:textId="77777777" w:rsidR="00EF2131" w:rsidRPr="009106E7" w:rsidRDefault="00EF2131">
      <w:pPr>
        <w:pStyle w:val="Prrafodelista"/>
        <w:numPr>
          <w:ilvl w:val="0"/>
          <w:numId w:val="2"/>
        </w:numPr>
        <w:autoSpaceDE w:val="0"/>
        <w:autoSpaceDN w:val="0"/>
        <w:adjustRightInd w:val="0"/>
        <w:spacing w:after="0" w:line="240" w:lineRule="auto"/>
        <w:ind w:left="360"/>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3 salidas semanales garantizadas desde 2 </w:t>
      </w:r>
      <w:proofErr w:type="spellStart"/>
      <w:r w:rsidRPr="009106E7">
        <w:rPr>
          <w:rFonts w:ascii="Calibri" w:hAnsi="Calibri" w:cs="Calibri"/>
          <w:bCs/>
          <w:color w:val="002060"/>
          <w:sz w:val="20"/>
          <w:szCs w:val="18"/>
          <w:lang w:val="es-ES"/>
        </w:rPr>
        <w:t>pax</w:t>
      </w:r>
      <w:proofErr w:type="spellEnd"/>
      <w:r w:rsidRPr="009106E7">
        <w:rPr>
          <w:rFonts w:ascii="Calibri" w:hAnsi="Calibri" w:cs="Calibri"/>
          <w:bCs/>
          <w:color w:val="002060"/>
          <w:sz w:val="20"/>
          <w:szCs w:val="18"/>
          <w:lang w:val="es-ES"/>
        </w:rPr>
        <w:t xml:space="preserve">, con confirmación inmediata. </w:t>
      </w:r>
    </w:p>
    <w:p w14:paraId="3FB8DE3D" w14:textId="006034F8" w:rsidR="00EF2131" w:rsidRPr="00BC7B24" w:rsidRDefault="00EF2131" w:rsidP="00FE14C4">
      <w:pPr>
        <w:autoSpaceDE w:val="0"/>
        <w:autoSpaceDN w:val="0"/>
        <w:adjustRightInd w:val="0"/>
        <w:spacing w:after="0" w:line="240" w:lineRule="auto"/>
        <w:jc w:val="both"/>
        <w:rPr>
          <w:rFonts w:ascii="Calibri" w:hAnsi="Calibri" w:cs="Calibri"/>
          <w:b/>
          <w:caps/>
          <w:color w:val="002060"/>
          <w:szCs w:val="20"/>
          <w:highlight w:val="cyan"/>
          <w:lang w:val="en-US"/>
        </w:rPr>
      </w:pPr>
      <w:r w:rsidRPr="00BC7B24">
        <w:rPr>
          <w:rFonts w:ascii="Calibri" w:hAnsi="Calibri" w:cs="Calibri"/>
          <w:b/>
          <w:caps/>
          <w:color w:val="002060"/>
          <w:szCs w:val="20"/>
          <w:highlight w:val="cyan"/>
          <w:lang w:val="en-US"/>
        </w:rPr>
        <w:t>Nov10,2026-Ene28,2027, Feb11-25,2027</w:t>
      </w:r>
      <w:r w:rsidR="00BC7B24" w:rsidRPr="00BC7B24">
        <w:rPr>
          <w:rFonts w:ascii="Calibri" w:hAnsi="Calibri" w:cs="Calibri"/>
          <w:b/>
          <w:caps/>
          <w:color w:val="002060"/>
          <w:szCs w:val="20"/>
          <w:highlight w:val="cyan"/>
          <w:lang w:val="en-US"/>
        </w:rPr>
        <w:t xml:space="preserve">; </w:t>
      </w:r>
      <w:r w:rsidR="00BC7B24" w:rsidRPr="00BC7B24">
        <w:rPr>
          <w:rFonts w:ascii="Calibri" w:hAnsi="Calibri" w:cs="Calibri"/>
          <w:b/>
          <w:bCs/>
          <w:caps/>
          <w:color w:val="002060"/>
          <w:szCs w:val="20"/>
          <w:highlight w:val="cyan"/>
          <w:lang w:val="en-US"/>
        </w:rPr>
        <w:t xml:space="preserve">Nov09,2027-Ene17,2028, Ene31-Feb29,2028 </w:t>
      </w:r>
      <w:r w:rsidRPr="00BC7B24">
        <w:rPr>
          <w:rFonts w:ascii="Calibri" w:hAnsi="Calibri" w:cs="Calibri"/>
          <w:b/>
          <w:caps/>
          <w:color w:val="002060"/>
          <w:szCs w:val="20"/>
          <w:highlight w:val="cyan"/>
          <w:lang w:val="en-US"/>
        </w:rPr>
        <w:t xml:space="preserve"> </w:t>
      </w:r>
    </w:p>
    <w:p w14:paraId="32328FC5" w14:textId="77777777" w:rsidR="00EF2131" w:rsidRPr="009106E7" w:rsidRDefault="00EF2131">
      <w:pPr>
        <w:pStyle w:val="Prrafodelista"/>
        <w:numPr>
          <w:ilvl w:val="0"/>
          <w:numId w:val="2"/>
        </w:numPr>
        <w:autoSpaceDE w:val="0"/>
        <w:autoSpaceDN w:val="0"/>
        <w:adjustRightInd w:val="0"/>
        <w:spacing w:after="0" w:line="240" w:lineRule="auto"/>
        <w:ind w:left="360"/>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Salidas de Lunes, garantizadas desde 2 </w:t>
      </w:r>
      <w:proofErr w:type="spellStart"/>
      <w:r w:rsidRPr="009106E7">
        <w:rPr>
          <w:rFonts w:ascii="Calibri" w:hAnsi="Calibri" w:cs="Calibri"/>
          <w:bCs/>
          <w:color w:val="002060"/>
          <w:sz w:val="20"/>
          <w:szCs w:val="18"/>
          <w:lang w:val="es-ES"/>
        </w:rPr>
        <w:t>pax</w:t>
      </w:r>
      <w:proofErr w:type="spellEnd"/>
      <w:r w:rsidRPr="009106E7">
        <w:rPr>
          <w:rFonts w:ascii="Calibri" w:hAnsi="Calibri" w:cs="Calibri"/>
          <w:bCs/>
          <w:color w:val="002060"/>
          <w:sz w:val="20"/>
          <w:szCs w:val="18"/>
          <w:lang w:val="es-ES"/>
        </w:rPr>
        <w:t xml:space="preserve"> con confirmación inmediata; </w:t>
      </w:r>
    </w:p>
    <w:p w14:paraId="58C24897" w14:textId="77777777" w:rsidR="00EF2131" w:rsidRPr="009106E7" w:rsidRDefault="00EF2131">
      <w:pPr>
        <w:pStyle w:val="Prrafodelista"/>
        <w:numPr>
          <w:ilvl w:val="0"/>
          <w:numId w:val="2"/>
        </w:numPr>
        <w:autoSpaceDE w:val="0"/>
        <w:autoSpaceDN w:val="0"/>
        <w:adjustRightInd w:val="0"/>
        <w:spacing w:after="0" w:line="240" w:lineRule="auto"/>
        <w:ind w:left="360"/>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Salidas Martes y Jueves, garantizadas desde 4 </w:t>
      </w:r>
      <w:proofErr w:type="spellStart"/>
      <w:r w:rsidRPr="009106E7">
        <w:rPr>
          <w:rFonts w:ascii="Calibri" w:hAnsi="Calibri" w:cs="Calibri"/>
          <w:bCs/>
          <w:color w:val="002060"/>
          <w:sz w:val="20"/>
          <w:szCs w:val="18"/>
          <w:lang w:val="es-ES"/>
        </w:rPr>
        <w:t>pax</w:t>
      </w:r>
      <w:proofErr w:type="spellEnd"/>
      <w:r w:rsidRPr="009106E7">
        <w:rPr>
          <w:rFonts w:ascii="Calibri" w:hAnsi="Calibri" w:cs="Calibri"/>
          <w:bCs/>
          <w:color w:val="002060"/>
          <w:sz w:val="20"/>
          <w:szCs w:val="18"/>
          <w:lang w:val="es-ES"/>
        </w:rPr>
        <w:t xml:space="preserve"> con confirmación inmediata. </w:t>
      </w:r>
    </w:p>
    <w:p w14:paraId="3067A265" w14:textId="77777777" w:rsidR="00EF2131" w:rsidRPr="009106E7" w:rsidRDefault="00EF2131">
      <w:pPr>
        <w:pStyle w:val="Prrafodelista"/>
        <w:numPr>
          <w:ilvl w:val="0"/>
          <w:numId w:val="2"/>
        </w:numPr>
        <w:autoSpaceDE w:val="0"/>
        <w:autoSpaceDN w:val="0"/>
        <w:adjustRightInd w:val="0"/>
        <w:spacing w:after="0" w:line="240" w:lineRule="auto"/>
        <w:ind w:left="360"/>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En caso de ser una reserva de menos que 4 </w:t>
      </w:r>
      <w:proofErr w:type="spellStart"/>
      <w:r w:rsidRPr="009106E7">
        <w:rPr>
          <w:rFonts w:ascii="Calibri" w:hAnsi="Calibri" w:cs="Calibri"/>
          <w:bCs/>
          <w:color w:val="002060"/>
          <w:sz w:val="20"/>
          <w:szCs w:val="18"/>
          <w:lang w:val="es-ES"/>
        </w:rPr>
        <w:t>pax</w:t>
      </w:r>
      <w:proofErr w:type="spellEnd"/>
      <w:r w:rsidRPr="009106E7">
        <w:rPr>
          <w:rFonts w:ascii="Calibri" w:hAnsi="Calibri" w:cs="Calibri"/>
          <w:bCs/>
          <w:color w:val="002060"/>
          <w:sz w:val="20"/>
          <w:szCs w:val="18"/>
          <w:lang w:val="es-ES"/>
        </w:rPr>
        <w:t xml:space="preserve">, favor de consultarnos en su momento para ver si podemos juntarlos con otros </w:t>
      </w:r>
      <w:proofErr w:type="spellStart"/>
      <w:r w:rsidRPr="009106E7">
        <w:rPr>
          <w:rFonts w:ascii="Calibri" w:hAnsi="Calibri" w:cs="Calibri"/>
          <w:bCs/>
          <w:color w:val="002060"/>
          <w:sz w:val="20"/>
          <w:szCs w:val="18"/>
          <w:lang w:val="es-ES"/>
        </w:rPr>
        <w:t>pax</w:t>
      </w:r>
      <w:proofErr w:type="spellEnd"/>
      <w:r w:rsidRPr="009106E7">
        <w:rPr>
          <w:rFonts w:ascii="Calibri" w:hAnsi="Calibri" w:cs="Calibri"/>
          <w:bCs/>
          <w:color w:val="002060"/>
          <w:sz w:val="20"/>
          <w:szCs w:val="18"/>
          <w:lang w:val="es-ES"/>
        </w:rPr>
        <w:t xml:space="preserve"> ya apuntados en la misma salida. </w:t>
      </w:r>
    </w:p>
    <w:p w14:paraId="12CDD8DB" w14:textId="0DC6D131" w:rsidR="00EF2131" w:rsidRPr="0021629B" w:rsidRDefault="00EF2131">
      <w:pPr>
        <w:pStyle w:val="Sinespaciado"/>
        <w:numPr>
          <w:ilvl w:val="0"/>
          <w:numId w:val="2"/>
        </w:numPr>
        <w:autoSpaceDE w:val="0"/>
        <w:autoSpaceDN w:val="0"/>
        <w:adjustRightInd w:val="0"/>
        <w:ind w:left="360"/>
        <w:jc w:val="both"/>
        <w:rPr>
          <w:bCs/>
          <w:color w:val="002060"/>
          <w:sz w:val="20"/>
          <w:szCs w:val="18"/>
        </w:rPr>
      </w:pPr>
      <w:r w:rsidRPr="0021629B">
        <w:rPr>
          <w:bCs/>
          <w:color w:val="002060"/>
          <w:sz w:val="20"/>
          <w:szCs w:val="20"/>
          <w:lang w:val="es-ES"/>
        </w:rPr>
        <w:t xml:space="preserve">No hay salida durante </w:t>
      </w:r>
      <w:r w:rsidRPr="0021629B">
        <w:rPr>
          <w:bCs/>
          <w:color w:val="002060"/>
          <w:sz w:val="20"/>
          <w:szCs w:val="18"/>
          <w:lang w:val="es-ES"/>
        </w:rPr>
        <w:t>Ene29-Feb10,2027 debido al Año Nuevo Chino 2027.</w:t>
      </w:r>
      <w:r w:rsidR="00C15A3E" w:rsidRPr="0021629B">
        <w:rPr>
          <w:bCs/>
          <w:color w:val="002060"/>
          <w:sz w:val="20"/>
          <w:szCs w:val="18"/>
          <w:lang w:val="es-ES"/>
        </w:rPr>
        <w:t xml:space="preserve"> </w:t>
      </w:r>
      <w:r w:rsidR="00C15A3E" w:rsidRPr="0021629B">
        <w:rPr>
          <w:bCs/>
          <w:color w:val="002060"/>
          <w:sz w:val="20"/>
          <w:szCs w:val="18"/>
        </w:rPr>
        <w:t>No hay salida durante Ene18-30,2028 debido al Año Nuevo Chino 2028.</w:t>
      </w:r>
    </w:p>
    <w:p w14:paraId="7E050D11" w14:textId="77777777" w:rsidR="00EF2131" w:rsidRPr="009106E7" w:rsidRDefault="00EF2131" w:rsidP="00EF2131">
      <w:pPr>
        <w:autoSpaceDE w:val="0"/>
        <w:autoSpaceDN w:val="0"/>
        <w:adjustRightInd w:val="0"/>
        <w:spacing w:after="0" w:line="240" w:lineRule="auto"/>
        <w:rPr>
          <w:rFonts w:ascii="Calibri" w:hAnsi="Calibri" w:cs="Calibri"/>
          <w:bCs/>
          <w:color w:val="002060"/>
          <w:szCs w:val="20"/>
          <w:u w:val="single"/>
        </w:rPr>
      </w:pPr>
    </w:p>
    <w:p w14:paraId="22D33845" w14:textId="07EFF1B9" w:rsidR="00EF2131" w:rsidRPr="00030CF5" w:rsidRDefault="00EF2131" w:rsidP="00EF2131">
      <w:pPr>
        <w:autoSpaceDE w:val="0"/>
        <w:autoSpaceDN w:val="0"/>
        <w:adjustRightInd w:val="0"/>
        <w:spacing w:after="0" w:line="240" w:lineRule="auto"/>
        <w:rPr>
          <w:rFonts w:ascii="Calibri" w:hAnsi="Calibri" w:cs="Calibri"/>
          <w:b/>
          <w:color w:val="002060"/>
          <w:szCs w:val="20"/>
          <w:u w:val="single"/>
        </w:rPr>
      </w:pPr>
      <w:r w:rsidRPr="00030CF5">
        <w:rPr>
          <w:rFonts w:ascii="Calibri" w:hAnsi="Calibri" w:cs="Calibri"/>
          <w:b/>
          <w:color w:val="002060"/>
          <w:szCs w:val="20"/>
          <w:u w:val="single"/>
        </w:rPr>
        <w:t>SERVICIOS INCLUIDOS</w:t>
      </w:r>
    </w:p>
    <w:p w14:paraId="1C22628B"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Traslados APT/HTL/APT. </w:t>
      </w:r>
    </w:p>
    <w:p w14:paraId="6E2B402A"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Hoteles con desayuno buffet. </w:t>
      </w:r>
    </w:p>
    <w:p w14:paraId="0C498B04"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7C66C063"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Una cena especial de “Pato Laqueado” en Beijing </w:t>
      </w:r>
    </w:p>
    <w:p w14:paraId="0CEF8F0D"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Billetes de vuelos domésticos con tasa de aeropuerto incluida </w:t>
      </w:r>
    </w:p>
    <w:p w14:paraId="5D4FAD94" w14:textId="77777777" w:rsidR="00EF2131" w:rsidRPr="009106E7"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9106E7">
        <w:rPr>
          <w:rFonts w:ascii="Calibri" w:hAnsi="Calibri" w:cs="Calibri"/>
          <w:bCs/>
          <w:color w:val="002060"/>
          <w:sz w:val="20"/>
          <w:szCs w:val="18"/>
          <w:lang w:val="es-ES"/>
        </w:rPr>
        <w:t xml:space="preserve">Billetes de tren en Clase Turista </w:t>
      </w:r>
    </w:p>
    <w:p w14:paraId="2B346CF1" w14:textId="77777777" w:rsidR="00901A3B" w:rsidRPr="00782E59" w:rsidRDefault="00901A3B" w:rsidP="00901A3B">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Visitas con guías locales de habla hispana en Beijing, Xian, </w:t>
      </w:r>
      <w:proofErr w:type="spellStart"/>
      <w:r w:rsidRPr="00782E59">
        <w:rPr>
          <w:rFonts w:ascii="Calibri" w:hAnsi="Calibri" w:cs="Calibri"/>
          <w:bCs/>
          <w:color w:val="002060"/>
          <w:sz w:val="20"/>
          <w:szCs w:val="18"/>
          <w:lang w:val="es-ES"/>
        </w:rPr>
        <w:t>Shanghai</w:t>
      </w:r>
      <w:proofErr w:type="spellEnd"/>
      <w:r w:rsidRPr="00782E59">
        <w:rPr>
          <w:rFonts w:ascii="Calibri" w:hAnsi="Calibri" w:cs="Calibri"/>
          <w:bCs/>
          <w:color w:val="002060"/>
          <w:sz w:val="20"/>
          <w:szCs w:val="18"/>
          <w:lang w:val="es-ES"/>
        </w:rPr>
        <w:t xml:space="preserve">, </w:t>
      </w:r>
      <w:proofErr w:type="spellStart"/>
      <w:r w:rsidRPr="00782E59">
        <w:rPr>
          <w:rFonts w:ascii="Calibri" w:hAnsi="Calibri" w:cs="Calibri"/>
          <w:bCs/>
          <w:color w:val="002060"/>
          <w:sz w:val="20"/>
          <w:szCs w:val="18"/>
          <w:lang w:val="es-ES"/>
        </w:rPr>
        <w:t>Suzhou</w:t>
      </w:r>
      <w:proofErr w:type="spellEnd"/>
      <w:r w:rsidRPr="00782E59">
        <w:rPr>
          <w:rFonts w:ascii="Calibri" w:hAnsi="Calibri" w:cs="Calibri"/>
          <w:bCs/>
          <w:color w:val="002060"/>
          <w:sz w:val="20"/>
          <w:szCs w:val="18"/>
          <w:lang w:val="es-ES"/>
        </w:rPr>
        <w:t xml:space="preserve">, Hangzhou, Guangzhou, Guilin y Luoyang, el resto en inglés (Nota: En </w:t>
      </w:r>
      <w:proofErr w:type="spellStart"/>
      <w:r w:rsidRPr="00782E59">
        <w:rPr>
          <w:rFonts w:ascii="Calibri" w:hAnsi="Calibri" w:cs="Calibri"/>
          <w:bCs/>
          <w:color w:val="002060"/>
          <w:sz w:val="20"/>
          <w:szCs w:val="18"/>
          <w:lang w:val="es-ES"/>
        </w:rPr>
        <w:t>Hongkong</w:t>
      </w:r>
      <w:proofErr w:type="spellEnd"/>
      <w:r w:rsidRPr="00782E59">
        <w:rPr>
          <w:rFonts w:ascii="Calibri" w:hAnsi="Calibri" w:cs="Calibri"/>
          <w:bCs/>
          <w:color w:val="002060"/>
          <w:sz w:val="20"/>
          <w:szCs w:val="18"/>
          <w:lang w:val="es-ES"/>
        </w:rPr>
        <w:t xml:space="preserve"> intentamos arreglar guía local en </w:t>
      </w:r>
      <w:proofErr w:type="gramStart"/>
      <w:r w:rsidRPr="00782E59">
        <w:rPr>
          <w:rFonts w:ascii="Calibri" w:hAnsi="Calibri" w:cs="Calibri"/>
          <w:bCs/>
          <w:color w:val="002060"/>
          <w:sz w:val="20"/>
          <w:szCs w:val="18"/>
          <w:lang w:val="es-ES"/>
        </w:rPr>
        <w:t>español</w:t>
      </w:r>
      <w:proofErr w:type="gramEnd"/>
      <w:r w:rsidRPr="00782E59">
        <w:rPr>
          <w:rFonts w:ascii="Calibri" w:hAnsi="Calibri" w:cs="Calibri"/>
          <w:bCs/>
          <w:color w:val="002060"/>
          <w:sz w:val="20"/>
          <w:szCs w:val="18"/>
          <w:lang w:val="es-ES"/>
        </w:rPr>
        <w:t xml:space="preserve"> pero en caso de que no lo haya para la fecha solicitada, será guía de habla inglesa, sin que ello suponga ningún reembolso).</w:t>
      </w:r>
    </w:p>
    <w:p w14:paraId="0E7CC285" w14:textId="77777777" w:rsidR="000F5223" w:rsidRDefault="000F5223" w:rsidP="000F5223">
      <w:pPr>
        <w:autoSpaceDE w:val="0"/>
        <w:autoSpaceDN w:val="0"/>
        <w:adjustRightInd w:val="0"/>
        <w:spacing w:after="0" w:line="240" w:lineRule="auto"/>
        <w:jc w:val="both"/>
        <w:rPr>
          <w:rFonts w:ascii="Calibri" w:hAnsi="Calibri" w:cs="Calibri"/>
          <w:bCs/>
          <w:color w:val="002060"/>
          <w:sz w:val="20"/>
          <w:szCs w:val="18"/>
          <w:lang w:val="es-ES"/>
        </w:rPr>
      </w:pPr>
    </w:p>
    <w:p w14:paraId="072E2B84" w14:textId="77777777" w:rsidR="000F5223" w:rsidRDefault="000F5223" w:rsidP="000F5223">
      <w:pPr>
        <w:autoSpaceDE w:val="0"/>
        <w:autoSpaceDN w:val="0"/>
        <w:adjustRightInd w:val="0"/>
        <w:spacing w:after="0" w:line="240" w:lineRule="auto"/>
        <w:jc w:val="both"/>
        <w:rPr>
          <w:rFonts w:ascii="Calibri" w:hAnsi="Calibri" w:cs="Calibri"/>
          <w:bCs/>
          <w:color w:val="002060"/>
          <w:sz w:val="20"/>
          <w:szCs w:val="18"/>
          <w:lang w:val="es-ES"/>
        </w:rPr>
      </w:pPr>
    </w:p>
    <w:p w14:paraId="17868FFD" w14:textId="77777777" w:rsidR="000F5223" w:rsidRDefault="000F5223" w:rsidP="000F5223">
      <w:pPr>
        <w:autoSpaceDE w:val="0"/>
        <w:autoSpaceDN w:val="0"/>
        <w:adjustRightInd w:val="0"/>
        <w:spacing w:after="0" w:line="240" w:lineRule="auto"/>
        <w:jc w:val="both"/>
        <w:rPr>
          <w:rFonts w:ascii="Calibri" w:hAnsi="Calibri" w:cs="Calibri"/>
          <w:bCs/>
          <w:color w:val="002060"/>
          <w:sz w:val="20"/>
          <w:szCs w:val="18"/>
          <w:lang w:val="es-ES"/>
        </w:rPr>
      </w:pPr>
    </w:p>
    <w:p w14:paraId="00F7984A" w14:textId="77777777" w:rsidR="000F5223" w:rsidRDefault="000F5223" w:rsidP="000F5223">
      <w:pPr>
        <w:autoSpaceDE w:val="0"/>
        <w:autoSpaceDN w:val="0"/>
        <w:adjustRightInd w:val="0"/>
        <w:spacing w:after="0" w:line="240" w:lineRule="auto"/>
        <w:jc w:val="both"/>
        <w:rPr>
          <w:rFonts w:ascii="Calibri" w:hAnsi="Calibri" w:cs="Calibri"/>
          <w:bCs/>
          <w:color w:val="002060"/>
          <w:sz w:val="20"/>
          <w:szCs w:val="18"/>
          <w:lang w:val="es-ES"/>
        </w:rPr>
      </w:pPr>
    </w:p>
    <w:p w14:paraId="6D9ED485" w14:textId="77777777" w:rsidR="000F5223" w:rsidRPr="000F5223" w:rsidRDefault="000F5223" w:rsidP="000F5223">
      <w:pPr>
        <w:autoSpaceDE w:val="0"/>
        <w:autoSpaceDN w:val="0"/>
        <w:adjustRightInd w:val="0"/>
        <w:spacing w:after="0" w:line="240" w:lineRule="auto"/>
        <w:jc w:val="both"/>
        <w:rPr>
          <w:rFonts w:ascii="Calibri" w:hAnsi="Calibri" w:cs="Calibri"/>
          <w:bCs/>
          <w:color w:val="002060"/>
          <w:sz w:val="20"/>
          <w:szCs w:val="18"/>
          <w:lang w:val="es-ES"/>
        </w:rPr>
      </w:pPr>
    </w:p>
    <w:p w14:paraId="221BB1F0" w14:textId="0C9289C1" w:rsidR="00EF2131" w:rsidRDefault="00EF2131">
      <w:pPr>
        <w:pStyle w:val="Prrafodelista"/>
        <w:numPr>
          <w:ilvl w:val="0"/>
          <w:numId w:val="7"/>
        </w:numPr>
        <w:autoSpaceDE w:val="0"/>
        <w:autoSpaceDN w:val="0"/>
        <w:adjustRightInd w:val="0"/>
        <w:spacing w:after="0" w:line="240" w:lineRule="auto"/>
        <w:jc w:val="both"/>
        <w:rPr>
          <w:rFonts w:ascii="Calibri" w:hAnsi="Calibri" w:cs="Calibri"/>
          <w:bCs/>
          <w:color w:val="002060"/>
          <w:sz w:val="20"/>
          <w:szCs w:val="18"/>
          <w:lang w:val="es-ES"/>
        </w:rPr>
      </w:pPr>
      <w:r w:rsidRPr="00FE14C4">
        <w:rPr>
          <w:rFonts w:ascii="Calibri" w:hAnsi="Calibri" w:cs="Calibri"/>
          <w:bCs/>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español: Beijing - Taller de Perlas, Fábrica de </w:t>
      </w:r>
      <w:proofErr w:type="spellStart"/>
      <w:r w:rsidRPr="00FE14C4">
        <w:rPr>
          <w:rFonts w:ascii="Calibri" w:hAnsi="Calibri" w:cs="Calibri"/>
          <w:bCs/>
          <w:color w:val="002060"/>
          <w:sz w:val="20"/>
          <w:szCs w:val="18"/>
          <w:lang w:val="es-ES"/>
        </w:rPr>
        <w:t>Cloisonné</w:t>
      </w:r>
      <w:proofErr w:type="spellEnd"/>
      <w:r w:rsidRPr="00FE14C4">
        <w:rPr>
          <w:rFonts w:ascii="Calibri" w:hAnsi="Calibri" w:cs="Calibri"/>
          <w:bCs/>
          <w:color w:val="002060"/>
          <w:sz w:val="20"/>
          <w:szCs w:val="18"/>
          <w:lang w:val="es-ES"/>
        </w:rPr>
        <w:t xml:space="preserve"> y Centro de Fomento de la Medicina Tradicional China Xian - Fábrica de Jade o de Terracotas (una de las </w:t>
      </w:r>
      <w:proofErr w:type="gramStart"/>
      <w:r w:rsidRPr="00FE14C4">
        <w:rPr>
          <w:rFonts w:ascii="Calibri" w:hAnsi="Calibri" w:cs="Calibri"/>
          <w:bCs/>
          <w:color w:val="002060"/>
          <w:sz w:val="20"/>
          <w:szCs w:val="18"/>
          <w:lang w:val="es-ES"/>
        </w:rPr>
        <w:t xml:space="preserve">dos) </w:t>
      </w:r>
      <w:r w:rsidR="00055938" w:rsidRPr="00FE14C4">
        <w:rPr>
          <w:rFonts w:ascii="Calibri" w:hAnsi="Calibri" w:cs="Calibri"/>
          <w:bCs/>
          <w:color w:val="002060"/>
          <w:sz w:val="20"/>
          <w:szCs w:val="18"/>
          <w:lang w:val="es-ES"/>
        </w:rPr>
        <w:t xml:space="preserve"> </w:t>
      </w:r>
      <w:proofErr w:type="spellStart"/>
      <w:r w:rsidRPr="00FE14C4">
        <w:rPr>
          <w:rFonts w:ascii="Calibri" w:hAnsi="Calibri" w:cs="Calibri"/>
          <w:bCs/>
          <w:color w:val="002060"/>
          <w:sz w:val="20"/>
          <w:szCs w:val="18"/>
          <w:lang w:val="es-ES"/>
        </w:rPr>
        <w:t>Shanghai</w:t>
      </w:r>
      <w:proofErr w:type="spellEnd"/>
      <w:proofErr w:type="gramEnd"/>
      <w:r w:rsidRPr="00FE14C4">
        <w:rPr>
          <w:rFonts w:ascii="Calibri" w:hAnsi="Calibri" w:cs="Calibri"/>
          <w:bCs/>
          <w:color w:val="002060"/>
          <w:sz w:val="20"/>
          <w:szCs w:val="18"/>
          <w:lang w:val="es-ES"/>
        </w:rPr>
        <w:t xml:space="preserve"> o </w:t>
      </w:r>
      <w:proofErr w:type="spellStart"/>
      <w:r w:rsidRPr="00FE14C4">
        <w:rPr>
          <w:rFonts w:ascii="Calibri" w:hAnsi="Calibri" w:cs="Calibri"/>
          <w:bCs/>
          <w:color w:val="002060"/>
          <w:sz w:val="20"/>
          <w:szCs w:val="18"/>
          <w:lang w:val="es-ES"/>
        </w:rPr>
        <w:t>Suzhou</w:t>
      </w:r>
      <w:proofErr w:type="spellEnd"/>
      <w:r w:rsidRPr="00FE14C4">
        <w:rPr>
          <w:rFonts w:ascii="Calibri" w:hAnsi="Calibri" w:cs="Calibri"/>
          <w:bCs/>
          <w:color w:val="002060"/>
          <w:sz w:val="20"/>
          <w:szCs w:val="18"/>
          <w:lang w:val="es-ES"/>
        </w:rPr>
        <w:t xml:space="preserve"> - Fábrica de Seda (en una de las dos ciudades) Hangzhou- Casa de Té (para algunos circuitos que no incluyan Hangzhou, habría la posibilidad de arreglar dicha parada en Beijing)</w:t>
      </w:r>
    </w:p>
    <w:p w14:paraId="2EEF7766" w14:textId="77777777" w:rsidR="005E2943" w:rsidRPr="005E2943" w:rsidRDefault="005E2943" w:rsidP="005E2943">
      <w:pPr>
        <w:pStyle w:val="Prrafodelista"/>
        <w:numPr>
          <w:ilvl w:val="0"/>
          <w:numId w:val="7"/>
        </w:numPr>
        <w:rPr>
          <w:rFonts w:ascii="Calibri" w:eastAsia="Microsoft JhengHei" w:hAnsi="Calibri" w:cs="Calibri"/>
          <w:b/>
          <w:bCs/>
          <w:color w:val="002060"/>
          <w:sz w:val="20"/>
          <w:szCs w:val="20"/>
        </w:rPr>
      </w:pPr>
      <w:r w:rsidRPr="005E2943">
        <w:rPr>
          <w:rFonts w:ascii="Calibri" w:eastAsia="Microsoft JhengHei" w:hAnsi="Calibri" w:cs="Calibri"/>
          <w:color w:val="002060"/>
          <w:sz w:val="20"/>
          <w:szCs w:val="20"/>
        </w:rPr>
        <w:t xml:space="preserve">01 </w:t>
      </w:r>
      <w:proofErr w:type="spellStart"/>
      <w:r w:rsidRPr="005E2943">
        <w:rPr>
          <w:rFonts w:ascii="Calibri" w:eastAsia="Microsoft JhengHei" w:hAnsi="Calibri" w:cs="Calibri"/>
          <w:color w:val="002060"/>
          <w:sz w:val="20"/>
          <w:szCs w:val="20"/>
        </w:rPr>
        <w:t>SimCard</w:t>
      </w:r>
      <w:proofErr w:type="spellEnd"/>
      <w:r w:rsidRPr="005E2943">
        <w:rPr>
          <w:rFonts w:ascii="Calibri" w:eastAsia="Microsoft JhengHei" w:hAnsi="Calibri" w:cs="Calibri"/>
          <w:color w:val="002060"/>
          <w:sz w:val="20"/>
          <w:szCs w:val="20"/>
        </w:rPr>
        <w:t xml:space="preserve"> Conecty de 08GB </w:t>
      </w:r>
      <w:r w:rsidRPr="005E2943">
        <w:rPr>
          <w:rFonts w:ascii="Calibri" w:eastAsia="Microsoft JhengHei" w:hAnsi="Calibri" w:cs="Calibri"/>
          <w:b/>
          <w:bCs/>
          <w:color w:val="002060"/>
          <w:sz w:val="20"/>
          <w:szCs w:val="20"/>
        </w:rPr>
        <w:t>(cortesía)</w:t>
      </w:r>
    </w:p>
    <w:p w14:paraId="7F4CBFDD" w14:textId="2D0BF219" w:rsidR="00EF2131" w:rsidRPr="00030CF5" w:rsidRDefault="00EF2131" w:rsidP="00EF2131">
      <w:pPr>
        <w:autoSpaceDE w:val="0"/>
        <w:autoSpaceDN w:val="0"/>
        <w:adjustRightInd w:val="0"/>
        <w:spacing w:after="0" w:line="240" w:lineRule="auto"/>
        <w:rPr>
          <w:rFonts w:ascii="Calibri" w:hAnsi="Calibri" w:cs="Calibri"/>
          <w:b/>
          <w:color w:val="002060"/>
          <w:szCs w:val="20"/>
          <w:u w:val="single"/>
        </w:rPr>
      </w:pPr>
      <w:r w:rsidRPr="00030CF5">
        <w:rPr>
          <w:rFonts w:ascii="Calibri" w:hAnsi="Calibri" w:cs="Calibri"/>
          <w:b/>
          <w:color w:val="002060"/>
          <w:szCs w:val="20"/>
          <w:u w:val="single"/>
        </w:rPr>
        <w:t>SERVICIOS NO INCLUIDOS</w:t>
      </w:r>
    </w:p>
    <w:p w14:paraId="3E696CCF" w14:textId="77777777" w:rsidR="00EF2131" w:rsidRPr="009106E7" w:rsidRDefault="00EF2131">
      <w:pPr>
        <w:pStyle w:val="Sinespaciado"/>
        <w:numPr>
          <w:ilvl w:val="0"/>
          <w:numId w:val="8"/>
        </w:numPr>
        <w:jc w:val="both"/>
        <w:rPr>
          <w:bCs/>
          <w:color w:val="002060"/>
          <w:sz w:val="20"/>
          <w:szCs w:val="20"/>
        </w:rPr>
      </w:pPr>
      <w:r w:rsidRPr="009106E7">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6D800DD9" w14:textId="77777777" w:rsidR="00EF2131" w:rsidRPr="009106E7" w:rsidRDefault="00EF2131" w:rsidP="004D739E">
      <w:pPr>
        <w:pStyle w:val="Sinespaciado"/>
        <w:ind w:left="360"/>
        <w:jc w:val="both"/>
        <w:rPr>
          <w:bCs/>
          <w:color w:val="002060"/>
          <w:sz w:val="20"/>
          <w:szCs w:val="20"/>
        </w:rPr>
      </w:pPr>
      <w:r w:rsidRPr="009106E7">
        <w:rPr>
          <w:bCs/>
          <w:color w:val="002060"/>
          <w:sz w:val="20"/>
          <w:szCs w:val="20"/>
        </w:rPr>
        <w:t xml:space="preserve">Para guía y chofer - 7 USD por persona y por día </w:t>
      </w:r>
    </w:p>
    <w:p w14:paraId="64A03710" w14:textId="77777777" w:rsidR="00EF2131" w:rsidRPr="009106E7" w:rsidRDefault="00EF2131" w:rsidP="004D739E">
      <w:pPr>
        <w:pStyle w:val="Sinespaciado"/>
        <w:ind w:left="360"/>
        <w:jc w:val="both"/>
        <w:rPr>
          <w:bCs/>
          <w:color w:val="002060"/>
          <w:sz w:val="20"/>
          <w:szCs w:val="20"/>
        </w:rPr>
      </w:pPr>
      <w:r w:rsidRPr="009106E7">
        <w:rPr>
          <w:bCs/>
          <w:color w:val="002060"/>
          <w:sz w:val="20"/>
          <w:szCs w:val="20"/>
        </w:rPr>
        <w:t>Para maletero del hotel - 2 USD por maleta para subir o bajar</w:t>
      </w:r>
    </w:p>
    <w:p w14:paraId="716D5D1E" w14:textId="77777777" w:rsidR="00EF2131" w:rsidRPr="009106E7" w:rsidRDefault="00EF2131">
      <w:pPr>
        <w:pStyle w:val="Sinespaciado"/>
        <w:numPr>
          <w:ilvl w:val="0"/>
          <w:numId w:val="8"/>
        </w:numPr>
        <w:jc w:val="both"/>
        <w:rPr>
          <w:bCs/>
          <w:color w:val="002060"/>
          <w:szCs w:val="20"/>
          <w:u w:val="single"/>
        </w:rPr>
      </w:pPr>
      <w:r w:rsidRPr="009106E7">
        <w:rPr>
          <w:bCs/>
          <w:color w:val="002060"/>
          <w:sz w:val="20"/>
          <w:szCs w:val="20"/>
        </w:rPr>
        <w:t>Lo que no está mencionado</w:t>
      </w:r>
    </w:p>
    <w:p w14:paraId="5C7808D7" w14:textId="77777777" w:rsidR="005E2943" w:rsidRDefault="005E2943" w:rsidP="00EF2131">
      <w:pPr>
        <w:pStyle w:val="Sinespaciado"/>
        <w:rPr>
          <w:b/>
          <w:color w:val="002060"/>
          <w:u w:val="single"/>
        </w:rPr>
      </w:pPr>
    </w:p>
    <w:p w14:paraId="35042ADA" w14:textId="249753D6" w:rsidR="00EF2131" w:rsidRPr="00030CF5" w:rsidRDefault="00EF2131" w:rsidP="00EF2131">
      <w:pPr>
        <w:pStyle w:val="Sinespaciado"/>
        <w:rPr>
          <w:b/>
          <w:color w:val="002060"/>
          <w:u w:val="single"/>
        </w:rPr>
      </w:pPr>
      <w:r w:rsidRPr="00030CF5">
        <w:rPr>
          <w:b/>
          <w:color w:val="002060"/>
          <w:u w:val="single"/>
        </w:rPr>
        <w:t>NOTAS IMPORTANTES</w:t>
      </w:r>
    </w:p>
    <w:p w14:paraId="7BECB5DF" w14:textId="024614BA" w:rsidR="00EF2131" w:rsidRPr="009106E7" w:rsidRDefault="00EF2131">
      <w:pPr>
        <w:pStyle w:val="Prrafodelista"/>
        <w:numPr>
          <w:ilvl w:val="0"/>
          <w:numId w:val="1"/>
        </w:numPr>
        <w:autoSpaceDE w:val="0"/>
        <w:autoSpaceDN w:val="0"/>
        <w:adjustRightInd w:val="0"/>
        <w:spacing w:after="0" w:line="240" w:lineRule="auto"/>
        <w:ind w:left="360"/>
        <w:jc w:val="both"/>
        <w:rPr>
          <w:rFonts w:ascii="Calibri" w:eastAsia="SimSun" w:hAnsi="Calibri" w:cs="Calibri"/>
          <w:bCs/>
          <w:color w:val="002060"/>
          <w:sz w:val="20"/>
          <w:szCs w:val="20"/>
          <w:lang w:val="es-ES"/>
        </w:rPr>
      </w:pPr>
      <w:r w:rsidRPr="009106E7">
        <w:rPr>
          <w:rFonts w:ascii="Calibri" w:eastAsia="SimSun" w:hAnsi="Calibri" w:cs="Calibri"/>
          <w:bCs/>
          <w:color w:val="002060"/>
          <w:sz w:val="20"/>
          <w:szCs w:val="20"/>
          <w:lang w:val="es-ES"/>
        </w:rPr>
        <w:t xml:space="preserve">Los precios arriba mencionados son válidos para las salidas de </w:t>
      </w:r>
      <w:r w:rsidR="00030CF5" w:rsidRPr="009106E7">
        <w:rPr>
          <w:rFonts w:ascii="Calibri" w:eastAsia="SimSun" w:hAnsi="Calibri" w:cs="Calibri"/>
          <w:bCs/>
          <w:color w:val="002060"/>
          <w:sz w:val="20"/>
          <w:szCs w:val="20"/>
          <w:lang w:val="es-ES"/>
        </w:rPr>
        <w:t>lunes</w:t>
      </w:r>
      <w:r w:rsidRPr="009106E7">
        <w:rPr>
          <w:rFonts w:ascii="Calibri" w:eastAsia="SimSun" w:hAnsi="Calibri" w:cs="Calibri"/>
          <w:bCs/>
          <w:color w:val="002060"/>
          <w:sz w:val="20"/>
          <w:szCs w:val="20"/>
          <w:lang w:val="es-ES"/>
        </w:rPr>
        <w:t xml:space="preserve">, </w:t>
      </w:r>
      <w:r w:rsidR="00030CF5" w:rsidRPr="009106E7">
        <w:rPr>
          <w:rFonts w:ascii="Calibri" w:eastAsia="SimSun" w:hAnsi="Calibri" w:cs="Calibri"/>
          <w:bCs/>
          <w:color w:val="002060"/>
          <w:sz w:val="20"/>
          <w:szCs w:val="20"/>
          <w:lang w:val="es-ES"/>
        </w:rPr>
        <w:t>martes</w:t>
      </w:r>
      <w:r w:rsidRPr="009106E7">
        <w:rPr>
          <w:rFonts w:ascii="Calibri" w:eastAsia="SimSun" w:hAnsi="Calibri" w:cs="Calibri"/>
          <w:bCs/>
          <w:color w:val="002060"/>
          <w:sz w:val="20"/>
          <w:szCs w:val="20"/>
          <w:lang w:val="es-ES"/>
        </w:rPr>
        <w:t xml:space="preserve"> y </w:t>
      </w:r>
      <w:r w:rsidR="00030CF5">
        <w:rPr>
          <w:rFonts w:ascii="Calibri" w:eastAsia="SimSun" w:hAnsi="Calibri" w:cs="Calibri"/>
          <w:bCs/>
          <w:color w:val="002060"/>
          <w:sz w:val="20"/>
          <w:szCs w:val="20"/>
          <w:lang w:val="es-ES"/>
        </w:rPr>
        <w:t>j</w:t>
      </w:r>
      <w:r w:rsidRPr="009106E7">
        <w:rPr>
          <w:rFonts w:ascii="Calibri" w:eastAsia="SimSun" w:hAnsi="Calibri" w:cs="Calibri"/>
          <w:bCs/>
          <w:color w:val="002060"/>
          <w:sz w:val="20"/>
          <w:szCs w:val="20"/>
          <w:lang w:val="es-ES"/>
        </w:rPr>
        <w:t xml:space="preserve">ueves </w:t>
      </w:r>
    </w:p>
    <w:p w14:paraId="430A338F" w14:textId="159FD66F" w:rsidR="00EF2131" w:rsidRPr="009106E7" w:rsidRDefault="00EF2131">
      <w:pPr>
        <w:pStyle w:val="Prrafodelista"/>
        <w:numPr>
          <w:ilvl w:val="0"/>
          <w:numId w:val="1"/>
        </w:numPr>
        <w:autoSpaceDE w:val="0"/>
        <w:autoSpaceDN w:val="0"/>
        <w:adjustRightInd w:val="0"/>
        <w:spacing w:after="0" w:line="240" w:lineRule="auto"/>
        <w:ind w:left="360"/>
        <w:jc w:val="both"/>
        <w:rPr>
          <w:rFonts w:ascii="Calibri" w:eastAsia="SimSun" w:hAnsi="Calibri" w:cs="Calibri"/>
          <w:bCs/>
          <w:color w:val="002060"/>
          <w:sz w:val="20"/>
          <w:szCs w:val="20"/>
          <w:lang w:val="es-ES"/>
        </w:rPr>
      </w:pPr>
      <w:proofErr w:type="spellStart"/>
      <w:r w:rsidRPr="009106E7">
        <w:rPr>
          <w:rFonts w:ascii="Calibri" w:eastAsia="SimSun" w:hAnsi="Calibri" w:cs="Calibri"/>
          <w:bCs/>
          <w:color w:val="002060"/>
          <w:sz w:val="20"/>
          <w:szCs w:val="20"/>
          <w:lang w:val="es-ES"/>
        </w:rPr>
        <w:t>Supl</w:t>
      </w:r>
      <w:proofErr w:type="spellEnd"/>
      <w:r w:rsidRPr="009106E7">
        <w:rPr>
          <w:rFonts w:ascii="Calibri" w:eastAsia="SimSun" w:hAnsi="Calibri" w:cs="Calibri"/>
          <w:bCs/>
          <w:color w:val="002060"/>
          <w:sz w:val="20"/>
          <w:szCs w:val="20"/>
          <w:lang w:val="es-ES"/>
        </w:rPr>
        <w:t>. de la Feria de Canton: USD 89.00 p.p. en DBL o USD180.00 p.p. en SGL para las salidas de Oct6 - Oct27</w:t>
      </w:r>
      <w:r w:rsidR="00CC11CE">
        <w:rPr>
          <w:rFonts w:ascii="Calibri" w:eastAsia="SimSun" w:hAnsi="Calibri" w:cs="Calibri"/>
          <w:bCs/>
          <w:color w:val="002060"/>
          <w:sz w:val="20"/>
          <w:szCs w:val="20"/>
          <w:lang w:val="es-ES"/>
        </w:rPr>
        <w:t xml:space="preserve"> del 2026</w:t>
      </w:r>
      <w:r w:rsidR="005E6E5A">
        <w:rPr>
          <w:rFonts w:ascii="Calibri" w:eastAsia="SimSun" w:hAnsi="Calibri" w:cs="Calibri"/>
          <w:bCs/>
          <w:color w:val="002060"/>
          <w:sz w:val="20"/>
          <w:szCs w:val="20"/>
          <w:lang w:val="es-ES"/>
        </w:rPr>
        <w:t xml:space="preserve"> y para las salidas </w:t>
      </w:r>
      <w:r w:rsidR="005E6E5A" w:rsidRPr="005E6E5A">
        <w:rPr>
          <w:rFonts w:ascii="Calibri" w:eastAsia="SimSun" w:hAnsi="Calibri" w:cs="Calibri"/>
          <w:color w:val="002060"/>
          <w:sz w:val="20"/>
          <w:szCs w:val="20"/>
        </w:rPr>
        <w:t>Abr6 - Abr26 y Oct7 - Oct28</w:t>
      </w:r>
      <w:r w:rsidR="005E6E5A">
        <w:rPr>
          <w:rFonts w:ascii="Calibri" w:eastAsia="SimSun" w:hAnsi="Calibri" w:cs="Calibri"/>
          <w:color w:val="002060"/>
          <w:sz w:val="20"/>
          <w:szCs w:val="20"/>
        </w:rPr>
        <w:t xml:space="preserve"> del 2028</w:t>
      </w:r>
    </w:p>
    <w:p w14:paraId="2C7341A8" w14:textId="77777777" w:rsidR="00C976B0" w:rsidRDefault="00EF2131" w:rsidP="00C976B0">
      <w:pPr>
        <w:pStyle w:val="Prrafodelista"/>
        <w:numPr>
          <w:ilvl w:val="0"/>
          <w:numId w:val="1"/>
        </w:numPr>
        <w:autoSpaceDE w:val="0"/>
        <w:autoSpaceDN w:val="0"/>
        <w:adjustRightInd w:val="0"/>
        <w:spacing w:after="0" w:line="240" w:lineRule="auto"/>
        <w:ind w:left="360"/>
        <w:jc w:val="both"/>
        <w:rPr>
          <w:rFonts w:ascii="Calibri" w:eastAsia="SimSun" w:hAnsi="Calibri" w:cs="Calibri"/>
          <w:bCs/>
          <w:color w:val="002060"/>
          <w:sz w:val="20"/>
          <w:szCs w:val="20"/>
          <w:lang w:val="es-ES"/>
        </w:rPr>
      </w:pPr>
      <w:r w:rsidRPr="009106E7">
        <w:rPr>
          <w:rFonts w:ascii="Calibri" w:eastAsia="SimSun" w:hAnsi="Calibri" w:cs="Calibri"/>
          <w:bCs/>
          <w:color w:val="002060"/>
          <w:sz w:val="20"/>
          <w:szCs w:val="20"/>
          <w:lang w:val="es-ES"/>
        </w:rPr>
        <w:t>Suplemento de la asistencia al espectáculo de acrobacia en Beijing para Día2: USD</w:t>
      </w:r>
      <w:r w:rsidR="00994C21">
        <w:rPr>
          <w:rFonts w:ascii="Calibri" w:eastAsia="SimSun" w:hAnsi="Calibri" w:cs="Calibri"/>
          <w:bCs/>
          <w:color w:val="002060"/>
          <w:sz w:val="20"/>
          <w:szCs w:val="20"/>
          <w:lang w:val="es-ES"/>
        </w:rPr>
        <w:t xml:space="preserve"> 69.00 por persona</w:t>
      </w:r>
    </w:p>
    <w:p w14:paraId="42764837" w14:textId="167AB4EC" w:rsidR="00EF2131" w:rsidRPr="00C976B0" w:rsidRDefault="00EF2131" w:rsidP="00C976B0">
      <w:pPr>
        <w:pStyle w:val="Prrafodelista"/>
        <w:numPr>
          <w:ilvl w:val="0"/>
          <w:numId w:val="1"/>
        </w:numPr>
        <w:autoSpaceDE w:val="0"/>
        <w:autoSpaceDN w:val="0"/>
        <w:adjustRightInd w:val="0"/>
        <w:spacing w:after="0" w:line="240" w:lineRule="auto"/>
        <w:ind w:left="360"/>
        <w:jc w:val="both"/>
        <w:rPr>
          <w:rFonts w:ascii="Calibri" w:eastAsia="SimSun" w:hAnsi="Calibri" w:cs="Calibri"/>
          <w:bCs/>
          <w:color w:val="002060"/>
          <w:sz w:val="20"/>
          <w:szCs w:val="20"/>
          <w:lang w:val="es-ES"/>
        </w:rPr>
      </w:pPr>
      <w:r w:rsidRPr="00C976B0">
        <w:rPr>
          <w:rFonts w:ascii="Calibri" w:eastAsia="SimSun" w:hAnsi="Calibri" w:cs="Calibri"/>
          <w:bCs/>
          <w:color w:val="002060"/>
          <w:sz w:val="20"/>
          <w:szCs w:val="20"/>
        </w:rPr>
        <w:t xml:space="preserve">Opción </w:t>
      </w:r>
      <w:proofErr w:type="spellStart"/>
      <w:r w:rsidRPr="00C976B0">
        <w:rPr>
          <w:rFonts w:ascii="Calibri" w:eastAsia="SimSun" w:hAnsi="Calibri" w:cs="Calibri"/>
          <w:bCs/>
          <w:color w:val="002060"/>
          <w:sz w:val="20"/>
          <w:szCs w:val="20"/>
        </w:rPr>
        <w:t>Bjs</w:t>
      </w:r>
      <w:proofErr w:type="spellEnd"/>
      <w:r w:rsidRPr="00C976B0">
        <w:rPr>
          <w:rFonts w:ascii="Calibri" w:eastAsia="SimSun" w:hAnsi="Calibri" w:cs="Calibri"/>
          <w:bCs/>
          <w:color w:val="002060"/>
          <w:sz w:val="20"/>
          <w:szCs w:val="20"/>
        </w:rPr>
        <w:t xml:space="preserve">-Xia en avión en la Clase Turista para el Día4: </w:t>
      </w:r>
      <w:r w:rsidRPr="00C976B0">
        <w:rPr>
          <w:rFonts w:ascii="Calibri" w:hAnsi="Calibri" w:cs="Calibri"/>
          <w:bCs/>
          <w:color w:val="002060"/>
          <w:sz w:val="21"/>
          <w:szCs w:val="21"/>
        </w:rPr>
        <w:t xml:space="preserve">Suplemento de cambiar en Día 4 el tren rápido </w:t>
      </w:r>
      <w:proofErr w:type="spellStart"/>
      <w:r w:rsidRPr="00C976B0">
        <w:rPr>
          <w:rFonts w:ascii="Calibri" w:hAnsi="Calibri" w:cs="Calibri"/>
          <w:bCs/>
          <w:color w:val="002060"/>
          <w:sz w:val="21"/>
          <w:szCs w:val="21"/>
        </w:rPr>
        <w:t>Bjs</w:t>
      </w:r>
      <w:proofErr w:type="spellEnd"/>
      <w:r w:rsidRPr="00C976B0">
        <w:rPr>
          <w:rFonts w:ascii="Calibri" w:hAnsi="Calibri" w:cs="Calibri"/>
          <w:bCs/>
          <w:color w:val="002060"/>
          <w:sz w:val="21"/>
          <w:szCs w:val="21"/>
        </w:rPr>
        <w:t>-Xia por el vuelo del mismo trayecto con tasas USD 35</w:t>
      </w:r>
      <w:r w:rsidR="00C976B0">
        <w:rPr>
          <w:rFonts w:ascii="Calibri" w:hAnsi="Calibri" w:cs="Calibri"/>
          <w:bCs/>
          <w:color w:val="002060"/>
          <w:sz w:val="21"/>
          <w:szCs w:val="21"/>
        </w:rPr>
        <w:t>9</w:t>
      </w:r>
      <w:r w:rsidRPr="00C976B0">
        <w:rPr>
          <w:rFonts w:ascii="Calibri" w:hAnsi="Calibri" w:cs="Calibri"/>
          <w:bCs/>
          <w:color w:val="002060"/>
          <w:sz w:val="21"/>
          <w:szCs w:val="21"/>
        </w:rPr>
        <w:t xml:space="preserve">.00 por persona. Esta opción del Día 4 se aplica para las salidas de </w:t>
      </w:r>
      <w:r w:rsidR="00030CF5" w:rsidRPr="00C976B0">
        <w:rPr>
          <w:rFonts w:ascii="Calibri" w:hAnsi="Calibri" w:cs="Calibri"/>
          <w:bCs/>
          <w:color w:val="002060"/>
          <w:sz w:val="21"/>
          <w:szCs w:val="21"/>
        </w:rPr>
        <w:t>lunes</w:t>
      </w:r>
      <w:r w:rsidRPr="00C976B0">
        <w:rPr>
          <w:rFonts w:ascii="Calibri" w:hAnsi="Calibri" w:cs="Calibri"/>
          <w:bCs/>
          <w:color w:val="002060"/>
          <w:sz w:val="21"/>
          <w:szCs w:val="21"/>
        </w:rPr>
        <w:t xml:space="preserve">, </w:t>
      </w:r>
      <w:r w:rsidR="00030CF5" w:rsidRPr="00C976B0">
        <w:rPr>
          <w:rFonts w:ascii="Calibri" w:hAnsi="Calibri" w:cs="Calibri"/>
          <w:bCs/>
          <w:color w:val="002060"/>
          <w:sz w:val="21"/>
          <w:szCs w:val="21"/>
        </w:rPr>
        <w:t>m</w:t>
      </w:r>
      <w:r w:rsidRPr="00C976B0">
        <w:rPr>
          <w:rFonts w:ascii="Calibri" w:hAnsi="Calibri" w:cs="Calibri"/>
          <w:bCs/>
          <w:color w:val="002060"/>
          <w:sz w:val="21"/>
          <w:szCs w:val="21"/>
        </w:rPr>
        <w:t xml:space="preserve">artes y </w:t>
      </w:r>
      <w:r w:rsidR="00030CF5" w:rsidRPr="00C976B0">
        <w:rPr>
          <w:rFonts w:ascii="Calibri" w:hAnsi="Calibri" w:cs="Calibri"/>
          <w:bCs/>
          <w:color w:val="002060"/>
          <w:sz w:val="21"/>
          <w:szCs w:val="21"/>
        </w:rPr>
        <w:t>j</w:t>
      </w:r>
      <w:r w:rsidRPr="00C976B0">
        <w:rPr>
          <w:rFonts w:ascii="Calibri" w:hAnsi="Calibri" w:cs="Calibri"/>
          <w:bCs/>
          <w:color w:val="002060"/>
          <w:sz w:val="21"/>
          <w:szCs w:val="21"/>
        </w:rPr>
        <w:t xml:space="preserve">ueves con el suplemento arriba mencionado por persona en base al paquete total incluyendo las tasas. </w:t>
      </w:r>
    </w:p>
    <w:p w14:paraId="4EBD2E70" w14:textId="77777777" w:rsidR="00EF2131" w:rsidRPr="009106E7" w:rsidRDefault="00EF2131" w:rsidP="00EF2131">
      <w:pPr>
        <w:pStyle w:val="Sinespaciado"/>
        <w:jc w:val="both"/>
        <w:rPr>
          <w:bCs/>
        </w:rPr>
      </w:pPr>
    </w:p>
    <w:p w14:paraId="4AAB4AF7" w14:textId="77777777" w:rsidR="00EF2131" w:rsidRPr="00030CF5" w:rsidRDefault="00EF2131" w:rsidP="00EF2131">
      <w:pPr>
        <w:autoSpaceDE w:val="0"/>
        <w:autoSpaceDN w:val="0"/>
        <w:adjustRightInd w:val="0"/>
        <w:spacing w:after="0" w:line="240" w:lineRule="auto"/>
        <w:rPr>
          <w:rFonts w:ascii="Calibri" w:hAnsi="Calibri" w:cs="Calibri"/>
          <w:b/>
          <w:color w:val="002060"/>
          <w:szCs w:val="20"/>
          <w:u w:val="single"/>
        </w:rPr>
      </w:pPr>
      <w:r w:rsidRPr="00030CF5">
        <w:rPr>
          <w:rFonts w:ascii="Calibri" w:hAnsi="Calibri" w:cs="Calibri"/>
          <w:b/>
          <w:color w:val="002060"/>
          <w:szCs w:val="20"/>
          <w:u w:val="single"/>
        </w:rPr>
        <w:t>INFORMACION</w:t>
      </w:r>
    </w:p>
    <w:p w14:paraId="2867BC20" w14:textId="050F2117" w:rsidR="00EF2131" w:rsidRPr="009106E7" w:rsidRDefault="00EF2131">
      <w:pPr>
        <w:pStyle w:val="Sinespaciado"/>
        <w:numPr>
          <w:ilvl w:val="0"/>
          <w:numId w:val="6"/>
        </w:numPr>
        <w:jc w:val="both"/>
        <w:rPr>
          <w:bCs/>
          <w:color w:val="002060"/>
          <w:sz w:val="20"/>
          <w:szCs w:val="20"/>
        </w:rPr>
      </w:pPr>
      <w:r w:rsidRPr="009106E7">
        <w:rPr>
          <w:bCs/>
          <w:color w:val="002060"/>
          <w:sz w:val="20"/>
          <w:szCs w:val="20"/>
        </w:rPr>
        <w:t xml:space="preserve">Las salidas están garantizadas desde 2 </w:t>
      </w:r>
      <w:proofErr w:type="spellStart"/>
      <w:r w:rsidRPr="009106E7">
        <w:rPr>
          <w:bCs/>
          <w:color w:val="002060"/>
          <w:sz w:val="20"/>
          <w:szCs w:val="20"/>
        </w:rPr>
        <w:t>pax</w:t>
      </w:r>
      <w:proofErr w:type="spellEnd"/>
      <w:r w:rsidRPr="009106E7">
        <w:rPr>
          <w:bCs/>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2EA8DBA9" w14:textId="77777777" w:rsidR="00EF2131" w:rsidRPr="009106E7" w:rsidRDefault="00EF2131">
      <w:pPr>
        <w:pStyle w:val="Sinespaciado"/>
        <w:numPr>
          <w:ilvl w:val="0"/>
          <w:numId w:val="6"/>
        </w:numPr>
        <w:jc w:val="both"/>
        <w:rPr>
          <w:bCs/>
          <w:color w:val="002060"/>
          <w:sz w:val="20"/>
          <w:szCs w:val="18"/>
          <w:u w:val="single"/>
        </w:rPr>
      </w:pPr>
      <w:proofErr w:type="gramStart"/>
      <w:r w:rsidRPr="009106E7">
        <w:rPr>
          <w:bCs/>
          <w:color w:val="002060"/>
          <w:sz w:val="20"/>
          <w:szCs w:val="20"/>
        </w:rPr>
        <w:t>OJO!!</w:t>
      </w:r>
      <w:proofErr w:type="gramEnd"/>
      <w:r w:rsidRPr="009106E7">
        <w:rPr>
          <w:bCs/>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1EFFB98A" w14:textId="77777777" w:rsidR="00EF2131" w:rsidRPr="009106E7" w:rsidRDefault="00EF2131" w:rsidP="00EF2131">
      <w:pPr>
        <w:autoSpaceDE w:val="0"/>
        <w:autoSpaceDN w:val="0"/>
        <w:adjustRightInd w:val="0"/>
        <w:spacing w:after="0" w:line="240" w:lineRule="auto"/>
        <w:rPr>
          <w:rFonts w:ascii="Calibri" w:hAnsi="Calibri" w:cs="Calibri"/>
          <w:bCs/>
          <w:color w:val="002060"/>
          <w:szCs w:val="20"/>
          <w:u w:val="single"/>
        </w:rPr>
      </w:pPr>
    </w:p>
    <w:p w14:paraId="537DA020" w14:textId="77777777" w:rsidR="00EF2131" w:rsidRPr="00055938" w:rsidRDefault="00EF2131" w:rsidP="00EF2131">
      <w:pPr>
        <w:autoSpaceDE w:val="0"/>
        <w:autoSpaceDN w:val="0"/>
        <w:adjustRightInd w:val="0"/>
        <w:spacing w:after="0" w:line="240" w:lineRule="auto"/>
        <w:rPr>
          <w:rFonts w:ascii="Calibri" w:hAnsi="Calibri" w:cs="Calibri"/>
          <w:b/>
          <w:color w:val="002060"/>
          <w:szCs w:val="20"/>
          <w:u w:val="single"/>
        </w:rPr>
      </w:pPr>
      <w:r w:rsidRPr="00055938">
        <w:rPr>
          <w:rFonts w:ascii="Calibri" w:hAnsi="Calibri" w:cs="Calibri"/>
          <w:b/>
          <w:color w:val="002060"/>
          <w:szCs w:val="20"/>
          <w:u w:val="single"/>
        </w:rPr>
        <w:t>HOTELES</w:t>
      </w:r>
    </w:p>
    <w:tbl>
      <w:tblPr>
        <w:tblW w:w="8200" w:type="dxa"/>
        <w:tblCellMar>
          <w:left w:w="70" w:type="dxa"/>
          <w:right w:w="70" w:type="dxa"/>
        </w:tblCellMar>
        <w:tblLook w:val="04A0" w:firstRow="1" w:lastRow="0" w:firstColumn="1" w:lastColumn="0" w:noHBand="0" w:noVBand="1"/>
      </w:tblPr>
      <w:tblGrid>
        <w:gridCol w:w="2180"/>
        <w:gridCol w:w="6020"/>
      </w:tblGrid>
      <w:tr w:rsidR="00566542" w:rsidRPr="00566542" w14:paraId="4FF7545A" w14:textId="77777777" w:rsidTr="00566542">
        <w:trPr>
          <w:trHeight w:val="288"/>
        </w:trPr>
        <w:tc>
          <w:tcPr>
            <w:tcW w:w="8200" w:type="dxa"/>
            <w:gridSpan w:val="2"/>
            <w:tcBorders>
              <w:top w:val="nil"/>
              <w:left w:val="nil"/>
              <w:bottom w:val="nil"/>
              <w:right w:val="nil"/>
            </w:tcBorders>
            <w:shd w:val="clear" w:color="000000" w:fill="375623"/>
            <w:vAlign w:val="center"/>
            <w:hideMark/>
          </w:tcPr>
          <w:p w14:paraId="5DB6FC3B" w14:textId="77777777" w:rsidR="00566542" w:rsidRPr="00566542" w:rsidRDefault="00566542" w:rsidP="00566542">
            <w:pPr>
              <w:spacing w:after="0" w:line="240" w:lineRule="auto"/>
              <w:jc w:val="center"/>
              <w:rPr>
                <w:rFonts w:ascii="Calibri" w:eastAsia="Times New Roman" w:hAnsi="Calibri" w:cs="Calibri"/>
                <w:b/>
                <w:bCs/>
                <w:color w:val="FFFFFF"/>
                <w:kern w:val="0"/>
                <w:sz w:val="20"/>
                <w:szCs w:val="20"/>
                <w:lang w:eastAsia="es-PE"/>
                <w14:ligatures w14:val="none"/>
              </w:rPr>
            </w:pPr>
            <w:r w:rsidRPr="00566542">
              <w:rPr>
                <w:rFonts w:ascii="Calibri" w:eastAsia="Times New Roman" w:hAnsi="Calibri" w:cs="Calibri"/>
                <w:b/>
                <w:bCs/>
                <w:color w:val="FFFFFF"/>
                <w:kern w:val="0"/>
                <w:sz w:val="20"/>
                <w:szCs w:val="20"/>
                <w:lang w:eastAsia="es-PE"/>
                <w14:ligatures w14:val="none"/>
              </w:rPr>
              <w:t>HOTEL PREVISTO O SIMILARES</w:t>
            </w:r>
          </w:p>
        </w:tc>
      </w:tr>
      <w:tr w:rsidR="00566542" w:rsidRPr="00566542" w14:paraId="4E629C6B" w14:textId="77777777" w:rsidTr="00566542">
        <w:trPr>
          <w:trHeight w:val="288"/>
        </w:trPr>
        <w:tc>
          <w:tcPr>
            <w:tcW w:w="2180" w:type="dxa"/>
            <w:tcBorders>
              <w:top w:val="nil"/>
              <w:left w:val="nil"/>
              <w:bottom w:val="nil"/>
              <w:right w:val="nil"/>
            </w:tcBorders>
            <w:shd w:val="clear" w:color="000000" w:fill="375623"/>
            <w:vAlign w:val="center"/>
            <w:hideMark/>
          </w:tcPr>
          <w:p w14:paraId="5E6BD045" w14:textId="77777777" w:rsidR="00566542" w:rsidRPr="00566542" w:rsidRDefault="00566542" w:rsidP="00566542">
            <w:pPr>
              <w:spacing w:after="0" w:line="240" w:lineRule="auto"/>
              <w:jc w:val="center"/>
              <w:rPr>
                <w:rFonts w:ascii="Calibri" w:eastAsia="Times New Roman" w:hAnsi="Calibri" w:cs="Calibri"/>
                <w:b/>
                <w:bCs/>
                <w:color w:val="FFFFFF"/>
                <w:kern w:val="0"/>
                <w:sz w:val="20"/>
                <w:szCs w:val="20"/>
                <w:lang w:eastAsia="es-PE"/>
                <w14:ligatures w14:val="none"/>
              </w:rPr>
            </w:pPr>
            <w:r w:rsidRPr="00566542">
              <w:rPr>
                <w:rFonts w:ascii="Calibri" w:eastAsia="Times New Roman" w:hAnsi="Calibri" w:cs="Calibri"/>
                <w:b/>
                <w:bCs/>
                <w:color w:val="FFFFFF"/>
                <w:kern w:val="0"/>
                <w:sz w:val="20"/>
                <w:szCs w:val="20"/>
                <w:lang w:eastAsia="es-PE"/>
                <w14:ligatures w14:val="none"/>
              </w:rPr>
              <w:t>CIUDAD</w:t>
            </w:r>
          </w:p>
        </w:tc>
        <w:tc>
          <w:tcPr>
            <w:tcW w:w="6020" w:type="dxa"/>
            <w:tcBorders>
              <w:top w:val="nil"/>
              <w:left w:val="nil"/>
              <w:bottom w:val="nil"/>
              <w:right w:val="nil"/>
            </w:tcBorders>
            <w:shd w:val="clear" w:color="000000" w:fill="375623"/>
            <w:vAlign w:val="center"/>
            <w:hideMark/>
          </w:tcPr>
          <w:p w14:paraId="6921BD28" w14:textId="77777777" w:rsidR="00566542" w:rsidRPr="00566542" w:rsidRDefault="00566542" w:rsidP="00566542">
            <w:pPr>
              <w:spacing w:after="0" w:line="240" w:lineRule="auto"/>
              <w:jc w:val="center"/>
              <w:rPr>
                <w:rFonts w:ascii="Calibri" w:eastAsia="Times New Roman" w:hAnsi="Calibri" w:cs="Calibri"/>
                <w:b/>
                <w:bCs/>
                <w:color w:val="FFFFFF"/>
                <w:kern w:val="0"/>
                <w:sz w:val="20"/>
                <w:szCs w:val="20"/>
                <w:lang w:eastAsia="es-PE"/>
                <w14:ligatures w14:val="none"/>
              </w:rPr>
            </w:pPr>
            <w:r w:rsidRPr="00566542">
              <w:rPr>
                <w:rFonts w:ascii="Calibri" w:eastAsia="Times New Roman" w:hAnsi="Calibri" w:cs="Calibri"/>
                <w:b/>
                <w:bCs/>
                <w:color w:val="FFFFFF"/>
                <w:kern w:val="0"/>
                <w:sz w:val="20"/>
                <w:szCs w:val="20"/>
                <w:lang w:eastAsia="es-PE"/>
                <w14:ligatures w14:val="none"/>
              </w:rPr>
              <w:t>HOTELES</w:t>
            </w:r>
          </w:p>
        </w:tc>
      </w:tr>
      <w:tr w:rsidR="00566542" w:rsidRPr="008D4629" w14:paraId="0F1613A8" w14:textId="77777777" w:rsidTr="00566542">
        <w:trPr>
          <w:trHeight w:val="288"/>
        </w:trPr>
        <w:tc>
          <w:tcPr>
            <w:tcW w:w="2180" w:type="dxa"/>
            <w:vMerge w:val="restart"/>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38179C7F"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Beijing</w:t>
            </w:r>
          </w:p>
        </w:tc>
        <w:tc>
          <w:tcPr>
            <w:tcW w:w="6020" w:type="dxa"/>
            <w:tcBorders>
              <w:top w:val="single" w:sz="4" w:space="0" w:color="C6E0B4"/>
              <w:left w:val="nil"/>
              <w:bottom w:val="single" w:sz="4" w:space="0" w:color="C6E0B4"/>
              <w:right w:val="single" w:sz="4" w:space="0" w:color="C6E0B4"/>
            </w:tcBorders>
            <w:shd w:val="clear" w:color="000000" w:fill="FFFFFF"/>
            <w:noWrap/>
            <w:vAlign w:val="bottom"/>
            <w:hideMark/>
          </w:tcPr>
          <w:p w14:paraId="7CDB95FD"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r w:rsidRPr="00566542">
              <w:rPr>
                <w:rFonts w:ascii="Calibri" w:eastAsia="Times New Roman" w:hAnsi="Calibri" w:cs="Calibri"/>
                <w:color w:val="002060"/>
                <w:kern w:val="0"/>
                <w:sz w:val="20"/>
                <w:szCs w:val="20"/>
                <w:lang w:val="en-US" w:eastAsia="es-PE"/>
                <w14:ligatures w14:val="none"/>
              </w:rPr>
              <w:t>V Continent Beijing Parkview Wuzhou 5*</w:t>
            </w:r>
          </w:p>
        </w:tc>
      </w:tr>
      <w:tr w:rsidR="00566542" w:rsidRPr="00566542" w14:paraId="45733C2C" w14:textId="77777777" w:rsidTr="00566542">
        <w:trPr>
          <w:trHeight w:val="288"/>
        </w:trPr>
        <w:tc>
          <w:tcPr>
            <w:tcW w:w="2180" w:type="dxa"/>
            <w:vMerge/>
            <w:tcBorders>
              <w:top w:val="single" w:sz="4" w:space="0" w:color="C6E0B4"/>
              <w:left w:val="single" w:sz="4" w:space="0" w:color="C6E0B4"/>
              <w:bottom w:val="single" w:sz="4" w:space="0" w:color="C6E0B4"/>
              <w:right w:val="single" w:sz="4" w:space="0" w:color="C6E0B4"/>
            </w:tcBorders>
            <w:vAlign w:val="center"/>
            <w:hideMark/>
          </w:tcPr>
          <w:p w14:paraId="5CFCDA8A"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p>
        </w:tc>
        <w:tc>
          <w:tcPr>
            <w:tcW w:w="6020" w:type="dxa"/>
            <w:tcBorders>
              <w:top w:val="nil"/>
              <w:left w:val="nil"/>
              <w:bottom w:val="single" w:sz="4" w:space="0" w:color="C6E0B4"/>
              <w:right w:val="single" w:sz="4" w:space="0" w:color="C6E0B4"/>
            </w:tcBorders>
            <w:shd w:val="clear" w:color="000000" w:fill="FFFFFF"/>
            <w:vAlign w:val="bottom"/>
            <w:hideMark/>
          </w:tcPr>
          <w:p w14:paraId="6B58B70C"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Celebrity International Grand Hotel 5*</w:t>
            </w:r>
          </w:p>
        </w:tc>
      </w:tr>
      <w:tr w:rsidR="00566542" w:rsidRPr="001A72B1" w14:paraId="75FCECA1" w14:textId="77777777" w:rsidTr="00566542">
        <w:trPr>
          <w:trHeight w:val="288"/>
        </w:trPr>
        <w:tc>
          <w:tcPr>
            <w:tcW w:w="2180" w:type="dxa"/>
            <w:tcBorders>
              <w:top w:val="nil"/>
              <w:left w:val="single" w:sz="4" w:space="0" w:color="C6E0B4"/>
              <w:bottom w:val="nil"/>
              <w:right w:val="single" w:sz="4" w:space="0" w:color="C6E0B4"/>
            </w:tcBorders>
            <w:shd w:val="clear" w:color="000000" w:fill="FFFFFF"/>
            <w:noWrap/>
            <w:vAlign w:val="center"/>
            <w:hideMark/>
          </w:tcPr>
          <w:p w14:paraId="70D844B7"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Xi’an</w:t>
            </w:r>
          </w:p>
        </w:tc>
        <w:tc>
          <w:tcPr>
            <w:tcW w:w="6020" w:type="dxa"/>
            <w:tcBorders>
              <w:top w:val="nil"/>
              <w:left w:val="nil"/>
              <w:bottom w:val="single" w:sz="4" w:space="0" w:color="C6E0B4"/>
              <w:right w:val="single" w:sz="4" w:space="0" w:color="C6E0B4"/>
            </w:tcBorders>
            <w:shd w:val="clear" w:color="000000" w:fill="FFFFFF"/>
            <w:vAlign w:val="bottom"/>
            <w:hideMark/>
          </w:tcPr>
          <w:p w14:paraId="33D10D6D"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r w:rsidRPr="00566542">
              <w:rPr>
                <w:rFonts w:ascii="Calibri" w:eastAsia="Times New Roman" w:hAnsi="Calibri" w:cs="Calibri"/>
                <w:color w:val="002060"/>
                <w:kern w:val="0"/>
                <w:sz w:val="20"/>
                <w:szCs w:val="20"/>
                <w:lang w:val="en-US" w:eastAsia="es-PE"/>
                <w14:ligatures w14:val="none"/>
              </w:rPr>
              <w:t xml:space="preserve">Golden Flower Hotel </w:t>
            </w:r>
            <w:proofErr w:type="gramStart"/>
            <w:r w:rsidRPr="00566542">
              <w:rPr>
                <w:rFonts w:ascii="Calibri" w:eastAsia="Times New Roman" w:hAnsi="Calibri" w:cs="Calibri"/>
                <w:color w:val="002060"/>
                <w:kern w:val="0"/>
                <w:sz w:val="20"/>
                <w:szCs w:val="20"/>
                <w:lang w:val="en-US" w:eastAsia="es-PE"/>
                <w14:ligatures w14:val="none"/>
              </w:rPr>
              <w:t>-</w:t>
            </w:r>
            <w:proofErr w:type="spellStart"/>
            <w:r w:rsidRPr="00566542">
              <w:rPr>
                <w:rFonts w:ascii="Calibri" w:eastAsia="Times New Roman" w:hAnsi="Calibri" w:cs="Calibri"/>
                <w:color w:val="002060"/>
                <w:kern w:val="0"/>
                <w:sz w:val="20"/>
                <w:szCs w:val="20"/>
                <w:lang w:val="en-US" w:eastAsia="es-PE"/>
                <w14:ligatures w14:val="none"/>
              </w:rPr>
              <w:t>equivalente</w:t>
            </w:r>
            <w:proofErr w:type="spellEnd"/>
            <w:proofErr w:type="gramEnd"/>
            <w:r w:rsidRPr="00566542">
              <w:rPr>
                <w:rFonts w:ascii="Calibri" w:eastAsia="Times New Roman" w:hAnsi="Calibri" w:cs="Calibri"/>
                <w:color w:val="002060"/>
                <w:kern w:val="0"/>
                <w:sz w:val="20"/>
                <w:szCs w:val="20"/>
                <w:lang w:val="en-US" w:eastAsia="es-PE"/>
                <w14:ligatures w14:val="none"/>
              </w:rPr>
              <w:t xml:space="preserve"> a 5*</w:t>
            </w:r>
          </w:p>
        </w:tc>
      </w:tr>
      <w:tr w:rsidR="00566542" w:rsidRPr="008D4629" w14:paraId="46BC90E3" w14:textId="77777777" w:rsidTr="00566542">
        <w:trPr>
          <w:trHeight w:val="288"/>
        </w:trPr>
        <w:tc>
          <w:tcPr>
            <w:tcW w:w="2180" w:type="dxa"/>
            <w:vMerge w:val="restart"/>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030EDB1F"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proofErr w:type="spellStart"/>
            <w:r w:rsidRPr="00566542">
              <w:rPr>
                <w:rFonts w:ascii="Calibri" w:eastAsia="Times New Roman" w:hAnsi="Calibri" w:cs="Calibri"/>
                <w:color w:val="002060"/>
                <w:kern w:val="0"/>
                <w:sz w:val="20"/>
                <w:szCs w:val="20"/>
                <w:lang w:eastAsia="es-PE"/>
                <w14:ligatures w14:val="none"/>
              </w:rPr>
              <w:t>Shanghai</w:t>
            </w:r>
            <w:proofErr w:type="spellEnd"/>
          </w:p>
        </w:tc>
        <w:tc>
          <w:tcPr>
            <w:tcW w:w="6020" w:type="dxa"/>
            <w:tcBorders>
              <w:top w:val="nil"/>
              <w:left w:val="nil"/>
              <w:bottom w:val="single" w:sz="4" w:space="0" w:color="C6E0B4"/>
              <w:right w:val="single" w:sz="4" w:space="0" w:color="C6E0B4"/>
            </w:tcBorders>
            <w:shd w:val="clear" w:color="000000" w:fill="FFFFFF"/>
            <w:noWrap/>
            <w:vAlign w:val="bottom"/>
            <w:hideMark/>
          </w:tcPr>
          <w:p w14:paraId="6BF8E6D6"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r w:rsidRPr="00566542">
              <w:rPr>
                <w:rFonts w:ascii="Calibri" w:eastAsia="Times New Roman" w:hAnsi="Calibri" w:cs="Calibri"/>
                <w:color w:val="002060"/>
                <w:kern w:val="0"/>
                <w:sz w:val="20"/>
                <w:szCs w:val="20"/>
                <w:lang w:val="en-US" w:eastAsia="es-PE"/>
                <w14:ligatures w14:val="none"/>
              </w:rPr>
              <w:t>Shanghai Hongqiao-Handwritten Collection by Accor 5*</w:t>
            </w:r>
          </w:p>
        </w:tc>
      </w:tr>
      <w:tr w:rsidR="00566542" w:rsidRPr="008D4629" w14:paraId="5713D8E5" w14:textId="77777777" w:rsidTr="00566542">
        <w:trPr>
          <w:trHeight w:val="288"/>
        </w:trPr>
        <w:tc>
          <w:tcPr>
            <w:tcW w:w="2180" w:type="dxa"/>
            <w:vMerge/>
            <w:tcBorders>
              <w:top w:val="single" w:sz="4" w:space="0" w:color="C6E0B4"/>
              <w:left w:val="single" w:sz="4" w:space="0" w:color="C6E0B4"/>
              <w:bottom w:val="single" w:sz="4" w:space="0" w:color="C6E0B4"/>
              <w:right w:val="single" w:sz="4" w:space="0" w:color="C6E0B4"/>
            </w:tcBorders>
            <w:vAlign w:val="center"/>
            <w:hideMark/>
          </w:tcPr>
          <w:p w14:paraId="4B0F29A8"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p>
        </w:tc>
        <w:tc>
          <w:tcPr>
            <w:tcW w:w="6020" w:type="dxa"/>
            <w:tcBorders>
              <w:top w:val="nil"/>
              <w:left w:val="nil"/>
              <w:bottom w:val="single" w:sz="4" w:space="0" w:color="C6E0B4"/>
              <w:right w:val="single" w:sz="4" w:space="0" w:color="C6E0B4"/>
            </w:tcBorders>
            <w:shd w:val="clear" w:color="000000" w:fill="FFFFFF"/>
            <w:noWrap/>
            <w:vAlign w:val="bottom"/>
            <w:hideMark/>
          </w:tcPr>
          <w:p w14:paraId="1FBE0007" w14:textId="77777777" w:rsidR="00566542" w:rsidRPr="00566542" w:rsidRDefault="00566542" w:rsidP="00566542">
            <w:pPr>
              <w:spacing w:after="0" w:line="240" w:lineRule="auto"/>
              <w:rPr>
                <w:rFonts w:ascii="Calibri" w:eastAsia="Times New Roman" w:hAnsi="Calibri" w:cs="Calibri"/>
                <w:color w:val="002060"/>
                <w:kern w:val="0"/>
                <w:sz w:val="20"/>
                <w:szCs w:val="20"/>
                <w:lang w:val="en-US" w:eastAsia="es-PE"/>
                <w14:ligatures w14:val="none"/>
              </w:rPr>
            </w:pPr>
            <w:r w:rsidRPr="00566542">
              <w:rPr>
                <w:rFonts w:ascii="Calibri" w:eastAsia="Times New Roman" w:hAnsi="Calibri" w:cs="Calibri"/>
                <w:color w:val="002060"/>
                <w:kern w:val="0"/>
                <w:sz w:val="20"/>
                <w:szCs w:val="20"/>
                <w:lang w:val="en-US" w:eastAsia="es-PE"/>
                <w14:ligatures w14:val="none"/>
              </w:rPr>
              <w:t>Shanghai Hongqiao-Handwritten Collection by Accor 5*</w:t>
            </w:r>
          </w:p>
        </w:tc>
      </w:tr>
      <w:tr w:rsidR="00566542" w:rsidRPr="00566542" w14:paraId="3EAAE704" w14:textId="77777777" w:rsidTr="00566542">
        <w:trPr>
          <w:trHeight w:val="288"/>
        </w:trPr>
        <w:tc>
          <w:tcPr>
            <w:tcW w:w="2180" w:type="dxa"/>
            <w:vMerge w:val="restart"/>
            <w:tcBorders>
              <w:top w:val="nil"/>
              <w:left w:val="single" w:sz="4" w:space="0" w:color="C6E0B4"/>
              <w:bottom w:val="single" w:sz="4" w:space="0" w:color="C6E0B4"/>
              <w:right w:val="single" w:sz="4" w:space="0" w:color="C6E0B4"/>
            </w:tcBorders>
            <w:shd w:val="clear" w:color="000000" w:fill="FFFFFF"/>
            <w:noWrap/>
            <w:vAlign w:val="center"/>
            <w:hideMark/>
          </w:tcPr>
          <w:p w14:paraId="2F74A68E"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Guilin</w:t>
            </w:r>
          </w:p>
        </w:tc>
        <w:tc>
          <w:tcPr>
            <w:tcW w:w="6020" w:type="dxa"/>
            <w:tcBorders>
              <w:top w:val="nil"/>
              <w:left w:val="nil"/>
              <w:bottom w:val="single" w:sz="4" w:space="0" w:color="C6E0B4"/>
              <w:right w:val="single" w:sz="4" w:space="0" w:color="C6E0B4"/>
            </w:tcBorders>
            <w:shd w:val="clear" w:color="000000" w:fill="FFFFFF"/>
            <w:noWrap/>
            <w:vAlign w:val="bottom"/>
            <w:hideMark/>
          </w:tcPr>
          <w:p w14:paraId="29265580"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proofErr w:type="spellStart"/>
            <w:r w:rsidRPr="00566542">
              <w:rPr>
                <w:rFonts w:ascii="Calibri" w:eastAsia="Times New Roman" w:hAnsi="Calibri" w:cs="Calibri"/>
                <w:color w:val="002060"/>
                <w:kern w:val="0"/>
                <w:sz w:val="20"/>
                <w:szCs w:val="20"/>
                <w:lang w:eastAsia="es-PE"/>
                <w14:ligatures w14:val="none"/>
              </w:rPr>
              <w:t>Lijiang</w:t>
            </w:r>
            <w:proofErr w:type="spellEnd"/>
            <w:r w:rsidRPr="00566542">
              <w:rPr>
                <w:rFonts w:ascii="Calibri" w:eastAsia="Times New Roman" w:hAnsi="Calibri" w:cs="Calibri"/>
                <w:color w:val="002060"/>
                <w:kern w:val="0"/>
                <w:sz w:val="20"/>
                <w:szCs w:val="20"/>
                <w:lang w:eastAsia="es-PE"/>
                <w14:ligatures w14:val="none"/>
              </w:rPr>
              <w:t xml:space="preserve"> Waterfall 5*</w:t>
            </w:r>
          </w:p>
        </w:tc>
      </w:tr>
      <w:tr w:rsidR="00566542" w:rsidRPr="00566542" w14:paraId="16470C04" w14:textId="77777777" w:rsidTr="00566542">
        <w:trPr>
          <w:trHeight w:val="288"/>
        </w:trPr>
        <w:tc>
          <w:tcPr>
            <w:tcW w:w="2180" w:type="dxa"/>
            <w:vMerge/>
            <w:tcBorders>
              <w:top w:val="nil"/>
              <w:left w:val="single" w:sz="4" w:space="0" w:color="C6E0B4"/>
              <w:bottom w:val="single" w:sz="4" w:space="0" w:color="C6E0B4"/>
              <w:right w:val="single" w:sz="4" w:space="0" w:color="C6E0B4"/>
            </w:tcBorders>
            <w:vAlign w:val="center"/>
            <w:hideMark/>
          </w:tcPr>
          <w:p w14:paraId="3D6D6449"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p>
        </w:tc>
        <w:tc>
          <w:tcPr>
            <w:tcW w:w="6020" w:type="dxa"/>
            <w:tcBorders>
              <w:top w:val="nil"/>
              <w:left w:val="nil"/>
              <w:bottom w:val="single" w:sz="4" w:space="0" w:color="C6E0B4"/>
              <w:right w:val="single" w:sz="4" w:space="0" w:color="C6E0B4"/>
            </w:tcBorders>
            <w:shd w:val="clear" w:color="000000" w:fill="FFFFFF"/>
            <w:vAlign w:val="bottom"/>
            <w:hideMark/>
          </w:tcPr>
          <w:p w14:paraId="28AD2A93"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Sheraton 5*</w:t>
            </w:r>
          </w:p>
        </w:tc>
      </w:tr>
      <w:tr w:rsidR="00566542" w:rsidRPr="00566542" w14:paraId="4ECA3CF4" w14:textId="77777777" w:rsidTr="00566542">
        <w:trPr>
          <w:trHeight w:val="288"/>
        </w:trPr>
        <w:tc>
          <w:tcPr>
            <w:tcW w:w="2180" w:type="dxa"/>
            <w:vMerge w:val="restart"/>
            <w:tcBorders>
              <w:top w:val="nil"/>
              <w:left w:val="single" w:sz="4" w:space="0" w:color="C6E0B4"/>
              <w:bottom w:val="single" w:sz="4" w:space="0" w:color="C6E0B4"/>
              <w:right w:val="single" w:sz="4" w:space="0" w:color="C6E0B4"/>
            </w:tcBorders>
            <w:shd w:val="clear" w:color="000000" w:fill="FFFFFF"/>
            <w:noWrap/>
            <w:vAlign w:val="center"/>
            <w:hideMark/>
          </w:tcPr>
          <w:p w14:paraId="3EA4BB49"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Guangzhou</w:t>
            </w:r>
          </w:p>
        </w:tc>
        <w:tc>
          <w:tcPr>
            <w:tcW w:w="6020" w:type="dxa"/>
            <w:tcBorders>
              <w:top w:val="nil"/>
              <w:left w:val="nil"/>
              <w:bottom w:val="single" w:sz="4" w:space="0" w:color="C6E0B4"/>
              <w:right w:val="single" w:sz="4" w:space="0" w:color="C6E0B4"/>
            </w:tcBorders>
            <w:shd w:val="clear" w:color="000000" w:fill="FFFFFF"/>
            <w:noWrap/>
            <w:vAlign w:val="bottom"/>
            <w:hideMark/>
          </w:tcPr>
          <w:p w14:paraId="50B1C472"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Asia International 5*</w:t>
            </w:r>
          </w:p>
        </w:tc>
      </w:tr>
      <w:tr w:rsidR="00566542" w:rsidRPr="00566542" w14:paraId="517D296B" w14:textId="77777777" w:rsidTr="00566542">
        <w:trPr>
          <w:trHeight w:val="288"/>
        </w:trPr>
        <w:tc>
          <w:tcPr>
            <w:tcW w:w="2180" w:type="dxa"/>
            <w:vMerge/>
            <w:tcBorders>
              <w:top w:val="nil"/>
              <w:left w:val="single" w:sz="4" w:space="0" w:color="C6E0B4"/>
              <w:bottom w:val="single" w:sz="4" w:space="0" w:color="C6E0B4"/>
              <w:right w:val="single" w:sz="4" w:space="0" w:color="C6E0B4"/>
            </w:tcBorders>
            <w:vAlign w:val="center"/>
            <w:hideMark/>
          </w:tcPr>
          <w:p w14:paraId="3F9139ED"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p>
        </w:tc>
        <w:tc>
          <w:tcPr>
            <w:tcW w:w="6020" w:type="dxa"/>
            <w:tcBorders>
              <w:top w:val="nil"/>
              <w:left w:val="nil"/>
              <w:bottom w:val="single" w:sz="4" w:space="0" w:color="C6E0B4"/>
              <w:right w:val="single" w:sz="4" w:space="0" w:color="C6E0B4"/>
            </w:tcBorders>
            <w:shd w:val="clear" w:color="000000" w:fill="FFFFFF"/>
            <w:noWrap/>
            <w:vAlign w:val="bottom"/>
            <w:hideMark/>
          </w:tcPr>
          <w:p w14:paraId="41681868"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Ramada Plaza Guangzhou o equivalente a 5*</w:t>
            </w:r>
          </w:p>
        </w:tc>
      </w:tr>
      <w:tr w:rsidR="00566542" w:rsidRPr="00566542" w14:paraId="1FC7BE93" w14:textId="77777777" w:rsidTr="00566542">
        <w:trPr>
          <w:trHeight w:val="288"/>
        </w:trPr>
        <w:tc>
          <w:tcPr>
            <w:tcW w:w="2180" w:type="dxa"/>
            <w:tcBorders>
              <w:top w:val="nil"/>
              <w:left w:val="single" w:sz="4" w:space="0" w:color="C6E0B4"/>
              <w:bottom w:val="single" w:sz="4" w:space="0" w:color="C6E0B4"/>
              <w:right w:val="single" w:sz="4" w:space="0" w:color="C6E0B4"/>
            </w:tcBorders>
            <w:shd w:val="clear" w:color="000000" w:fill="FFFFFF"/>
            <w:noWrap/>
            <w:vAlign w:val="bottom"/>
            <w:hideMark/>
          </w:tcPr>
          <w:p w14:paraId="49AACD54"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proofErr w:type="spellStart"/>
            <w:r w:rsidRPr="00566542">
              <w:rPr>
                <w:rFonts w:ascii="Calibri" w:eastAsia="Times New Roman" w:hAnsi="Calibri" w:cs="Calibri"/>
                <w:color w:val="002060"/>
                <w:kern w:val="0"/>
                <w:sz w:val="20"/>
                <w:szCs w:val="20"/>
                <w:lang w:eastAsia="es-PE"/>
                <w14:ligatures w14:val="none"/>
              </w:rPr>
              <w:t>Hongkong</w:t>
            </w:r>
            <w:proofErr w:type="spellEnd"/>
          </w:p>
        </w:tc>
        <w:tc>
          <w:tcPr>
            <w:tcW w:w="6020" w:type="dxa"/>
            <w:tcBorders>
              <w:top w:val="nil"/>
              <w:left w:val="nil"/>
              <w:bottom w:val="single" w:sz="4" w:space="0" w:color="C6E0B4"/>
              <w:right w:val="single" w:sz="4" w:space="0" w:color="C6E0B4"/>
            </w:tcBorders>
            <w:shd w:val="clear" w:color="000000" w:fill="FFFFFF"/>
            <w:vAlign w:val="bottom"/>
            <w:hideMark/>
          </w:tcPr>
          <w:p w14:paraId="3893F917" w14:textId="77777777" w:rsidR="00566542" w:rsidRPr="00566542" w:rsidRDefault="00566542" w:rsidP="00566542">
            <w:pPr>
              <w:spacing w:after="0" w:line="240" w:lineRule="auto"/>
              <w:rPr>
                <w:rFonts w:ascii="Calibri" w:eastAsia="Times New Roman" w:hAnsi="Calibri" w:cs="Calibri"/>
                <w:color w:val="002060"/>
                <w:kern w:val="0"/>
                <w:sz w:val="20"/>
                <w:szCs w:val="20"/>
                <w:lang w:eastAsia="es-PE"/>
                <w14:ligatures w14:val="none"/>
              </w:rPr>
            </w:pPr>
            <w:r w:rsidRPr="00566542">
              <w:rPr>
                <w:rFonts w:ascii="Calibri" w:eastAsia="Times New Roman" w:hAnsi="Calibri" w:cs="Calibri"/>
                <w:color w:val="002060"/>
                <w:kern w:val="0"/>
                <w:sz w:val="20"/>
                <w:szCs w:val="20"/>
                <w:lang w:eastAsia="es-PE"/>
                <w14:ligatures w14:val="none"/>
              </w:rPr>
              <w:t>Royal Pacific Hotel Standard 4*</w:t>
            </w:r>
          </w:p>
        </w:tc>
      </w:tr>
    </w:tbl>
    <w:p w14:paraId="1B11B17C" w14:textId="77777777" w:rsidR="00FE14C4" w:rsidRDefault="00FE14C4" w:rsidP="00343F63">
      <w:pPr>
        <w:tabs>
          <w:tab w:val="left" w:pos="4770"/>
        </w:tabs>
        <w:autoSpaceDE w:val="0"/>
        <w:autoSpaceDN w:val="0"/>
        <w:spacing w:after="0" w:line="240" w:lineRule="auto"/>
        <w:rPr>
          <w:rFonts w:ascii="Calibri" w:hAnsi="Calibri" w:cs="Calibri"/>
          <w:bCs/>
          <w:color w:val="002060"/>
          <w:szCs w:val="20"/>
          <w:u w:val="single"/>
        </w:rPr>
      </w:pPr>
    </w:p>
    <w:p w14:paraId="28B63363" w14:textId="77777777" w:rsidR="005E2943" w:rsidRDefault="005E2943" w:rsidP="00343F63">
      <w:pPr>
        <w:tabs>
          <w:tab w:val="left" w:pos="4770"/>
        </w:tabs>
        <w:autoSpaceDE w:val="0"/>
        <w:autoSpaceDN w:val="0"/>
        <w:spacing w:after="0" w:line="240" w:lineRule="auto"/>
        <w:rPr>
          <w:rFonts w:ascii="Calibri" w:hAnsi="Calibri" w:cs="Calibri"/>
          <w:bCs/>
          <w:color w:val="002060"/>
          <w:szCs w:val="20"/>
          <w:u w:val="single"/>
        </w:rPr>
      </w:pPr>
    </w:p>
    <w:p w14:paraId="797CEA53" w14:textId="77777777" w:rsidR="00FE14C4" w:rsidRDefault="00FE14C4" w:rsidP="00343F63">
      <w:pPr>
        <w:tabs>
          <w:tab w:val="left" w:pos="4770"/>
        </w:tabs>
        <w:autoSpaceDE w:val="0"/>
        <w:autoSpaceDN w:val="0"/>
        <w:spacing w:after="0" w:line="240" w:lineRule="auto"/>
        <w:rPr>
          <w:rFonts w:ascii="Calibri" w:hAnsi="Calibri" w:cs="Calibri"/>
          <w:bCs/>
          <w:color w:val="002060"/>
          <w:szCs w:val="20"/>
          <w:u w:val="single"/>
        </w:rPr>
      </w:pPr>
    </w:p>
    <w:p w14:paraId="68B1A2B4" w14:textId="77777777" w:rsidR="00FE14C4" w:rsidRDefault="00FE14C4" w:rsidP="00343F63">
      <w:pPr>
        <w:tabs>
          <w:tab w:val="left" w:pos="4770"/>
        </w:tabs>
        <w:autoSpaceDE w:val="0"/>
        <w:autoSpaceDN w:val="0"/>
        <w:spacing w:after="0" w:line="240" w:lineRule="auto"/>
        <w:rPr>
          <w:rFonts w:ascii="Calibri" w:hAnsi="Calibri" w:cs="Calibri"/>
          <w:bCs/>
          <w:color w:val="002060"/>
          <w:szCs w:val="20"/>
          <w:u w:val="single"/>
        </w:rPr>
      </w:pPr>
    </w:p>
    <w:p w14:paraId="188F9AFF" w14:textId="77777777" w:rsidR="00FE14C4" w:rsidRDefault="00FE14C4" w:rsidP="00343F63">
      <w:pPr>
        <w:tabs>
          <w:tab w:val="left" w:pos="4770"/>
        </w:tabs>
        <w:autoSpaceDE w:val="0"/>
        <w:autoSpaceDN w:val="0"/>
        <w:spacing w:after="0" w:line="240" w:lineRule="auto"/>
        <w:rPr>
          <w:rFonts w:ascii="Calibri" w:hAnsi="Calibri" w:cs="Calibri"/>
          <w:bCs/>
          <w:color w:val="002060"/>
          <w:szCs w:val="20"/>
          <w:u w:val="single"/>
        </w:rPr>
      </w:pPr>
    </w:p>
    <w:p w14:paraId="3F3407E8" w14:textId="77777777" w:rsidR="00FE14C4" w:rsidRDefault="00FE14C4" w:rsidP="00343F63">
      <w:pPr>
        <w:tabs>
          <w:tab w:val="left" w:pos="4770"/>
        </w:tabs>
        <w:autoSpaceDE w:val="0"/>
        <w:autoSpaceDN w:val="0"/>
        <w:spacing w:after="0" w:line="240" w:lineRule="auto"/>
        <w:rPr>
          <w:rFonts w:ascii="Calibri" w:hAnsi="Calibri" w:cs="Calibri"/>
          <w:bCs/>
          <w:color w:val="002060"/>
          <w:szCs w:val="20"/>
          <w:u w:val="single"/>
        </w:rPr>
      </w:pPr>
    </w:p>
    <w:p w14:paraId="378B78D6" w14:textId="77777777" w:rsidR="005E161E" w:rsidRDefault="005E161E" w:rsidP="00343F63">
      <w:pPr>
        <w:tabs>
          <w:tab w:val="left" w:pos="4770"/>
        </w:tabs>
        <w:autoSpaceDE w:val="0"/>
        <w:autoSpaceDN w:val="0"/>
        <w:spacing w:after="0" w:line="240" w:lineRule="auto"/>
        <w:rPr>
          <w:rFonts w:ascii="Calibri" w:hAnsi="Calibri" w:cs="Calibri"/>
          <w:bCs/>
          <w:color w:val="002060"/>
          <w:szCs w:val="20"/>
          <w:u w:val="single"/>
        </w:rPr>
      </w:pPr>
    </w:p>
    <w:p w14:paraId="5622D269" w14:textId="77777777" w:rsidR="000F5223" w:rsidRDefault="000F5223" w:rsidP="00343F63">
      <w:pPr>
        <w:tabs>
          <w:tab w:val="left" w:pos="4770"/>
        </w:tabs>
        <w:autoSpaceDE w:val="0"/>
        <w:autoSpaceDN w:val="0"/>
        <w:spacing w:after="0" w:line="240" w:lineRule="auto"/>
        <w:rPr>
          <w:rFonts w:ascii="Calibri" w:hAnsi="Calibri" w:cs="Calibri"/>
          <w:bCs/>
          <w:color w:val="002060"/>
          <w:szCs w:val="20"/>
          <w:u w:val="single"/>
        </w:rPr>
      </w:pPr>
    </w:p>
    <w:p w14:paraId="3B04964A" w14:textId="77777777" w:rsidR="000F5223" w:rsidRDefault="000F5223" w:rsidP="00343F63">
      <w:pPr>
        <w:tabs>
          <w:tab w:val="left" w:pos="4770"/>
        </w:tabs>
        <w:autoSpaceDE w:val="0"/>
        <w:autoSpaceDN w:val="0"/>
        <w:spacing w:after="0" w:line="240" w:lineRule="auto"/>
        <w:rPr>
          <w:rFonts w:ascii="Calibri" w:hAnsi="Calibri" w:cs="Calibri"/>
          <w:bCs/>
          <w:color w:val="002060"/>
          <w:szCs w:val="20"/>
          <w:u w:val="single"/>
        </w:rPr>
      </w:pPr>
    </w:p>
    <w:p w14:paraId="243FBBF7" w14:textId="77777777" w:rsidR="000F5223" w:rsidRDefault="000F5223" w:rsidP="00343F63">
      <w:pPr>
        <w:tabs>
          <w:tab w:val="left" w:pos="4770"/>
        </w:tabs>
        <w:autoSpaceDE w:val="0"/>
        <w:autoSpaceDN w:val="0"/>
        <w:spacing w:after="0" w:line="240" w:lineRule="auto"/>
        <w:rPr>
          <w:rFonts w:ascii="Calibri" w:hAnsi="Calibri" w:cs="Calibri"/>
          <w:bCs/>
          <w:color w:val="002060"/>
          <w:szCs w:val="20"/>
          <w:u w:val="single"/>
        </w:rPr>
      </w:pPr>
    </w:p>
    <w:p w14:paraId="52137BB8" w14:textId="77777777" w:rsidR="004900D3" w:rsidRPr="00A40EF0" w:rsidRDefault="004900D3" w:rsidP="004900D3">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507E2D4A" w14:textId="77777777" w:rsidR="004900D3" w:rsidRPr="001132C6" w:rsidRDefault="004900D3">
      <w:pPr>
        <w:pStyle w:val="Sinespaciado"/>
        <w:numPr>
          <w:ilvl w:val="0"/>
          <w:numId w:val="4"/>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139C5BDC" w14:textId="77777777" w:rsidR="004900D3" w:rsidRPr="001132C6" w:rsidRDefault="004900D3" w:rsidP="004900D3">
      <w:pPr>
        <w:pStyle w:val="Sinespaciado"/>
        <w:rPr>
          <w:color w:val="002060"/>
          <w:sz w:val="20"/>
          <w:szCs w:val="20"/>
          <w:lang w:val="en-US"/>
        </w:rPr>
      </w:pPr>
    </w:p>
    <w:p w14:paraId="622C78C8" w14:textId="77777777" w:rsidR="00264A1A" w:rsidRPr="003C5E9E" w:rsidRDefault="00264A1A" w:rsidP="00264A1A">
      <w:pPr>
        <w:pStyle w:val="Sinespaciado"/>
        <w:ind w:left="360"/>
        <w:jc w:val="center"/>
        <w:rPr>
          <w:color w:val="002060"/>
          <w:sz w:val="24"/>
          <w:szCs w:val="24"/>
        </w:rPr>
      </w:pPr>
      <w:r w:rsidRPr="003C5E9E">
        <w:rPr>
          <w:color w:val="002060"/>
          <w:sz w:val="24"/>
          <w:szCs w:val="24"/>
        </w:rPr>
        <w:t>INFORMACIÓN EXCLUSIVA PARA AGENCIA DE VIAJES</w:t>
      </w:r>
    </w:p>
    <w:p w14:paraId="5F227CDA" w14:textId="77777777" w:rsidR="00264A1A" w:rsidRDefault="00264A1A" w:rsidP="00264A1A">
      <w:pPr>
        <w:pStyle w:val="Sinespaciado"/>
        <w:ind w:left="360"/>
        <w:rPr>
          <w:b/>
          <w:bCs/>
          <w:color w:val="002060"/>
          <w:u w:val="single"/>
        </w:rPr>
      </w:pPr>
    </w:p>
    <w:p w14:paraId="491C9C20" w14:textId="77777777" w:rsidR="00264A1A" w:rsidRPr="00A40EF0" w:rsidRDefault="00264A1A" w:rsidP="00264A1A">
      <w:pPr>
        <w:pStyle w:val="Sinespaciado"/>
        <w:rPr>
          <w:b/>
          <w:bCs/>
          <w:color w:val="002060"/>
          <w:u w:val="single"/>
        </w:rPr>
      </w:pPr>
      <w:r w:rsidRPr="00A40EF0">
        <w:rPr>
          <w:b/>
          <w:bCs/>
          <w:color w:val="002060"/>
          <w:u w:val="single"/>
        </w:rPr>
        <w:t xml:space="preserve">CONDICIONES COMERCIALES: </w:t>
      </w:r>
    </w:p>
    <w:p w14:paraId="699E44CD" w14:textId="77777777" w:rsidR="00264A1A" w:rsidRPr="008B211B" w:rsidRDefault="00264A1A">
      <w:pPr>
        <w:pStyle w:val="Sinespaciado"/>
        <w:numPr>
          <w:ilvl w:val="0"/>
          <w:numId w:val="3"/>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77C249C1" w14:textId="77777777" w:rsidR="00264A1A" w:rsidRPr="008B211B" w:rsidRDefault="00264A1A">
      <w:pPr>
        <w:pStyle w:val="Sinespaciado"/>
        <w:numPr>
          <w:ilvl w:val="0"/>
          <w:numId w:val="3"/>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39476C8" w14:textId="77777777" w:rsidR="00264A1A" w:rsidRPr="008B211B" w:rsidRDefault="00264A1A" w:rsidP="00264A1A">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19DD8A9" w14:textId="77777777" w:rsidR="00264A1A" w:rsidRPr="008B211B" w:rsidRDefault="00264A1A" w:rsidP="00264A1A">
      <w:pPr>
        <w:pStyle w:val="Sinespaciado"/>
        <w:rPr>
          <w:b/>
          <w:bCs/>
          <w:color w:val="002060"/>
          <w:sz w:val="20"/>
          <w:szCs w:val="20"/>
          <w:u w:val="single"/>
        </w:rPr>
      </w:pPr>
    </w:p>
    <w:p w14:paraId="3F8D8491" w14:textId="77777777" w:rsidR="00264A1A" w:rsidRPr="00A40EF0" w:rsidRDefault="00264A1A" w:rsidP="00264A1A">
      <w:pPr>
        <w:pStyle w:val="Sinespaciado"/>
        <w:rPr>
          <w:b/>
          <w:bCs/>
          <w:color w:val="002060"/>
        </w:rPr>
      </w:pPr>
      <w:r w:rsidRPr="00A40EF0">
        <w:rPr>
          <w:b/>
          <w:bCs/>
          <w:color w:val="002060"/>
          <w:u w:val="single"/>
        </w:rPr>
        <w:t>CONDICIONES GENERALES:</w:t>
      </w:r>
      <w:r w:rsidRPr="00A40EF0">
        <w:rPr>
          <w:b/>
          <w:bCs/>
          <w:color w:val="002060"/>
        </w:rPr>
        <w:t xml:space="preserve"> </w:t>
      </w:r>
    </w:p>
    <w:p w14:paraId="332378DB"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2E03CA7"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1F83BD5E"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C048BCD"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75740A57"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FBDA7C2"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29D9BCEE"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131CF41"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EE8AD75"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F5327DD" w14:textId="77777777" w:rsidR="00264A1A" w:rsidRPr="008B211B" w:rsidRDefault="00264A1A">
      <w:pPr>
        <w:pStyle w:val="Sinespaciado"/>
        <w:numPr>
          <w:ilvl w:val="0"/>
          <w:numId w:val="5"/>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42D1245" w14:textId="77777777" w:rsidR="00264A1A" w:rsidRPr="000425D0" w:rsidRDefault="00264A1A">
      <w:pPr>
        <w:pStyle w:val="Sinespaciado"/>
        <w:numPr>
          <w:ilvl w:val="0"/>
          <w:numId w:val="5"/>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50229165" w14:textId="77777777" w:rsidR="00264A1A" w:rsidRDefault="00264A1A" w:rsidP="00264A1A">
      <w:pPr>
        <w:pStyle w:val="Sinespaciado"/>
        <w:rPr>
          <w:b/>
          <w:bCs/>
          <w:color w:val="002060"/>
          <w:sz w:val="20"/>
          <w:szCs w:val="20"/>
        </w:rPr>
      </w:pPr>
    </w:p>
    <w:p w14:paraId="5930AF99" w14:textId="77777777" w:rsidR="00264A1A" w:rsidRPr="00B568AE" w:rsidRDefault="00264A1A" w:rsidP="00264A1A">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3BCD6D9A" w14:textId="77777777" w:rsidR="00264A1A" w:rsidRPr="00B568AE" w:rsidRDefault="00264A1A" w:rsidP="00264A1A">
      <w:pPr>
        <w:pStyle w:val="Sinespaciado"/>
        <w:jc w:val="center"/>
        <w:rPr>
          <w:b/>
          <w:bCs/>
          <w:color w:val="002060"/>
          <w:sz w:val="20"/>
          <w:szCs w:val="20"/>
        </w:rPr>
      </w:pPr>
    </w:p>
    <w:p w14:paraId="360B0793" w14:textId="77777777" w:rsidR="002E03DD" w:rsidRPr="002E03DD" w:rsidRDefault="002E03DD">
      <w:pPr>
        <w:tabs>
          <w:tab w:val="left" w:pos="4770"/>
        </w:tabs>
        <w:autoSpaceDE w:val="0"/>
        <w:autoSpaceDN w:val="0"/>
        <w:spacing w:after="0" w:line="240" w:lineRule="auto"/>
        <w:rPr>
          <w:rFonts w:ascii="Calibri" w:hAnsi="Calibri" w:cs="Calibri"/>
          <w:bCs/>
          <w:color w:val="002060"/>
          <w:szCs w:val="20"/>
          <w:u w:val="single"/>
        </w:rPr>
      </w:pPr>
    </w:p>
    <w:sectPr w:rsidR="002E03DD" w:rsidRPr="002E03DD"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E7CD2" w14:textId="77777777" w:rsidR="00A51342" w:rsidRDefault="00A51342" w:rsidP="007D5D95">
      <w:pPr>
        <w:spacing w:after="0" w:line="240" w:lineRule="auto"/>
      </w:pPr>
      <w:r>
        <w:separator/>
      </w:r>
    </w:p>
  </w:endnote>
  <w:endnote w:type="continuationSeparator" w:id="0">
    <w:p w14:paraId="174F46F2" w14:textId="77777777" w:rsidR="00A51342" w:rsidRDefault="00A5134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FF899" w14:textId="77777777" w:rsidR="00A51342" w:rsidRDefault="00A51342" w:rsidP="007D5D95">
      <w:pPr>
        <w:spacing w:after="0" w:line="240" w:lineRule="auto"/>
      </w:pPr>
      <w:r>
        <w:separator/>
      </w:r>
    </w:p>
  </w:footnote>
  <w:footnote w:type="continuationSeparator" w:id="0">
    <w:p w14:paraId="2E6AC2AC" w14:textId="77777777" w:rsidR="00A51342" w:rsidRDefault="00A5134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753B5D8B"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7914D2">
      <w:rPr>
        <w:rFonts w:ascii="Montserrat" w:hAnsi="Montserrat"/>
        <w:i/>
        <w:iCs/>
        <w:color w:val="007536"/>
      </w:rPr>
      <w:t>BEIJING REGULAR BÁSICO</w:t>
    </w:r>
  </w:p>
  <w:p w14:paraId="4319A3E1" w14:textId="1BCCFFB0"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133ED6">
      <w:rPr>
        <w:rFonts w:ascii="Montserrat" w:hAnsi="Montserrat"/>
        <w:i/>
        <w:iCs/>
        <w:color w:val="7F7F7F" w:themeColor="text1" w:themeTint="80"/>
        <w:sz w:val="20"/>
        <w:szCs w:val="20"/>
      </w:rPr>
      <w:t>1</w:t>
    </w:r>
    <w:r w:rsidR="001A72B1">
      <w:rPr>
        <w:rFonts w:ascii="Montserrat" w:hAnsi="Montserrat"/>
        <w:i/>
        <w:iCs/>
        <w:color w:val="7F7F7F" w:themeColor="text1" w:themeTint="80"/>
        <w:sz w:val="20"/>
        <w:szCs w:val="20"/>
      </w:rPr>
      <w:t>5</w:t>
    </w:r>
    <w:r w:rsidR="00133ED6">
      <w:rPr>
        <w:rFonts w:ascii="Montserrat" w:hAnsi="Montserrat"/>
        <w:i/>
        <w:iCs/>
        <w:color w:val="7F7F7F" w:themeColor="text1" w:themeTint="80"/>
        <w:sz w:val="20"/>
        <w:szCs w:val="20"/>
      </w:rPr>
      <w:t>/10</w:t>
    </w:r>
    <w:r w:rsidRPr="00322434">
      <w:rPr>
        <w:rFonts w:ascii="Montserrat" w:hAnsi="Montserrat"/>
        <w:i/>
        <w:iCs/>
        <w:color w:val="7F7F7F" w:themeColor="text1" w:themeTint="80"/>
        <w:sz w:val="20"/>
        <w:szCs w:val="20"/>
      </w:rPr>
      <w:t>/2026-ID</w:t>
    </w:r>
  </w:p>
  <w:p w14:paraId="554082E5" w14:textId="5C3FE6F4"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1E1F53">
      <w:rPr>
        <w:rFonts w:ascii="Montserrat" w:hAnsi="Montserrat"/>
        <w:i/>
        <w:iCs/>
        <w:color w:val="7F7F7F" w:themeColor="text1" w:themeTint="80"/>
        <w:sz w:val="20"/>
        <w:szCs w:val="20"/>
      </w:rPr>
      <w:t>CHINFANT</w:t>
    </w:r>
    <w:r w:rsidR="00F315CA" w:rsidRPr="00006DB1">
      <w:rPr>
        <w:rFonts w:ascii="Montserrat" w:hAnsi="Montserrat"/>
        <w:i/>
        <w:iCs/>
        <w:color w:val="7F7F7F" w:themeColor="text1" w:themeTint="80"/>
        <w:sz w:val="20"/>
        <w:szCs w:val="20"/>
      </w:rPr>
      <w:t>DISCOVER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257D660A"/>
    <w:multiLevelType w:val="hybridMultilevel"/>
    <w:tmpl w:val="D8C6D4CE"/>
    <w:lvl w:ilvl="0" w:tplc="56BCEF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F530BED"/>
    <w:multiLevelType w:val="hybridMultilevel"/>
    <w:tmpl w:val="8A06A8F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43DB6D76"/>
    <w:multiLevelType w:val="hybridMultilevel"/>
    <w:tmpl w:val="48B845B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5AD56367"/>
    <w:multiLevelType w:val="hybridMultilevel"/>
    <w:tmpl w:val="69F2C8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D7529E7"/>
    <w:multiLevelType w:val="hybridMultilevel"/>
    <w:tmpl w:val="4B4E7DC4"/>
    <w:lvl w:ilvl="0" w:tplc="280A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numFmt w:val="bullet"/>
      <w:lvlText w:val="-"/>
      <w:lvlJc w:val="left"/>
      <w:pPr>
        <w:ind w:left="1800" w:hanging="360"/>
      </w:pPr>
      <w:rPr>
        <w:rFonts w:ascii="Calibri" w:eastAsiaTheme="minorHAnsi"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0240BF2"/>
    <w:multiLevelType w:val="hybridMultilevel"/>
    <w:tmpl w:val="E1725AB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03163503">
    <w:abstractNumId w:val="7"/>
  </w:num>
  <w:num w:numId="2" w16cid:durableId="565845938">
    <w:abstractNumId w:val="1"/>
  </w:num>
  <w:num w:numId="3" w16cid:durableId="1418361121">
    <w:abstractNumId w:val="3"/>
  </w:num>
  <w:num w:numId="4" w16cid:durableId="566574518">
    <w:abstractNumId w:val="2"/>
  </w:num>
  <w:num w:numId="5" w16cid:durableId="768887774">
    <w:abstractNumId w:val="4"/>
  </w:num>
  <w:num w:numId="6" w16cid:durableId="2082291345">
    <w:abstractNumId w:val="9"/>
  </w:num>
  <w:num w:numId="7" w16cid:durableId="901599664">
    <w:abstractNumId w:val="8"/>
  </w:num>
  <w:num w:numId="8" w16cid:durableId="802162089">
    <w:abstractNumId w:val="6"/>
  </w:num>
  <w:num w:numId="9" w16cid:durableId="102767752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13655"/>
    <w:rsid w:val="00020803"/>
    <w:rsid w:val="00021AF3"/>
    <w:rsid w:val="00023F30"/>
    <w:rsid w:val="00027C84"/>
    <w:rsid w:val="00030CF5"/>
    <w:rsid w:val="00031F4E"/>
    <w:rsid w:val="00033378"/>
    <w:rsid w:val="000447A8"/>
    <w:rsid w:val="00051840"/>
    <w:rsid w:val="00053D40"/>
    <w:rsid w:val="00055938"/>
    <w:rsid w:val="000626A0"/>
    <w:rsid w:val="00063021"/>
    <w:rsid w:val="00070742"/>
    <w:rsid w:val="000820F6"/>
    <w:rsid w:val="000A1FDA"/>
    <w:rsid w:val="000A475C"/>
    <w:rsid w:val="000B1856"/>
    <w:rsid w:val="000B4AB8"/>
    <w:rsid w:val="000B693A"/>
    <w:rsid w:val="000D1334"/>
    <w:rsid w:val="000D2A7F"/>
    <w:rsid w:val="000D2DA7"/>
    <w:rsid w:val="000D3BD7"/>
    <w:rsid w:val="000D5136"/>
    <w:rsid w:val="000D6B3F"/>
    <w:rsid w:val="000E2D29"/>
    <w:rsid w:val="000E76BE"/>
    <w:rsid w:val="000F5223"/>
    <w:rsid w:val="000F56BB"/>
    <w:rsid w:val="000F575C"/>
    <w:rsid w:val="000F7127"/>
    <w:rsid w:val="000F7237"/>
    <w:rsid w:val="0010342F"/>
    <w:rsid w:val="00110F36"/>
    <w:rsid w:val="00114DC2"/>
    <w:rsid w:val="00116A28"/>
    <w:rsid w:val="00132490"/>
    <w:rsid w:val="00133ED6"/>
    <w:rsid w:val="0013426E"/>
    <w:rsid w:val="00135463"/>
    <w:rsid w:val="00141BD6"/>
    <w:rsid w:val="0014338C"/>
    <w:rsid w:val="00146804"/>
    <w:rsid w:val="00147125"/>
    <w:rsid w:val="00170310"/>
    <w:rsid w:val="00171C2E"/>
    <w:rsid w:val="00171C92"/>
    <w:rsid w:val="001800CD"/>
    <w:rsid w:val="00187785"/>
    <w:rsid w:val="00194235"/>
    <w:rsid w:val="0019604C"/>
    <w:rsid w:val="001A3E9E"/>
    <w:rsid w:val="001A4E82"/>
    <w:rsid w:val="001A5E93"/>
    <w:rsid w:val="001A6F01"/>
    <w:rsid w:val="001A72B1"/>
    <w:rsid w:val="001A7D81"/>
    <w:rsid w:val="001B4ABC"/>
    <w:rsid w:val="001B7E1C"/>
    <w:rsid w:val="001C04EE"/>
    <w:rsid w:val="001C1F90"/>
    <w:rsid w:val="001C2FC8"/>
    <w:rsid w:val="001C32C5"/>
    <w:rsid w:val="001D10E1"/>
    <w:rsid w:val="001D3345"/>
    <w:rsid w:val="001D65EF"/>
    <w:rsid w:val="001D6911"/>
    <w:rsid w:val="001E02D2"/>
    <w:rsid w:val="001E1F53"/>
    <w:rsid w:val="001E323D"/>
    <w:rsid w:val="001E3B53"/>
    <w:rsid w:val="0021061F"/>
    <w:rsid w:val="00215F49"/>
    <w:rsid w:val="0021629B"/>
    <w:rsid w:val="00221CB7"/>
    <w:rsid w:val="00232879"/>
    <w:rsid w:val="002412E3"/>
    <w:rsid w:val="00255789"/>
    <w:rsid w:val="00260DE7"/>
    <w:rsid w:val="00264A1A"/>
    <w:rsid w:val="002704EC"/>
    <w:rsid w:val="0027547B"/>
    <w:rsid w:val="00277EF5"/>
    <w:rsid w:val="00284034"/>
    <w:rsid w:val="00285DE8"/>
    <w:rsid w:val="00294535"/>
    <w:rsid w:val="00295DE5"/>
    <w:rsid w:val="002A3950"/>
    <w:rsid w:val="002B504D"/>
    <w:rsid w:val="002C1276"/>
    <w:rsid w:val="002C5723"/>
    <w:rsid w:val="002C71CF"/>
    <w:rsid w:val="002D0E4D"/>
    <w:rsid w:val="002D362B"/>
    <w:rsid w:val="002D4AE9"/>
    <w:rsid w:val="002D61D0"/>
    <w:rsid w:val="002D63E2"/>
    <w:rsid w:val="002D74C4"/>
    <w:rsid w:val="002E03DD"/>
    <w:rsid w:val="002E2D81"/>
    <w:rsid w:val="002F08BC"/>
    <w:rsid w:val="002F7C5A"/>
    <w:rsid w:val="0030303F"/>
    <w:rsid w:val="003065D0"/>
    <w:rsid w:val="00307115"/>
    <w:rsid w:val="00314604"/>
    <w:rsid w:val="00317858"/>
    <w:rsid w:val="00322434"/>
    <w:rsid w:val="003241EA"/>
    <w:rsid w:val="00335440"/>
    <w:rsid w:val="003358F9"/>
    <w:rsid w:val="0034074C"/>
    <w:rsid w:val="00343F63"/>
    <w:rsid w:val="0034655E"/>
    <w:rsid w:val="00352235"/>
    <w:rsid w:val="00357269"/>
    <w:rsid w:val="00365D21"/>
    <w:rsid w:val="00366E23"/>
    <w:rsid w:val="003709E6"/>
    <w:rsid w:val="003742B7"/>
    <w:rsid w:val="0037434E"/>
    <w:rsid w:val="00377C15"/>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168BA"/>
    <w:rsid w:val="00422C8E"/>
    <w:rsid w:val="00435618"/>
    <w:rsid w:val="004357A5"/>
    <w:rsid w:val="004412C3"/>
    <w:rsid w:val="00442690"/>
    <w:rsid w:val="00451FDE"/>
    <w:rsid w:val="004565E9"/>
    <w:rsid w:val="00470235"/>
    <w:rsid w:val="004713AE"/>
    <w:rsid w:val="00472DA5"/>
    <w:rsid w:val="0047637F"/>
    <w:rsid w:val="004773EC"/>
    <w:rsid w:val="00480C68"/>
    <w:rsid w:val="00483168"/>
    <w:rsid w:val="00483757"/>
    <w:rsid w:val="004900D3"/>
    <w:rsid w:val="00490424"/>
    <w:rsid w:val="004932C1"/>
    <w:rsid w:val="0049342F"/>
    <w:rsid w:val="004A1D64"/>
    <w:rsid w:val="004A7E58"/>
    <w:rsid w:val="004B6D1B"/>
    <w:rsid w:val="004C3CA7"/>
    <w:rsid w:val="004C3F6F"/>
    <w:rsid w:val="004C4492"/>
    <w:rsid w:val="004C4BD5"/>
    <w:rsid w:val="004C6C21"/>
    <w:rsid w:val="004C7205"/>
    <w:rsid w:val="004D3AA7"/>
    <w:rsid w:val="004D739E"/>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5004"/>
    <w:rsid w:val="00527C6E"/>
    <w:rsid w:val="00530C3F"/>
    <w:rsid w:val="005317EE"/>
    <w:rsid w:val="005439CA"/>
    <w:rsid w:val="0054693C"/>
    <w:rsid w:val="005567ED"/>
    <w:rsid w:val="00566542"/>
    <w:rsid w:val="00567ED5"/>
    <w:rsid w:val="00581625"/>
    <w:rsid w:val="0058607B"/>
    <w:rsid w:val="00586B0B"/>
    <w:rsid w:val="00587984"/>
    <w:rsid w:val="00592196"/>
    <w:rsid w:val="00596535"/>
    <w:rsid w:val="005A3370"/>
    <w:rsid w:val="005B4B06"/>
    <w:rsid w:val="005C2E3B"/>
    <w:rsid w:val="005C3696"/>
    <w:rsid w:val="005C54EC"/>
    <w:rsid w:val="005C5B8A"/>
    <w:rsid w:val="005C6308"/>
    <w:rsid w:val="005D4CFF"/>
    <w:rsid w:val="005E161E"/>
    <w:rsid w:val="005E21D5"/>
    <w:rsid w:val="005E2943"/>
    <w:rsid w:val="005E3A2F"/>
    <w:rsid w:val="005E5EEC"/>
    <w:rsid w:val="005E6BC2"/>
    <w:rsid w:val="005E6E5A"/>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3274"/>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34107"/>
    <w:rsid w:val="00737C12"/>
    <w:rsid w:val="00747062"/>
    <w:rsid w:val="007525C4"/>
    <w:rsid w:val="00753935"/>
    <w:rsid w:val="00757F1F"/>
    <w:rsid w:val="00762AF6"/>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474F"/>
    <w:rsid w:val="007A78E4"/>
    <w:rsid w:val="007B0B20"/>
    <w:rsid w:val="007B6C80"/>
    <w:rsid w:val="007C27FE"/>
    <w:rsid w:val="007C373A"/>
    <w:rsid w:val="007D5D95"/>
    <w:rsid w:val="007D7F5E"/>
    <w:rsid w:val="007E12C3"/>
    <w:rsid w:val="007E35C0"/>
    <w:rsid w:val="007E63B8"/>
    <w:rsid w:val="007F328E"/>
    <w:rsid w:val="007F3767"/>
    <w:rsid w:val="007F3B63"/>
    <w:rsid w:val="008126F6"/>
    <w:rsid w:val="00814AB4"/>
    <w:rsid w:val="0082206A"/>
    <w:rsid w:val="0082252E"/>
    <w:rsid w:val="00822996"/>
    <w:rsid w:val="00825B2A"/>
    <w:rsid w:val="008267D7"/>
    <w:rsid w:val="00830EEC"/>
    <w:rsid w:val="0083264C"/>
    <w:rsid w:val="008349F1"/>
    <w:rsid w:val="00834A7B"/>
    <w:rsid w:val="00834EBF"/>
    <w:rsid w:val="00851233"/>
    <w:rsid w:val="00852B22"/>
    <w:rsid w:val="00857B65"/>
    <w:rsid w:val="00865469"/>
    <w:rsid w:val="00885FC4"/>
    <w:rsid w:val="008861E2"/>
    <w:rsid w:val="008879C2"/>
    <w:rsid w:val="00890593"/>
    <w:rsid w:val="008A2CFA"/>
    <w:rsid w:val="008A3BA3"/>
    <w:rsid w:val="008A4194"/>
    <w:rsid w:val="008A6857"/>
    <w:rsid w:val="008A6F27"/>
    <w:rsid w:val="008B0427"/>
    <w:rsid w:val="008B089A"/>
    <w:rsid w:val="008B22D6"/>
    <w:rsid w:val="008B316B"/>
    <w:rsid w:val="008C6626"/>
    <w:rsid w:val="008D4629"/>
    <w:rsid w:val="008E5BF1"/>
    <w:rsid w:val="008F239F"/>
    <w:rsid w:val="008F62F4"/>
    <w:rsid w:val="008F745D"/>
    <w:rsid w:val="00900586"/>
    <w:rsid w:val="00901028"/>
    <w:rsid w:val="00901A3B"/>
    <w:rsid w:val="00902835"/>
    <w:rsid w:val="00903056"/>
    <w:rsid w:val="00903B68"/>
    <w:rsid w:val="009068D2"/>
    <w:rsid w:val="0090729D"/>
    <w:rsid w:val="00907505"/>
    <w:rsid w:val="009106E7"/>
    <w:rsid w:val="00910C73"/>
    <w:rsid w:val="0091168D"/>
    <w:rsid w:val="0091669A"/>
    <w:rsid w:val="0092205D"/>
    <w:rsid w:val="009244AA"/>
    <w:rsid w:val="00932D49"/>
    <w:rsid w:val="00936FF2"/>
    <w:rsid w:val="00941939"/>
    <w:rsid w:val="00946B9D"/>
    <w:rsid w:val="00955B30"/>
    <w:rsid w:val="009561EB"/>
    <w:rsid w:val="009653BF"/>
    <w:rsid w:val="0098340D"/>
    <w:rsid w:val="00986864"/>
    <w:rsid w:val="00990195"/>
    <w:rsid w:val="00991F3D"/>
    <w:rsid w:val="0099414E"/>
    <w:rsid w:val="00994165"/>
    <w:rsid w:val="00994C21"/>
    <w:rsid w:val="0099646F"/>
    <w:rsid w:val="009A1E4D"/>
    <w:rsid w:val="009B1316"/>
    <w:rsid w:val="009C33E9"/>
    <w:rsid w:val="009D06A6"/>
    <w:rsid w:val="009D1B54"/>
    <w:rsid w:val="009D2404"/>
    <w:rsid w:val="009D5621"/>
    <w:rsid w:val="009D5D4C"/>
    <w:rsid w:val="009E25B0"/>
    <w:rsid w:val="009E29EB"/>
    <w:rsid w:val="009F0413"/>
    <w:rsid w:val="009F249B"/>
    <w:rsid w:val="009F6C95"/>
    <w:rsid w:val="00A02B47"/>
    <w:rsid w:val="00A03651"/>
    <w:rsid w:val="00A058F4"/>
    <w:rsid w:val="00A05E53"/>
    <w:rsid w:val="00A07EFA"/>
    <w:rsid w:val="00A145E8"/>
    <w:rsid w:val="00A231A7"/>
    <w:rsid w:val="00A27214"/>
    <w:rsid w:val="00A358C9"/>
    <w:rsid w:val="00A37F08"/>
    <w:rsid w:val="00A439D1"/>
    <w:rsid w:val="00A50741"/>
    <w:rsid w:val="00A50FDA"/>
    <w:rsid w:val="00A51342"/>
    <w:rsid w:val="00A51C92"/>
    <w:rsid w:val="00A529C4"/>
    <w:rsid w:val="00A53B98"/>
    <w:rsid w:val="00A64EC5"/>
    <w:rsid w:val="00A72EC9"/>
    <w:rsid w:val="00A75B5D"/>
    <w:rsid w:val="00A771F4"/>
    <w:rsid w:val="00A77E94"/>
    <w:rsid w:val="00A8251B"/>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31DAE"/>
    <w:rsid w:val="00B373E7"/>
    <w:rsid w:val="00B450A2"/>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37CD"/>
    <w:rsid w:val="00BC5B9D"/>
    <w:rsid w:val="00BC7B24"/>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5A3E"/>
    <w:rsid w:val="00C31D23"/>
    <w:rsid w:val="00C35102"/>
    <w:rsid w:val="00C35F21"/>
    <w:rsid w:val="00C47A9E"/>
    <w:rsid w:val="00C51D5F"/>
    <w:rsid w:val="00C5392A"/>
    <w:rsid w:val="00C54624"/>
    <w:rsid w:val="00C549F9"/>
    <w:rsid w:val="00C61364"/>
    <w:rsid w:val="00C624CC"/>
    <w:rsid w:val="00C70FBF"/>
    <w:rsid w:val="00C7399F"/>
    <w:rsid w:val="00C846FF"/>
    <w:rsid w:val="00C85F6C"/>
    <w:rsid w:val="00C87206"/>
    <w:rsid w:val="00C90AA8"/>
    <w:rsid w:val="00C9217C"/>
    <w:rsid w:val="00C932D1"/>
    <w:rsid w:val="00C93E3F"/>
    <w:rsid w:val="00C976B0"/>
    <w:rsid w:val="00CB32A8"/>
    <w:rsid w:val="00CB34B7"/>
    <w:rsid w:val="00CB6F3B"/>
    <w:rsid w:val="00CB77A5"/>
    <w:rsid w:val="00CC11CE"/>
    <w:rsid w:val="00CC38FF"/>
    <w:rsid w:val="00CC3B70"/>
    <w:rsid w:val="00CC6E61"/>
    <w:rsid w:val="00CC7876"/>
    <w:rsid w:val="00CE2DBF"/>
    <w:rsid w:val="00CE5AB4"/>
    <w:rsid w:val="00CF0211"/>
    <w:rsid w:val="00CF377F"/>
    <w:rsid w:val="00CF5C5F"/>
    <w:rsid w:val="00D06425"/>
    <w:rsid w:val="00D077E7"/>
    <w:rsid w:val="00D119A0"/>
    <w:rsid w:val="00D133E6"/>
    <w:rsid w:val="00D13FE1"/>
    <w:rsid w:val="00D175FB"/>
    <w:rsid w:val="00D25C8D"/>
    <w:rsid w:val="00D339A3"/>
    <w:rsid w:val="00D42E0E"/>
    <w:rsid w:val="00D47EC3"/>
    <w:rsid w:val="00D5204F"/>
    <w:rsid w:val="00D539CE"/>
    <w:rsid w:val="00D61063"/>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64A0"/>
    <w:rsid w:val="00DA6573"/>
    <w:rsid w:val="00DB0110"/>
    <w:rsid w:val="00DB08A9"/>
    <w:rsid w:val="00DC0E61"/>
    <w:rsid w:val="00DE44D1"/>
    <w:rsid w:val="00DE4F52"/>
    <w:rsid w:val="00DE6931"/>
    <w:rsid w:val="00DE6BB0"/>
    <w:rsid w:val="00DE6BCE"/>
    <w:rsid w:val="00DE77D2"/>
    <w:rsid w:val="00DF1B57"/>
    <w:rsid w:val="00DF1EA2"/>
    <w:rsid w:val="00DF52AB"/>
    <w:rsid w:val="00DF65EC"/>
    <w:rsid w:val="00DF69A1"/>
    <w:rsid w:val="00DF6BD9"/>
    <w:rsid w:val="00DF79FA"/>
    <w:rsid w:val="00DF7BC8"/>
    <w:rsid w:val="00E11A87"/>
    <w:rsid w:val="00E11D2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363F"/>
    <w:rsid w:val="00EF73AC"/>
    <w:rsid w:val="00F11D15"/>
    <w:rsid w:val="00F212DA"/>
    <w:rsid w:val="00F214EB"/>
    <w:rsid w:val="00F225D2"/>
    <w:rsid w:val="00F315CA"/>
    <w:rsid w:val="00F322D9"/>
    <w:rsid w:val="00F34503"/>
    <w:rsid w:val="00F41A3B"/>
    <w:rsid w:val="00F44439"/>
    <w:rsid w:val="00F53292"/>
    <w:rsid w:val="00F56100"/>
    <w:rsid w:val="00F6384D"/>
    <w:rsid w:val="00F67841"/>
    <w:rsid w:val="00F73270"/>
    <w:rsid w:val="00F75765"/>
    <w:rsid w:val="00F76805"/>
    <w:rsid w:val="00F80FF7"/>
    <w:rsid w:val="00F81E83"/>
    <w:rsid w:val="00F82D60"/>
    <w:rsid w:val="00F8560E"/>
    <w:rsid w:val="00F86E16"/>
    <w:rsid w:val="00F95DC5"/>
    <w:rsid w:val="00F95FDB"/>
    <w:rsid w:val="00FA1E26"/>
    <w:rsid w:val="00FA31CD"/>
    <w:rsid w:val="00FA4050"/>
    <w:rsid w:val="00FC2142"/>
    <w:rsid w:val="00FC381C"/>
    <w:rsid w:val="00FC71FB"/>
    <w:rsid w:val="00FC785F"/>
    <w:rsid w:val="00FD3859"/>
    <w:rsid w:val="00FE14C4"/>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1814</Words>
  <Characters>9978</Characters>
  <Application>Microsoft Office Word</Application>
  <DocSecurity>0</DocSecurity>
  <Lines>83</Lines>
  <Paragraphs>23</Paragraphs>
  <ScaleCrop>false</ScaleCrop>
  <Company/>
  <LinksUpToDate>false</LinksUpToDate>
  <CharactersWithSpaces>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80</cp:revision>
  <dcterms:created xsi:type="dcterms:W3CDTF">2026-03-18T00:30:00Z</dcterms:created>
  <dcterms:modified xsi:type="dcterms:W3CDTF">2026-10-15T16:58:00Z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