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DBB" w:rsidRDefault="00FD77DA" w:rsidP="0061654B">
      <w:pPr>
        <w:jc w:val="center"/>
        <w:rPr>
          <w:b/>
          <w:sz w:val="28"/>
          <w:u w:val="single"/>
        </w:rPr>
      </w:pPr>
      <w:r w:rsidRPr="0061654B">
        <w:rPr>
          <w:b/>
          <w:sz w:val="28"/>
          <w:u w:val="single"/>
        </w:rPr>
        <w:t>CONDICIONES GENERALES</w:t>
      </w:r>
    </w:p>
    <w:p w:rsidR="0061654B" w:rsidRPr="0061654B" w:rsidRDefault="0061654B" w:rsidP="0061654B"/>
    <w:p w:rsidR="00FD77DA" w:rsidRDefault="00FD77DA" w:rsidP="00FD77DA">
      <w:pPr>
        <w:pStyle w:val="Prrafodelista"/>
        <w:numPr>
          <w:ilvl w:val="0"/>
          <w:numId w:val="1"/>
        </w:numPr>
      </w:pPr>
      <w:r w:rsidRPr="00FD77DA">
        <w:t xml:space="preserve">Los precios están expresados en dólares americanos con su equivalente en soles. </w:t>
      </w:r>
    </w:p>
    <w:p w:rsidR="00FD77DA" w:rsidRPr="00FD77DA" w:rsidRDefault="00FD77DA" w:rsidP="00FD77DA">
      <w:pPr>
        <w:pStyle w:val="Prrafodelista"/>
        <w:numPr>
          <w:ilvl w:val="0"/>
          <w:numId w:val="1"/>
        </w:numPr>
      </w:pPr>
      <w:r w:rsidRPr="00FD77DA">
        <w:t xml:space="preserve">Son por persona en base a habitación doble (mínimo 2 personas). </w:t>
      </w:r>
    </w:p>
    <w:p w:rsidR="00FD77DA" w:rsidRPr="00FD77DA" w:rsidRDefault="00FD77DA" w:rsidP="00FD77DA">
      <w:pPr>
        <w:pStyle w:val="Prrafodelista"/>
        <w:numPr>
          <w:ilvl w:val="0"/>
          <w:numId w:val="1"/>
        </w:numPr>
      </w:pPr>
      <w:r w:rsidRPr="00FD77DA">
        <w:t xml:space="preserve">Las tarifas aéreas incluyen impuestos y cargos obligatorios para la emisión según los vigentes al 30/04/18, </w:t>
      </w:r>
      <w:proofErr w:type="spellStart"/>
      <w:r w:rsidRPr="00FD77DA">
        <w:t>Queue</w:t>
      </w:r>
      <w:proofErr w:type="spellEnd"/>
      <w:r w:rsidRPr="00FD77DA">
        <w:t xml:space="preserve"> </w:t>
      </w:r>
      <w:r w:rsidRPr="0061654B">
        <w:t>d</w:t>
      </w:r>
      <w:bookmarkStart w:id="0" w:name="_GoBack"/>
      <w:bookmarkEnd w:id="0"/>
      <w:r w:rsidRPr="0061654B">
        <w:t>e</w:t>
      </w:r>
      <w:r w:rsidRPr="00FD77DA">
        <w:t xml:space="preserve"> seguridad, impuesto de arribo DY, impuesto de salida del aeropuerto de Perú T.U.U.A e impuestos del país de destino si fuera obligatorio). </w:t>
      </w:r>
    </w:p>
    <w:p w:rsidR="00FD77DA" w:rsidRPr="00FD77DA" w:rsidRDefault="00FD77DA" w:rsidP="00FD77DA">
      <w:pPr>
        <w:pStyle w:val="Prrafodelista"/>
        <w:numPr>
          <w:ilvl w:val="0"/>
          <w:numId w:val="1"/>
        </w:numPr>
      </w:pPr>
      <w:r w:rsidRPr="00FD77DA">
        <w:t xml:space="preserve">Consultar siempre por el máximo de personas permitidas por cada tipo de habitación requerida. </w:t>
      </w:r>
    </w:p>
    <w:p w:rsidR="00FD77DA" w:rsidRDefault="00FD77DA" w:rsidP="00FD77DA">
      <w:pPr>
        <w:pStyle w:val="Prrafodelista"/>
        <w:numPr>
          <w:ilvl w:val="0"/>
          <w:numId w:val="1"/>
        </w:numPr>
      </w:pPr>
      <w:r w:rsidRPr="00FD77DA">
        <w:t xml:space="preserve">Servicios adicionales disponibles bajo pedido de cotización. </w:t>
      </w:r>
    </w:p>
    <w:p w:rsidR="00FD77DA" w:rsidRPr="00FD77DA" w:rsidRDefault="00FD77DA" w:rsidP="00FD77DA">
      <w:pPr>
        <w:pStyle w:val="Prrafodelista"/>
        <w:numPr>
          <w:ilvl w:val="0"/>
          <w:numId w:val="1"/>
        </w:numPr>
      </w:pPr>
      <w:r w:rsidRPr="00FD77DA">
        <w:t xml:space="preserve">Itinerario y vuelos: sujetos a variación según disposición de la línea aérea hasta el momento de la emisión de los boletos.  </w:t>
      </w:r>
    </w:p>
    <w:p w:rsidR="00FD77DA" w:rsidRPr="00FD77DA" w:rsidRDefault="00FD77DA" w:rsidP="00FD77DA">
      <w:pPr>
        <w:pStyle w:val="Prrafodelista"/>
        <w:numPr>
          <w:ilvl w:val="0"/>
          <w:numId w:val="1"/>
        </w:numPr>
      </w:pPr>
      <w:r w:rsidRPr="00FD77DA">
        <w:t xml:space="preserve">Paquete no reembolsable, no endosable ni transferible. </w:t>
      </w:r>
    </w:p>
    <w:p w:rsidR="00FD77DA" w:rsidRDefault="00FD77DA" w:rsidP="00FD77DA">
      <w:pPr>
        <w:pStyle w:val="Prrafodelista"/>
        <w:numPr>
          <w:ilvl w:val="0"/>
          <w:numId w:val="1"/>
        </w:numPr>
      </w:pPr>
      <w:r w:rsidRPr="00FD77DA">
        <w:t xml:space="preserve">Los servicios incluidos son en base a operación regular. </w:t>
      </w:r>
    </w:p>
    <w:p w:rsidR="00FD77DA" w:rsidRDefault="00FD77DA" w:rsidP="00FD77DA">
      <w:pPr>
        <w:pStyle w:val="Prrafodelista"/>
        <w:numPr>
          <w:ilvl w:val="0"/>
          <w:numId w:val="1"/>
        </w:numPr>
      </w:pPr>
      <w:r w:rsidRPr="00FD77DA">
        <w:t xml:space="preserve">El pasajero debe tener en cuenta que todos los traslados de llegada, salida del aeropuerto, hotel y las excursiones, deberá de esperar al transportista en el lugar indicado y horario establecido (la información de horarios se les comunicará en el destino final). </w:t>
      </w:r>
    </w:p>
    <w:p w:rsidR="00FD77DA" w:rsidRDefault="00FD77DA" w:rsidP="00FD77DA">
      <w:pPr>
        <w:pStyle w:val="Prrafodelista"/>
        <w:numPr>
          <w:ilvl w:val="0"/>
          <w:numId w:val="1"/>
        </w:numPr>
      </w:pPr>
      <w:r w:rsidRPr="00FD77DA">
        <w:t xml:space="preserve">Si esto no sucediera el transportista no está en la obligación de esperar o buscar al pasajero y continuará con su ruta programada. </w:t>
      </w:r>
    </w:p>
    <w:p w:rsidR="00FD77DA" w:rsidRDefault="00FD77DA" w:rsidP="00FD77DA">
      <w:pPr>
        <w:pStyle w:val="Prrafodelista"/>
        <w:numPr>
          <w:ilvl w:val="0"/>
          <w:numId w:val="1"/>
        </w:numPr>
      </w:pPr>
      <w:r w:rsidRPr="00FD77DA">
        <w:t xml:space="preserve">Por lo tanto, si el pasajero no cumple con los horarios establecidos y no accede a su servicio, no es responsabilidad del transportista; ni está sujeto a reclamaciones o reembolsos hacia la entidad prestadora del servicio. Reprogramaciones y/o cancelaciones de vuelos (comerciales y/o privados) están sujetas a las regulaciones aeronáuticas internacionales vigentes, quedando bajo las mismas la aplicación de la normativa. </w:t>
      </w:r>
    </w:p>
    <w:p w:rsidR="00FD77DA" w:rsidRDefault="00FD77DA" w:rsidP="00FD77DA">
      <w:pPr>
        <w:pStyle w:val="Prrafodelista"/>
        <w:numPr>
          <w:ilvl w:val="0"/>
          <w:numId w:val="1"/>
        </w:numPr>
      </w:pPr>
      <w:r w:rsidRPr="00FD77DA">
        <w:t xml:space="preserve">El operador que actúa en la intermediación, Discover Mayorista de Turismo SAC NO es responsable de las acciones fortuitas e involuntarias de los prestadores de servicios, siendo este un intermediario al igual que las agencias de viajes. </w:t>
      </w:r>
    </w:p>
    <w:p w:rsidR="00FD77DA" w:rsidRDefault="00FD77DA" w:rsidP="00FD77DA">
      <w:pPr>
        <w:pStyle w:val="Prrafodelista"/>
        <w:numPr>
          <w:ilvl w:val="0"/>
          <w:numId w:val="1"/>
        </w:numPr>
      </w:pPr>
      <w:r w:rsidRPr="00FD77DA">
        <w:t xml:space="preserve">Discover Mayorista de Turismo SAC Informará en las regulaciones de los programas ofrecidos a los agentes y/o pasajeros de los procedimientos a seguir según apliquen dichas regulaciones. </w:t>
      </w:r>
    </w:p>
    <w:p w:rsidR="00FD77DA" w:rsidRDefault="00FD77DA" w:rsidP="00FD77DA">
      <w:pPr>
        <w:pStyle w:val="Prrafodelista"/>
        <w:numPr>
          <w:ilvl w:val="0"/>
          <w:numId w:val="1"/>
        </w:numPr>
      </w:pPr>
      <w:r w:rsidRPr="00FD77DA">
        <w:t xml:space="preserve">Cualquier perjuicio que afecte al pasajero en cualquiera de las situaciones generadas por un tercero, aerolíneas, operadores terrestres </w:t>
      </w:r>
      <w:proofErr w:type="spellStart"/>
      <w:r w:rsidRPr="00FD77DA">
        <w:t>etc</w:t>
      </w:r>
      <w:proofErr w:type="spellEnd"/>
      <w:r w:rsidRPr="00FD77DA">
        <w:t xml:space="preserve">, deberán ser reclamados en primera instancia directamente al operador en destino, de no tener respuesta y solución deberá presentar reclamo vía carta formal del implicado a la agencia para que Discover Mayorista y/o la agencia de viajes lo eleve al prestador de servicios involucrado, de la misma manera que se generó la venta, respetando dicho canal comercial. Discover Mayorista y/o las agencias actúan siempre como asesores o intermediarios de la operación entre los proveedores locales e internacionales y el usuario, somos responsables únicamente por la organización de los tours, servicios y boletos aéreos adquiridos. Por lo tanto, el usuario no puede imputarnos responsabilidad alguna por causas que estén fuera de nuestro alcance. No somos responsables de perjuicio o retraso alguno derivado de circunstancias ajenas a nuestro control ya sean causas fortuitas, de fuerza mayor y a cualquier pérdida, daño, accidente o alguna otra irregularidad causada al usuario por hecho de terceros o por la imprudencia del propio usuario afectado. Tipo de cambio aplicable: S/3.40 al 09/03/18 (sujeto a variación, el precio final en nuevos soles se determinará de acuerdo con el artículo 1237 del código Civil).  </w:t>
      </w:r>
    </w:p>
    <w:p w:rsidR="00FD77DA" w:rsidRDefault="00FD77DA" w:rsidP="00FD77DA">
      <w:pPr>
        <w:pStyle w:val="Prrafodelista"/>
        <w:numPr>
          <w:ilvl w:val="0"/>
          <w:numId w:val="1"/>
        </w:numPr>
      </w:pPr>
      <w:r w:rsidRPr="00FD77DA">
        <w:lastRenderedPageBreak/>
        <w:t xml:space="preserve">Reprogramaciones y/o cancelaciones de vuelos (comerciales y/o privados) están sujetas a las regulaciones aeronáuticas internacionales vigentes, quedando bajo las mismas la aplicación de la normativa. El operador que actúa en la intermediación, Discover Mayorista de Turismo SAC NO es responsable de las acciones fortuitas e involuntarias de los prestadores de servicios, siendo este un intermediario al igual que las agencias de viajes. Discover Mayorista de Turismo SAC Informará en las regulaciones de los programas ofrecidos a los agentes y/o pasajeros de los procedimientos a seguir según apliquen dichas regulaciones. Cualquier perjuicio que afecte al pasajero en cualquiera de las situaciones generadas por un tercero, aerolíneas, operadores terrestres </w:t>
      </w:r>
      <w:proofErr w:type="spellStart"/>
      <w:r w:rsidRPr="00FD77DA">
        <w:t>etc</w:t>
      </w:r>
      <w:proofErr w:type="spellEnd"/>
      <w:r w:rsidRPr="00FD77DA">
        <w:t xml:space="preserve">, deberán ser reclamados en primera instancia directamente al operador en destino, de no tener respuesta y solución deberá presentar reclamo vía carta formal del implicado a la agencia para que Discover Mayorista y/o la agencia de viajes lo eleve al prestador de servicios involucrado, de la misma manera que se generó la venta, respetando dicho canal comercial. Discover Mayorista y/o las agencias actúan siempre como asesores o intermediarios de la operación entre los proveedores locales e internacionales y el usuario, somos responsables únicamente por la organización de los tours, servicios y boletos aéreos adquiridos. Por lo tanto, el usuario no puede imputarnos responsabilidad alguna por causas que estén fuera de nuestro alcance. No somos responsables de perjuicio o retraso alguno derivado de circunstancias ajenas a nuestro control ya sean causas fortuitas, de fuerza mayor y a cualquier pérdida, daño, accidente o alguna otra irregularidad causada al usuario por hecho de terceros o por la imprudencia del propio usuario afectado. </w:t>
      </w:r>
    </w:p>
    <w:p w:rsidR="00FD77DA" w:rsidRDefault="00FD77DA" w:rsidP="00FD77DA">
      <w:pPr>
        <w:pStyle w:val="Prrafodelista"/>
        <w:numPr>
          <w:ilvl w:val="0"/>
          <w:numId w:val="1"/>
        </w:numPr>
      </w:pPr>
      <w:r w:rsidRPr="00FD77DA">
        <w:t xml:space="preserve">Sugerimos recomendar a agentes y pasajeros la compra de:                                                        </w:t>
      </w:r>
    </w:p>
    <w:p w:rsidR="00FD77DA" w:rsidRDefault="00FD77DA" w:rsidP="00FD77DA">
      <w:pPr>
        <w:pStyle w:val="Prrafodelista"/>
        <w:numPr>
          <w:ilvl w:val="1"/>
          <w:numId w:val="1"/>
        </w:numPr>
      </w:pPr>
      <w:r w:rsidRPr="00FD77DA">
        <w:t xml:space="preserve">Seguros de asistencia al viajero con beneficios de cancelaciones.                            </w:t>
      </w:r>
    </w:p>
    <w:p w:rsidR="00FD77DA" w:rsidRDefault="00FD77DA" w:rsidP="00FD77DA">
      <w:pPr>
        <w:pStyle w:val="Prrafodelista"/>
        <w:numPr>
          <w:ilvl w:val="1"/>
          <w:numId w:val="1"/>
        </w:numPr>
      </w:pPr>
      <w:r w:rsidRPr="00FD77DA">
        <w:t xml:space="preserve">Seguros de asistencia médica.                                                                                           </w:t>
      </w:r>
    </w:p>
    <w:p w:rsidR="00FD77DA" w:rsidRDefault="00FD77DA" w:rsidP="00FD77DA">
      <w:pPr>
        <w:pStyle w:val="Prrafodelista"/>
        <w:numPr>
          <w:ilvl w:val="1"/>
          <w:numId w:val="1"/>
        </w:numPr>
      </w:pPr>
      <w:r w:rsidRPr="00FD77DA">
        <w:t xml:space="preserve">Excursiones y traslados desde el punto de origen en Perú.                                                           </w:t>
      </w:r>
    </w:p>
    <w:p w:rsidR="00FD77DA" w:rsidRDefault="00FD77DA" w:rsidP="00FD77DA">
      <w:pPr>
        <w:pStyle w:val="Prrafodelista"/>
        <w:numPr>
          <w:ilvl w:val="1"/>
          <w:numId w:val="1"/>
        </w:numPr>
      </w:pPr>
      <w:r w:rsidRPr="00FD77DA">
        <w:t>Seguros de cancelación en varias opciones.</w:t>
      </w:r>
    </w:p>
    <w:p w:rsidR="00FD77DA" w:rsidRDefault="00FD77DA" w:rsidP="00FD77DA">
      <w:pPr>
        <w:pStyle w:val="Prrafodelista"/>
        <w:numPr>
          <w:ilvl w:val="0"/>
          <w:numId w:val="1"/>
        </w:numPr>
      </w:pPr>
      <w:r w:rsidRPr="00FD77DA">
        <w:t>Tarjeta de Asistencia incluida es válida para personas menores de 74 años.</w:t>
      </w:r>
    </w:p>
    <w:p w:rsidR="00FD77DA" w:rsidRDefault="00FD77DA" w:rsidP="00FD77DA">
      <w:pPr>
        <w:pStyle w:val="Prrafodelista"/>
        <w:numPr>
          <w:ilvl w:val="0"/>
          <w:numId w:val="1"/>
        </w:numPr>
      </w:pPr>
      <w:r w:rsidRPr="00FD77DA">
        <w:t>Debido a los múltiples cambios que ocurren diariamente en turismo estos precios deben ser confirmados a la hora de hacer la reserva.</w:t>
      </w:r>
    </w:p>
    <w:p w:rsidR="00FD77DA" w:rsidRDefault="00FD77DA" w:rsidP="00FD77DA">
      <w:pPr>
        <w:pStyle w:val="Prrafodelista"/>
        <w:numPr>
          <w:ilvl w:val="0"/>
          <w:numId w:val="1"/>
        </w:numPr>
      </w:pPr>
      <w:r w:rsidRPr="00FD77DA">
        <w:t>Los asientos serán solicitados a la línea aérea después de la emisión del grupo, quedando sujeto a disponibilidad del mapa de asientos y condiciones que tenga la Línea. Para temporada alta y en los casos que no tengan asientos asignados les pedimos que les informen a sus clientes que deben presentarse 4:00 horas antes en el aeropuerto. Por política de las líneas aéreas en caso de sobreventa, éstas no garantizan los asientos asignados, la única forma de garantizarlo es realizando el pre-chequeo.</w:t>
      </w:r>
    </w:p>
    <w:p w:rsidR="00FD77DA" w:rsidRDefault="00FD77DA" w:rsidP="00FD77DA">
      <w:pPr>
        <w:pStyle w:val="Prrafodelista"/>
        <w:numPr>
          <w:ilvl w:val="0"/>
          <w:numId w:val="1"/>
        </w:numPr>
      </w:pPr>
      <w:r w:rsidRPr="00FD77DA">
        <w:t>Es muy importante que las solicitudes especiales (sillas de ruedas, habitaciones Hándicap, luna de miel, aniversario, cumpleaños, habitaciones comunicantes o contiguas, etc.), deban ser Ingresadas al momento de solicitar la reserva.</w:t>
      </w:r>
    </w:p>
    <w:p w:rsidR="00FD77DA" w:rsidRDefault="00FD77DA" w:rsidP="00FD77DA">
      <w:pPr>
        <w:pStyle w:val="Prrafodelista"/>
        <w:numPr>
          <w:ilvl w:val="0"/>
          <w:numId w:val="1"/>
        </w:numPr>
      </w:pPr>
      <w:r w:rsidRPr="00FD77DA">
        <w:t>Los traslados brindados son en servicio regular teniendo las siguientes condiciones: El operador que ofrece el servicio esta detallado en el váucher</w:t>
      </w:r>
      <w:r>
        <w:t xml:space="preserve"> </w:t>
      </w:r>
      <w:r w:rsidRPr="00FD77DA">
        <w:t>entregado al cliente, es muy importante que reconozcan al operador por el cartel y el uniforme con el nombre del operador. Al regreso deben reconfirmar el servicio y la hora del recojo dos días antes de salida, esto lo hace en las mismas oficinas del operador dentro del hotel o por el teléfono detallado en el váucher.</w:t>
      </w:r>
    </w:p>
    <w:p w:rsidR="00FD77DA" w:rsidRDefault="00FD77DA" w:rsidP="00FD77DA">
      <w:pPr>
        <w:pStyle w:val="Prrafodelista"/>
        <w:numPr>
          <w:ilvl w:val="0"/>
          <w:numId w:val="1"/>
        </w:numPr>
      </w:pPr>
      <w:r w:rsidRPr="00FD77DA">
        <w:t xml:space="preserve">Debe de tener en cuenta que todos los traslados de llegada, salida del aeropuerto, hotel y las excursiones, deberá de esperar al transportista, en el lugar indicado y horario establecido (la información de horarios se les comunicará en el destino final). Si esto no sucediera el transportista no está en la obligación de esperar y continuará con su ruta </w:t>
      </w:r>
      <w:r w:rsidRPr="00FD77DA">
        <w:lastRenderedPageBreak/>
        <w:t xml:space="preserve">programada. Por lo tanto, si no cumple con los horarios establecidos y no accede a su servicio, no es responsabilidad del transportista; ni está sujeto a reclamaciones o reembolsos hacia la entidad prestadora del servicio. </w:t>
      </w:r>
    </w:p>
    <w:p w:rsidR="00FD77DA" w:rsidRDefault="00FD77DA" w:rsidP="00FD77DA">
      <w:pPr>
        <w:pStyle w:val="Prrafodelista"/>
        <w:numPr>
          <w:ilvl w:val="0"/>
          <w:numId w:val="1"/>
        </w:numPr>
      </w:pPr>
      <w:r w:rsidRPr="00FD77DA">
        <w:t xml:space="preserve">Precios sujetos a cambio sin previo aviso. </w:t>
      </w:r>
    </w:p>
    <w:p w:rsidR="00FD77DA" w:rsidRDefault="00FD77DA" w:rsidP="00FD77DA">
      <w:pPr>
        <w:pStyle w:val="Prrafodelista"/>
        <w:numPr>
          <w:ilvl w:val="0"/>
          <w:numId w:val="1"/>
        </w:numPr>
      </w:pPr>
      <w:r w:rsidRPr="00FD77DA">
        <w:t>MATERIAL EXCLUSIVO PARA AGENCIAS DE VIAJES.</w:t>
      </w:r>
    </w:p>
    <w:p w:rsidR="00FD77DA" w:rsidRDefault="00FD77DA" w:rsidP="00FD77DA"/>
    <w:p w:rsidR="00FD77DA" w:rsidRPr="0061654B" w:rsidRDefault="00FD77DA" w:rsidP="0061654B">
      <w:pPr>
        <w:jc w:val="center"/>
        <w:rPr>
          <w:b/>
          <w:sz w:val="28"/>
          <w:u w:val="single"/>
        </w:rPr>
      </w:pPr>
      <w:r w:rsidRPr="0061654B">
        <w:rPr>
          <w:b/>
          <w:sz w:val="28"/>
          <w:u w:val="single"/>
        </w:rPr>
        <w:t>ACERCA DE LOS SERVICIOS</w:t>
      </w:r>
    </w:p>
    <w:p w:rsidR="0061654B" w:rsidRPr="0061654B" w:rsidRDefault="0061654B" w:rsidP="0061654B"/>
    <w:p w:rsidR="00FD77DA" w:rsidRDefault="00FD77DA" w:rsidP="00FD77DA">
      <w:r>
        <w:t xml:space="preserve">Hoteles sujetos a disponibilidad. En la mayoría de </w:t>
      </w:r>
      <w:r w:rsidR="0061654B">
        <w:t>los hoteles</w:t>
      </w:r>
      <w:r>
        <w:t xml:space="preserve"> que ofrecen acomodación TRIPLE y CUADRUPLE. La habitación consta de 1 ó 2 camas dobles, las cuales serán asignadas de acuerdo a disponibilidad. Consultar siempre por el máximo de personas permitidas por cada tipo de habitación requerida.  Precios no aplican en fechas de feriados calendarios del destino, eventos, convenciones </w:t>
      </w:r>
      <w:proofErr w:type="spellStart"/>
      <w:r>
        <w:t>etc</w:t>
      </w:r>
      <w:proofErr w:type="spellEnd"/>
      <w:r>
        <w:t xml:space="preserve">, para lo cual aplicará un suplemento que será indicado al momento de solicitar la reserva. La empresa no reconocerá derecho de devolución alguno, por el uso de servicios de terceros, ajenos al servicio contratado y que no hayan sido autorizados previamente por escrito por la empresa. Generalmente el </w:t>
      </w:r>
      <w:proofErr w:type="spellStart"/>
      <w:r>
        <w:t>Check</w:t>
      </w:r>
      <w:proofErr w:type="spellEnd"/>
      <w:r>
        <w:t xml:space="preserve">-in: 15:00 horas- </w:t>
      </w:r>
      <w:proofErr w:type="spellStart"/>
      <w:r>
        <w:t>Check-out</w:t>
      </w:r>
      <w:proofErr w:type="spellEnd"/>
      <w:r>
        <w:t xml:space="preserve">: 11:00 horas, esta regla los hoteles la cumplen estrictamente. Las propinas no están incluidas en ningún servicio que ofrecemos. Al requerir servicios de maleteros </w:t>
      </w:r>
      <w:r w:rsidR="0061654B">
        <w:t>o</w:t>
      </w:r>
      <w:r>
        <w:t xml:space="preserve"> cualquier servicio adicional, las propinas son obligatorias. Los traslados incluidos en los programas son en base a servicio regular, es decir en base a grupos de pasajeros por destino. El pasajero debe de tener en cuenta que todos los traslados de llegada y salida del aeropuerto, hotel y las excursiones, deberá de esperar al transportista, en el lugar indicado y horario establecido (la información de horarios se les comunicará en el destino final).</w:t>
      </w:r>
    </w:p>
    <w:p w:rsidR="00FD77DA" w:rsidRDefault="00FD77DA" w:rsidP="00FD77DA">
      <w:r>
        <w:t xml:space="preserve">Cualquier incidencia presentada en el hotel o en el transporte es importante dejarlo registrado en el destino. Luego a su retorno informar a la agencia para proceder con las averiguaciones respectivas. </w:t>
      </w:r>
    </w:p>
    <w:p w:rsidR="00FD77DA" w:rsidRPr="00FD77DA" w:rsidRDefault="00FD77DA" w:rsidP="00FD77DA">
      <w:r>
        <w:t>Actuamos como intermediarios entre los proveedores locales e internacionales y el usuario, y son responsables únicamente por la organización de los tours adquiridos. El usuario no puede imputarnos responsabilidad por causas que están fuera de nuestro alcance. No somos responsables del perjuicio o retraso alguno derivado de circunstancias ajenas a nuestro control (ya sean causas fortuitas, de fuerza mayor y a cualquier pérdida, daño, accidente o alguna otra irregularidad causada al usuario por hecho de tercero o a la imprudencia del propio usuario afectado). Cualquier reclamo del usuario respecto a los servicios deberá registrarlo directamente con el proveedor en destino. En el caso de la línea aérea, el usuario debe registrar el reclamo directamente con ellos. En nuestra condición de intermediarios gestionaremos su tramitación hasta la respuesta del proveedor, agotando la reconsideración de ser necesario.</w:t>
      </w:r>
    </w:p>
    <w:sectPr w:rsidR="00FD77DA" w:rsidRPr="00FD77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F5135"/>
    <w:multiLevelType w:val="hybridMultilevel"/>
    <w:tmpl w:val="6E4E0408"/>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7DA"/>
    <w:rsid w:val="0061654B"/>
    <w:rsid w:val="008B5DBB"/>
    <w:rsid w:val="00FD77D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AB2B1"/>
  <w15:chartTrackingRefBased/>
  <w15:docId w15:val="{CC18246D-97E3-47D4-8DDC-ED10A850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7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234112">
      <w:bodyDiv w:val="1"/>
      <w:marLeft w:val="0"/>
      <w:marRight w:val="0"/>
      <w:marTop w:val="0"/>
      <w:marBottom w:val="0"/>
      <w:divBdr>
        <w:top w:val="none" w:sz="0" w:space="0" w:color="auto"/>
        <w:left w:val="none" w:sz="0" w:space="0" w:color="auto"/>
        <w:bottom w:val="none" w:sz="0" w:space="0" w:color="auto"/>
        <w:right w:val="none" w:sz="0" w:space="0" w:color="auto"/>
      </w:divBdr>
    </w:div>
    <w:div w:id="372846294">
      <w:bodyDiv w:val="1"/>
      <w:marLeft w:val="0"/>
      <w:marRight w:val="0"/>
      <w:marTop w:val="0"/>
      <w:marBottom w:val="0"/>
      <w:divBdr>
        <w:top w:val="none" w:sz="0" w:space="0" w:color="auto"/>
        <w:left w:val="none" w:sz="0" w:space="0" w:color="auto"/>
        <w:bottom w:val="none" w:sz="0" w:space="0" w:color="auto"/>
        <w:right w:val="none" w:sz="0" w:space="0" w:color="auto"/>
      </w:divBdr>
    </w:div>
    <w:div w:id="649210611">
      <w:bodyDiv w:val="1"/>
      <w:marLeft w:val="0"/>
      <w:marRight w:val="0"/>
      <w:marTop w:val="0"/>
      <w:marBottom w:val="0"/>
      <w:divBdr>
        <w:top w:val="none" w:sz="0" w:space="0" w:color="auto"/>
        <w:left w:val="none" w:sz="0" w:space="0" w:color="auto"/>
        <w:bottom w:val="none" w:sz="0" w:space="0" w:color="auto"/>
        <w:right w:val="none" w:sz="0" w:space="0" w:color="auto"/>
      </w:divBdr>
    </w:div>
    <w:div w:id="212568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1582</Words>
  <Characters>8705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William</cp:lastModifiedBy>
  <cp:revision>1</cp:revision>
  <dcterms:created xsi:type="dcterms:W3CDTF">2018-05-02T14:15:00Z</dcterms:created>
  <dcterms:modified xsi:type="dcterms:W3CDTF">2018-05-02T14:27:00Z</dcterms:modified>
</cp:coreProperties>
</file>